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95CE6" w14:textId="77777777" w:rsidR="0048088E" w:rsidRPr="00F62B78" w:rsidRDefault="00B54A43" w:rsidP="00B54A43">
      <w:pPr>
        <w:pStyle w:val="Default"/>
        <w:jc w:val="center"/>
        <w:rPr>
          <w:b/>
          <w:bCs/>
        </w:rPr>
      </w:pPr>
      <w:r w:rsidRPr="00F62B78">
        <w:rPr>
          <w:b/>
          <w:bCs/>
        </w:rPr>
        <w:t>2022 ICHRIE Sum</w:t>
      </w:r>
      <w:r w:rsidR="00EE5D99" w:rsidRPr="00F62B78">
        <w:rPr>
          <w:b/>
          <w:bCs/>
        </w:rPr>
        <w:t>m</w:t>
      </w:r>
      <w:r w:rsidRPr="00F62B78">
        <w:rPr>
          <w:b/>
          <w:bCs/>
        </w:rPr>
        <w:t>er Conference – 75</w:t>
      </w:r>
      <w:r w:rsidRPr="00F62B78">
        <w:rPr>
          <w:b/>
          <w:bCs/>
          <w:vertAlign w:val="superscript"/>
        </w:rPr>
        <w:t>th</w:t>
      </w:r>
      <w:r w:rsidRPr="00F62B78">
        <w:rPr>
          <w:b/>
          <w:bCs/>
        </w:rPr>
        <w:t xml:space="preserve"> Celebration</w:t>
      </w:r>
    </w:p>
    <w:p w14:paraId="61B3580C" w14:textId="04E9734F" w:rsidR="00B54A43" w:rsidRPr="00F62B78" w:rsidRDefault="006D65B3" w:rsidP="00B54A43">
      <w:pPr>
        <w:pStyle w:val="Default"/>
        <w:jc w:val="center"/>
        <w:rPr>
          <w:b/>
          <w:bCs/>
        </w:rPr>
      </w:pPr>
      <w:r w:rsidRPr="00F62B78">
        <w:rPr>
          <w:b/>
          <w:bCs/>
        </w:rPr>
        <w:t>Schedule of Events</w:t>
      </w:r>
    </w:p>
    <w:p w14:paraId="0AF9554D" w14:textId="74920E8E" w:rsidR="00DF555B" w:rsidRPr="00F62B78" w:rsidRDefault="00DF555B" w:rsidP="00B54A43">
      <w:pPr>
        <w:pStyle w:val="Default"/>
        <w:jc w:val="center"/>
        <w:rPr>
          <w:bCs/>
          <w:i/>
          <w:sz w:val="18"/>
          <w:szCs w:val="18"/>
        </w:rPr>
      </w:pPr>
      <w:r w:rsidRPr="00F62B78">
        <w:rPr>
          <w:bCs/>
          <w:i/>
          <w:sz w:val="18"/>
          <w:szCs w:val="18"/>
        </w:rPr>
        <w:t>(subject to change)</w:t>
      </w:r>
    </w:p>
    <w:p w14:paraId="1EA4764D" w14:textId="265B27AA" w:rsidR="00B54A43" w:rsidRPr="00F62B78" w:rsidRDefault="00B54A43" w:rsidP="00B54A43">
      <w:pPr>
        <w:pStyle w:val="Default"/>
      </w:pPr>
    </w:p>
    <w:tbl>
      <w:tblPr>
        <w:tblStyle w:val="TableGrid"/>
        <w:tblW w:w="10975" w:type="dxa"/>
        <w:tblLook w:val="04A0" w:firstRow="1" w:lastRow="0" w:firstColumn="1" w:lastColumn="0" w:noHBand="0" w:noVBand="1"/>
      </w:tblPr>
      <w:tblGrid>
        <w:gridCol w:w="2335"/>
        <w:gridCol w:w="3060"/>
        <w:gridCol w:w="810"/>
        <w:gridCol w:w="4770"/>
      </w:tblGrid>
      <w:tr w:rsidR="009B78F5" w:rsidRPr="00F62B78" w14:paraId="637C1533" w14:textId="77777777" w:rsidTr="00A6727F">
        <w:trPr>
          <w:trHeight w:val="494"/>
        </w:trPr>
        <w:tc>
          <w:tcPr>
            <w:tcW w:w="10975" w:type="dxa"/>
            <w:gridSpan w:val="4"/>
            <w:shd w:val="clear" w:color="auto" w:fill="1F3864" w:themeFill="accent1" w:themeFillShade="80"/>
            <w:vAlign w:val="center"/>
          </w:tcPr>
          <w:p w14:paraId="7E10BEFE" w14:textId="63A50BC8" w:rsidR="003A65CB" w:rsidRPr="00F62B78" w:rsidRDefault="00D01108" w:rsidP="00B54A43">
            <w:pPr>
              <w:pStyle w:val="Default"/>
              <w:rPr>
                <w:b/>
                <w:bCs/>
                <w:color w:val="FFFFFF" w:themeColor="background1"/>
                <w:sz w:val="20"/>
                <w:szCs w:val="20"/>
              </w:rPr>
            </w:pPr>
            <w:r w:rsidRPr="00F62B78">
              <w:rPr>
                <w:b/>
                <w:bCs/>
                <w:color w:val="FFFFFF" w:themeColor="background1"/>
                <w:sz w:val="20"/>
                <w:szCs w:val="20"/>
              </w:rPr>
              <w:t>TUESDAY</w:t>
            </w:r>
            <w:r w:rsidR="003A65CB" w:rsidRPr="00F62B78">
              <w:rPr>
                <w:b/>
                <w:bCs/>
                <w:color w:val="FFFFFF" w:themeColor="background1"/>
                <w:sz w:val="20"/>
                <w:szCs w:val="20"/>
              </w:rPr>
              <w:t xml:space="preserve">, </w:t>
            </w:r>
            <w:r w:rsidRPr="00F62B78">
              <w:rPr>
                <w:b/>
                <w:bCs/>
                <w:color w:val="FFFFFF" w:themeColor="background1"/>
                <w:sz w:val="20"/>
                <w:szCs w:val="20"/>
              </w:rPr>
              <w:t>A</w:t>
            </w:r>
            <w:r w:rsidR="002374F3" w:rsidRPr="00F62B78">
              <w:rPr>
                <w:b/>
                <w:bCs/>
                <w:color w:val="FFFFFF" w:themeColor="background1"/>
                <w:sz w:val="20"/>
                <w:szCs w:val="20"/>
              </w:rPr>
              <w:t>U</w:t>
            </w:r>
            <w:r w:rsidRPr="00F62B78">
              <w:rPr>
                <w:b/>
                <w:bCs/>
                <w:color w:val="FFFFFF" w:themeColor="background1"/>
                <w:sz w:val="20"/>
                <w:szCs w:val="20"/>
              </w:rPr>
              <w:t>GUST</w:t>
            </w:r>
            <w:r w:rsidR="003A65CB" w:rsidRPr="00F62B78">
              <w:rPr>
                <w:b/>
                <w:bCs/>
                <w:color w:val="FFFFFF" w:themeColor="background1"/>
                <w:sz w:val="20"/>
                <w:szCs w:val="20"/>
              </w:rPr>
              <w:t xml:space="preserve"> 2, 2022</w:t>
            </w:r>
          </w:p>
        </w:tc>
      </w:tr>
      <w:tr w:rsidR="004A1576" w:rsidRPr="00F62B78" w14:paraId="5762DF88" w14:textId="77777777" w:rsidTr="00A6727F">
        <w:trPr>
          <w:trHeight w:val="611"/>
        </w:trPr>
        <w:tc>
          <w:tcPr>
            <w:tcW w:w="2335" w:type="dxa"/>
            <w:shd w:val="clear" w:color="auto" w:fill="F2F2F2" w:themeFill="background1" w:themeFillShade="F2"/>
            <w:vAlign w:val="center"/>
          </w:tcPr>
          <w:p w14:paraId="2E2C6EBD" w14:textId="7930E3EE" w:rsidR="004A1576" w:rsidRPr="00F62B78" w:rsidRDefault="002374F3" w:rsidP="00B54A43">
            <w:pPr>
              <w:pStyle w:val="Default"/>
              <w:rPr>
                <w:b/>
                <w:bCs/>
                <w:sz w:val="20"/>
                <w:szCs w:val="20"/>
              </w:rPr>
            </w:pPr>
            <w:r w:rsidRPr="00F62B78">
              <w:rPr>
                <w:b/>
                <w:bCs/>
                <w:sz w:val="20"/>
                <w:szCs w:val="20"/>
              </w:rPr>
              <w:t>10</w:t>
            </w:r>
            <w:r w:rsidR="004A1576" w:rsidRPr="00F62B78">
              <w:rPr>
                <w:b/>
                <w:bCs/>
                <w:sz w:val="20"/>
                <w:szCs w:val="20"/>
              </w:rPr>
              <w:t>:</w:t>
            </w:r>
            <w:r w:rsidRPr="00F62B78">
              <w:rPr>
                <w:b/>
                <w:bCs/>
                <w:sz w:val="20"/>
                <w:szCs w:val="20"/>
              </w:rPr>
              <w:t>3</w:t>
            </w:r>
            <w:r w:rsidR="004A1576" w:rsidRPr="00F62B78">
              <w:rPr>
                <w:b/>
                <w:bCs/>
                <w:sz w:val="20"/>
                <w:szCs w:val="20"/>
              </w:rPr>
              <w:t>0AM – 12:00</w:t>
            </w:r>
            <w:r w:rsidRPr="00F62B78">
              <w:rPr>
                <w:b/>
                <w:bCs/>
                <w:sz w:val="20"/>
                <w:szCs w:val="20"/>
              </w:rPr>
              <w:t>PM</w:t>
            </w:r>
          </w:p>
          <w:p w14:paraId="1D6668CC" w14:textId="1B016D8E" w:rsidR="004A1576" w:rsidRPr="00F62B78" w:rsidRDefault="004A1576" w:rsidP="00B54A43">
            <w:pPr>
              <w:pStyle w:val="Default"/>
              <w:rPr>
                <w:b/>
                <w:bCs/>
                <w:sz w:val="20"/>
                <w:szCs w:val="20"/>
              </w:rPr>
            </w:pPr>
            <w:r w:rsidRPr="00F62B78">
              <w:rPr>
                <w:sz w:val="20"/>
                <w:szCs w:val="20"/>
              </w:rPr>
              <w:t>NRA Headquarters</w:t>
            </w:r>
          </w:p>
        </w:tc>
        <w:tc>
          <w:tcPr>
            <w:tcW w:w="8640" w:type="dxa"/>
            <w:gridSpan w:val="3"/>
            <w:shd w:val="clear" w:color="auto" w:fill="F2F2F2" w:themeFill="background1" w:themeFillShade="F2"/>
            <w:vAlign w:val="center"/>
          </w:tcPr>
          <w:p w14:paraId="32007A5C" w14:textId="32B8579A" w:rsidR="004A1576" w:rsidRPr="00F62B78" w:rsidRDefault="004A1576" w:rsidP="00B54A43">
            <w:pPr>
              <w:pStyle w:val="Default"/>
              <w:rPr>
                <w:sz w:val="20"/>
                <w:szCs w:val="20"/>
              </w:rPr>
            </w:pPr>
            <w:r w:rsidRPr="00F62B78">
              <w:rPr>
                <w:sz w:val="20"/>
                <w:szCs w:val="20"/>
              </w:rPr>
              <w:t>Board of Directors Meeting, morning</w:t>
            </w:r>
          </w:p>
        </w:tc>
      </w:tr>
      <w:tr w:rsidR="004A1576" w:rsidRPr="00F62B78" w14:paraId="62F0BBCB" w14:textId="77777777" w:rsidTr="00A6727F">
        <w:trPr>
          <w:trHeight w:val="620"/>
        </w:trPr>
        <w:tc>
          <w:tcPr>
            <w:tcW w:w="2335" w:type="dxa"/>
            <w:shd w:val="clear" w:color="auto" w:fill="F2F2F2" w:themeFill="background1" w:themeFillShade="F2"/>
            <w:vAlign w:val="center"/>
          </w:tcPr>
          <w:p w14:paraId="340ECD2F" w14:textId="77777777" w:rsidR="004A1576" w:rsidRPr="00F62B78" w:rsidRDefault="004A1576" w:rsidP="00B54A43">
            <w:pPr>
              <w:pStyle w:val="Default"/>
              <w:rPr>
                <w:b/>
                <w:bCs/>
                <w:sz w:val="20"/>
                <w:szCs w:val="20"/>
              </w:rPr>
            </w:pPr>
            <w:r w:rsidRPr="00F62B78">
              <w:rPr>
                <w:b/>
                <w:bCs/>
                <w:sz w:val="20"/>
                <w:szCs w:val="20"/>
              </w:rPr>
              <w:t>12:00PM - 1:00PM</w:t>
            </w:r>
          </w:p>
          <w:p w14:paraId="598C0917" w14:textId="609DA64B" w:rsidR="004A1576" w:rsidRPr="00F62B78" w:rsidRDefault="004A1576" w:rsidP="00B54A43">
            <w:pPr>
              <w:pStyle w:val="Default"/>
              <w:rPr>
                <w:b/>
                <w:bCs/>
                <w:sz w:val="20"/>
                <w:szCs w:val="20"/>
              </w:rPr>
            </w:pPr>
            <w:r w:rsidRPr="00F62B78">
              <w:rPr>
                <w:sz w:val="20"/>
                <w:szCs w:val="20"/>
              </w:rPr>
              <w:t>NRA Headquarters</w:t>
            </w:r>
          </w:p>
        </w:tc>
        <w:tc>
          <w:tcPr>
            <w:tcW w:w="8640" w:type="dxa"/>
            <w:gridSpan w:val="3"/>
            <w:shd w:val="clear" w:color="auto" w:fill="F2F2F2" w:themeFill="background1" w:themeFillShade="F2"/>
            <w:vAlign w:val="center"/>
          </w:tcPr>
          <w:p w14:paraId="46E53A0C" w14:textId="243958E9" w:rsidR="004A1576" w:rsidRPr="00F62B78" w:rsidRDefault="004A1576" w:rsidP="009B78F5">
            <w:pPr>
              <w:pStyle w:val="Default"/>
              <w:ind w:right="78"/>
              <w:rPr>
                <w:sz w:val="20"/>
                <w:szCs w:val="20"/>
              </w:rPr>
            </w:pPr>
            <w:r w:rsidRPr="00F62B78">
              <w:rPr>
                <w:sz w:val="20"/>
                <w:szCs w:val="20"/>
              </w:rPr>
              <w:t>Board of Directors Lunch</w:t>
            </w:r>
          </w:p>
        </w:tc>
      </w:tr>
      <w:tr w:rsidR="004A1576" w:rsidRPr="00F62B78" w14:paraId="64B2255C" w14:textId="77777777" w:rsidTr="00A6727F">
        <w:trPr>
          <w:trHeight w:val="620"/>
        </w:trPr>
        <w:tc>
          <w:tcPr>
            <w:tcW w:w="2335" w:type="dxa"/>
            <w:shd w:val="clear" w:color="auto" w:fill="F2F2F2" w:themeFill="background1" w:themeFillShade="F2"/>
            <w:vAlign w:val="center"/>
          </w:tcPr>
          <w:p w14:paraId="23F7BA2B" w14:textId="77777777" w:rsidR="004A1576" w:rsidRPr="00F62B78" w:rsidRDefault="004A1576" w:rsidP="00FF55A8">
            <w:pPr>
              <w:pStyle w:val="Default"/>
              <w:rPr>
                <w:b/>
                <w:bCs/>
                <w:sz w:val="20"/>
                <w:szCs w:val="20"/>
              </w:rPr>
            </w:pPr>
            <w:r w:rsidRPr="00F62B78">
              <w:rPr>
                <w:b/>
                <w:bCs/>
                <w:sz w:val="20"/>
                <w:szCs w:val="20"/>
              </w:rPr>
              <w:t>1:00PM – 5:00PM</w:t>
            </w:r>
          </w:p>
          <w:p w14:paraId="1A08F508" w14:textId="4691BF5A" w:rsidR="004A1576" w:rsidRPr="00F62B78" w:rsidRDefault="004A1576" w:rsidP="00FF55A8">
            <w:pPr>
              <w:pStyle w:val="Default"/>
              <w:rPr>
                <w:b/>
                <w:bCs/>
                <w:sz w:val="20"/>
                <w:szCs w:val="20"/>
              </w:rPr>
            </w:pPr>
            <w:r w:rsidRPr="00F62B78">
              <w:rPr>
                <w:sz w:val="20"/>
                <w:szCs w:val="20"/>
              </w:rPr>
              <w:t>NRA Headquarters</w:t>
            </w:r>
          </w:p>
        </w:tc>
        <w:tc>
          <w:tcPr>
            <w:tcW w:w="8640" w:type="dxa"/>
            <w:gridSpan w:val="3"/>
            <w:shd w:val="clear" w:color="auto" w:fill="F2F2F2" w:themeFill="background1" w:themeFillShade="F2"/>
            <w:vAlign w:val="center"/>
          </w:tcPr>
          <w:p w14:paraId="5BA504B3" w14:textId="1CBEDC92" w:rsidR="004A1576" w:rsidRPr="00F62B78" w:rsidRDefault="004A1576" w:rsidP="00FF55A8">
            <w:pPr>
              <w:pStyle w:val="Default"/>
              <w:ind w:right="78"/>
              <w:rPr>
                <w:sz w:val="20"/>
                <w:szCs w:val="20"/>
              </w:rPr>
            </w:pPr>
            <w:r w:rsidRPr="00F62B78">
              <w:rPr>
                <w:sz w:val="20"/>
                <w:szCs w:val="20"/>
              </w:rPr>
              <w:t>Board of Directors Meeting, afternoon</w:t>
            </w:r>
          </w:p>
        </w:tc>
      </w:tr>
      <w:tr w:rsidR="002374F3" w:rsidRPr="00F62B78" w14:paraId="5F7D7E13" w14:textId="77777777" w:rsidTr="00A6727F">
        <w:trPr>
          <w:trHeight w:val="620"/>
        </w:trPr>
        <w:tc>
          <w:tcPr>
            <w:tcW w:w="2335" w:type="dxa"/>
            <w:shd w:val="clear" w:color="auto" w:fill="F2F2F2" w:themeFill="background1" w:themeFillShade="F2"/>
            <w:vAlign w:val="center"/>
          </w:tcPr>
          <w:p w14:paraId="58D32822" w14:textId="0591B8FC" w:rsidR="002374F3" w:rsidRPr="00F62B78" w:rsidRDefault="002374F3" w:rsidP="002374F3">
            <w:pPr>
              <w:pStyle w:val="Default"/>
              <w:rPr>
                <w:b/>
                <w:bCs/>
                <w:sz w:val="20"/>
                <w:szCs w:val="20"/>
              </w:rPr>
            </w:pPr>
            <w:r w:rsidRPr="00F62B78">
              <w:rPr>
                <w:b/>
                <w:bCs/>
                <w:sz w:val="20"/>
                <w:szCs w:val="20"/>
              </w:rPr>
              <w:t>6:00PM – 8:00PM</w:t>
            </w:r>
          </w:p>
          <w:p w14:paraId="2D0CA29B" w14:textId="3FD40828" w:rsidR="002374F3" w:rsidRPr="00F62B78" w:rsidRDefault="002374F3" w:rsidP="002374F3">
            <w:pPr>
              <w:pStyle w:val="Default"/>
              <w:rPr>
                <w:b/>
                <w:bCs/>
                <w:sz w:val="20"/>
                <w:szCs w:val="20"/>
              </w:rPr>
            </w:pPr>
            <w:r w:rsidRPr="00F62B78">
              <w:rPr>
                <w:sz w:val="20"/>
                <w:szCs w:val="20"/>
              </w:rPr>
              <w:t>TBA</w:t>
            </w:r>
          </w:p>
        </w:tc>
        <w:tc>
          <w:tcPr>
            <w:tcW w:w="8640" w:type="dxa"/>
            <w:gridSpan w:val="3"/>
            <w:shd w:val="clear" w:color="auto" w:fill="F2F2F2" w:themeFill="background1" w:themeFillShade="F2"/>
            <w:vAlign w:val="center"/>
          </w:tcPr>
          <w:p w14:paraId="58C6D8F1" w14:textId="78968A62" w:rsidR="002374F3" w:rsidRPr="00F62B78" w:rsidRDefault="002374F3" w:rsidP="00FF55A8">
            <w:pPr>
              <w:pStyle w:val="Default"/>
              <w:ind w:right="78"/>
              <w:rPr>
                <w:sz w:val="20"/>
                <w:szCs w:val="20"/>
              </w:rPr>
            </w:pPr>
            <w:r w:rsidRPr="00F62B78">
              <w:rPr>
                <w:sz w:val="20"/>
                <w:szCs w:val="20"/>
              </w:rPr>
              <w:t>Board of Directors Dinner</w:t>
            </w:r>
          </w:p>
        </w:tc>
      </w:tr>
      <w:tr w:rsidR="00FF55A8" w:rsidRPr="00F62B78" w14:paraId="66FF970B" w14:textId="77777777" w:rsidTr="00A6727F">
        <w:trPr>
          <w:trHeight w:val="485"/>
        </w:trPr>
        <w:tc>
          <w:tcPr>
            <w:tcW w:w="10975" w:type="dxa"/>
            <w:gridSpan w:val="4"/>
            <w:shd w:val="clear" w:color="auto" w:fill="1F3864" w:themeFill="accent1" w:themeFillShade="80"/>
            <w:vAlign w:val="center"/>
          </w:tcPr>
          <w:p w14:paraId="2920B655" w14:textId="169A5CCF" w:rsidR="00FF55A8" w:rsidRPr="00F62B78" w:rsidRDefault="00FF55A8" w:rsidP="00FF55A8">
            <w:pPr>
              <w:pStyle w:val="Default"/>
              <w:rPr>
                <w:b/>
                <w:bCs/>
                <w:color w:val="FFFFFF" w:themeColor="background1"/>
                <w:sz w:val="20"/>
                <w:szCs w:val="20"/>
              </w:rPr>
            </w:pPr>
            <w:r w:rsidRPr="00F62B78">
              <w:rPr>
                <w:b/>
                <w:bCs/>
                <w:color w:val="FFFFFF" w:themeColor="background1"/>
                <w:sz w:val="20"/>
                <w:szCs w:val="20"/>
              </w:rPr>
              <w:t>WEDNESDAY, AUGUST 3, 2022</w:t>
            </w:r>
          </w:p>
        </w:tc>
      </w:tr>
      <w:tr w:rsidR="00FF55A8" w:rsidRPr="00F62B78" w14:paraId="0B029AAB" w14:textId="77777777" w:rsidTr="00A6727F">
        <w:trPr>
          <w:trHeight w:val="575"/>
        </w:trPr>
        <w:tc>
          <w:tcPr>
            <w:tcW w:w="2335" w:type="dxa"/>
            <w:shd w:val="clear" w:color="auto" w:fill="FBE4D5" w:themeFill="accent2" w:themeFillTint="33"/>
            <w:vAlign w:val="center"/>
          </w:tcPr>
          <w:p w14:paraId="132C9F72" w14:textId="158274D7" w:rsidR="00FF55A8" w:rsidRPr="00F62B78" w:rsidRDefault="00FF55A8" w:rsidP="00FF55A8">
            <w:pPr>
              <w:pStyle w:val="Default"/>
              <w:rPr>
                <w:b/>
                <w:sz w:val="20"/>
                <w:szCs w:val="20"/>
              </w:rPr>
            </w:pPr>
            <w:r w:rsidRPr="00F62B78">
              <w:rPr>
                <w:b/>
                <w:sz w:val="20"/>
                <w:szCs w:val="20"/>
              </w:rPr>
              <w:t>1</w:t>
            </w:r>
            <w:r w:rsidR="000262C9">
              <w:rPr>
                <w:b/>
                <w:sz w:val="20"/>
                <w:szCs w:val="20"/>
              </w:rPr>
              <w:t>1:00AM</w:t>
            </w:r>
            <w:r w:rsidRPr="00F62B78">
              <w:rPr>
                <w:b/>
                <w:sz w:val="20"/>
                <w:szCs w:val="20"/>
              </w:rPr>
              <w:t xml:space="preserve"> - 7:00PM</w:t>
            </w:r>
          </w:p>
          <w:p w14:paraId="76527BBA" w14:textId="04DA5A50" w:rsidR="00FF55A8" w:rsidRPr="00F62B78" w:rsidRDefault="00FF55A8" w:rsidP="00FF55A8">
            <w:pPr>
              <w:pStyle w:val="Default"/>
              <w:rPr>
                <w:sz w:val="20"/>
                <w:szCs w:val="20"/>
              </w:rPr>
            </w:pPr>
            <w:r w:rsidRPr="00F62B78">
              <w:rPr>
                <w:sz w:val="20"/>
                <w:szCs w:val="20"/>
              </w:rPr>
              <w:t>Anacostia Registration</w:t>
            </w:r>
          </w:p>
        </w:tc>
        <w:tc>
          <w:tcPr>
            <w:tcW w:w="8640" w:type="dxa"/>
            <w:gridSpan w:val="3"/>
            <w:shd w:val="clear" w:color="auto" w:fill="FBE4D5" w:themeFill="accent2" w:themeFillTint="33"/>
            <w:vAlign w:val="center"/>
          </w:tcPr>
          <w:p w14:paraId="17F772FA" w14:textId="3173FED8" w:rsidR="00FF55A8" w:rsidRPr="00F62B78" w:rsidRDefault="00FF55A8" w:rsidP="00FF55A8">
            <w:pPr>
              <w:pStyle w:val="Default"/>
              <w:rPr>
                <w:sz w:val="20"/>
                <w:szCs w:val="20"/>
              </w:rPr>
            </w:pPr>
            <w:r w:rsidRPr="00F62B78">
              <w:rPr>
                <w:sz w:val="20"/>
                <w:szCs w:val="20"/>
              </w:rPr>
              <w:t>Registration</w:t>
            </w:r>
            <w:r w:rsidR="0015738C" w:rsidRPr="00F62B78">
              <w:rPr>
                <w:sz w:val="20"/>
                <w:szCs w:val="20"/>
              </w:rPr>
              <w:t xml:space="preserve"> </w:t>
            </w:r>
          </w:p>
        </w:tc>
      </w:tr>
      <w:tr w:rsidR="00FF55A8" w:rsidRPr="00F62B78" w14:paraId="22DD277B" w14:textId="77777777" w:rsidTr="00A6727F">
        <w:trPr>
          <w:trHeight w:val="602"/>
        </w:trPr>
        <w:tc>
          <w:tcPr>
            <w:tcW w:w="2335" w:type="dxa"/>
            <w:shd w:val="clear" w:color="auto" w:fill="FBE4D5" w:themeFill="accent2" w:themeFillTint="33"/>
            <w:vAlign w:val="center"/>
          </w:tcPr>
          <w:p w14:paraId="6C4136AC" w14:textId="2E5C00E3" w:rsidR="00FF55A8" w:rsidRPr="00F62B78" w:rsidRDefault="00C20765" w:rsidP="00FF55A8">
            <w:pPr>
              <w:pStyle w:val="Default"/>
              <w:rPr>
                <w:b/>
                <w:sz w:val="20"/>
                <w:szCs w:val="20"/>
              </w:rPr>
            </w:pPr>
            <w:r>
              <w:rPr>
                <w:b/>
                <w:sz w:val="20"/>
                <w:szCs w:val="20"/>
              </w:rPr>
              <w:t>1</w:t>
            </w:r>
            <w:r w:rsidR="005967F0">
              <w:rPr>
                <w:b/>
                <w:sz w:val="20"/>
                <w:szCs w:val="20"/>
              </w:rPr>
              <w:t>2</w:t>
            </w:r>
            <w:r>
              <w:rPr>
                <w:b/>
                <w:sz w:val="20"/>
                <w:szCs w:val="20"/>
              </w:rPr>
              <w:t>:00</w:t>
            </w:r>
            <w:r w:rsidR="005967F0">
              <w:rPr>
                <w:b/>
                <w:sz w:val="20"/>
                <w:szCs w:val="20"/>
              </w:rPr>
              <w:t>P</w:t>
            </w:r>
            <w:r>
              <w:rPr>
                <w:b/>
                <w:sz w:val="20"/>
                <w:szCs w:val="20"/>
              </w:rPr>
              <w:t>M</w:t>
            </w:r>
            <w:r w:rsidR="00FF55A8" w:rsidRPr="00F62B78">
              <w:rPr>
                <w:b/>
                <w:sz w:val="20"/>
                <w:szCs w:val="20"/>
              </w:rPr>
              <w:t xml:space="preserve"> - </w:t>
            </w:r>
            <w:r w:rsidR="00604752" w:rsidRPr="00F62B78">
              <w:rPr>
                <w:b/>
                <w:sz w:val="20"/>
                <w:szCs w:val="20"/>
              </w:rPr>
              <w:t>4</w:t>
            </w:r>
            <w:r w:rsidR="00FF55A8" w:rsidRPr="00F62B78">
              <w:rPr>
                <w:b/>
                <w:sz w:val="20"/>
                <w:szCs w:val="20"/>
              </w:rPr>
              <w:t>:00PM</w:t>
            </w:r>
          </w:p>
          <w:p w14:paraId="0C201724" w14:textId="24DFDABB" w:rsidR="00FF55A8" w:rsidRPr="00F62B78" w:rsidRDefault="00FF55A8" w:rsidP="00FF55A8">
            <w:pPr>
              <w:pStyle w:val="Default"/>
              <w:rPr>
                <w:sz w:val="20"/>
                <w:szCs w:val="20"/>
              </w:rPr>
            </w:pPr>
            <w:r w:rsidRPr="00F62B78">
              <w:rPr>
                <w:sz w:val="20"/>
                <w:szCs w:val="20"/>
              </w:rPr>
              <w:t xml:space="preserve">Meeting Room </w:t>
            </w:r>
            <w:r w:rsidR="00C20765">
              <w:rPr>
                <w:sz w:val="20"/>
                <w:szCs w:val="20"/>
              </w:rPr>
              <w:t>10/</w:t>
            </w:r>
            <w:r w:rsidRPr="00F62B78">
              <w:rPr>
                <w:sz w:val="20"/>
                <w:szCs w:val="20"/>
              </w:rPr>
              <w:t>11</w:t>
            </w:r>
          </w:p>
        </w:tc>
        <w:tc>
          <w:tcPr>
            <w:tcW w:w="8640" w:type="dxa"/>
            <w:gridSpan w:val="3"/>
            <w:shd w:val="clear" w:color="auto" w:fill="FBE4D5" w:themeFill="accent2" w:themeFillTint="33"/>
            <w:vAlign w:val="center"/>
          </w:tcPr>
          <w:p w14:paraId="35FD5694" w14:textId="77777777" w:rsidR="00FF55A8" w:rsidRDefault="00FF55A8" w:rsidP="00FF55A8">
            <w:pPr>
              <w:pStyle w:val="Default"/>
              <w:rPr>
                <w:sz w:val="20"/>
                <w:szCs w:val="20"/>
              </w:rPr>
            </w:pPr>
            <w:r w:rsidRPr="00F62B78">
              <w:rPr>
                <w:sz w:val="20"/>
                <w:szCs w:val="20"/>
              </w:rPr>
              <w:t>ST</w:t>
            </w:r>
            <w:r w:rsidR="00604752" w:rsidRPr="00F62B78">
              <w:rPr>
                <w:sz w:val="20"/>
                <w:szCs w:val="20"/>
              </w:rPr>
              <w:t>R Share Center 10-year Anniversary Celebration</w:t>
            </w:r>
          </w:p>
          <w:p w14:paraId="011878C1" w14:textId="61C35B13" w:rsidR="00C20765" w:rsidRPr="00F62B78" w:rsidRDefault="00C20765" w:rsidP="00FF55A8">
            <w:pPr>
              <w:pStyle w:val="Default"/>
              <w:rPr>
                <w:sz w:val="20"/>
                <w:szCs w:val="20"/>
              </w:rPr>
            </w:pPr>
            <w:r>
              <w:rPr>
                <w:sz w:val="20"/>
                <w:szCs w:val="20"/>
              </w:rPr>
              <w:t>Lunch served 12:00PM – 1:00PM</w:t>
            </w:r>
          </w:p>
        </w:tc>
      </w:tr>
      <w:tr w:rsidR="00FF55A8" w:rsidRPr="00F62B78" w14:paraId="18CC6340" w14:textId="77777777" w:rsidTr="00A6727F">
        <w:trPr>
          <w:trHeight w:val="620"/>
        </w:trPr>
        <w:tc>
          <w:tcPr>
            <w:tcW w:w="2335" w:type="dxa"/>
            <w:shd w:val="clear" w:color="auto" w:fill="FBE4D5" w:themeFill="accent2" w:themeFillTint="33"/>
            <w:vAlign w:val="center"/>
          </w:tcPr>
          <w:p w14:paraId="5142B118" w14:textId="12BB2559" w:rsidR="00FF55A8" w:rsidRPr="00F62B78" w:rsidRDefault="00FF55A8" w:rsidP="00FF55A8">
            <w:pPr>
              <w:pStyle w:val="Default"/>
              <w:rPr>
                <w:b/>
                <w:sz w:val="20"/>
                <w:szCs w:val="20"/>
              </w:rPr>
            </w:pPr>
            <w:r w:rsidRPr="00F62B78">
              <w:rPr>
                <w:b/>
                <w:sz w:val="20"/>
                <w:szCs w:val="20"/>
              </w:rPr>
              <w:t>2:00</w:t>
            </w:r>
            <w:r w:rsidR="002374F3" w:rsidRPr="00F62B78">
              <w:rPr>
                <w:b/>
                <w:sz w:val="20"/>
                <w:szCs w:val="20"/>
              </w:rPr>
              <w:t>P</w:t>
            </w:r>
            <w:r w:rsidRPr="00F62B78">
              <w:rPr>
                <w:b/>
                <w:sz w:val="20"/>
                <w:szCs w:val="20"/>
              </w:rPr>
              <w:t>M – 5:00PM</w:t>
            </w:r>
          </w:p>
          <w:p w14:paraId="283863D8" w14:textId="1F29D48F" w:rsidR="00FF55A8" w:rsidRPr="00F62B78" w:rsidRDefault="00FF55A8" w:rsidP="00FF55A8">
            <w:pPr>
              <w:pStyle w:val="Default"/>
              <w:rPr>
                <w:sz w:val="20"/>
                <w:szCs w:val="20"/>
              </w:rPr>
            </w:pPr>
            <w:r w:rsidRPr="00F62B78">
              <w:rPr>
                <w:sz w:val="20"/>
                <w:szCs w:val="20"/>
              </w:rPr>
              <w:t>River Birch Ballroom</w:t>
            </w:r>
          </w:p>
        </w:tc>
        <w:tc>
          <w:tcPr>
            <w:tcW w:w="8640" w:type="dxa"/>
            <w:gridSpan w:val="3"/>
            <w:shd w:val="clear" w:color="auto" w:fill="FBE4D5" w:themeFill="accent2" w:themeFillTint="33"/>
            <w:vAlign w:val="center"/>
          </w:tcPr>
          <w:p w14:paraId="3F0E0B18" w14:textId="060A547C" w:rsidR="00FF55A8" w:rsidRPr="00F62B78" w:rsidRDefault="002374F3" w:rsidP="00FF55A8">
            <w:pPr>
              <w:pStyle w:val="Default"/>
              <w:rPr>
                <w:sz w:val="20"/>
                <w:szCs w:val="20"/>
              </w:rPr>
            </w:pPr>
            <w:r w:rsidRPr="00F62B78">
              <w:rPr>
                <w:sz w:val="20"/>
                <w:szCs w:val="20"/>
              </w:rPr>
              <w:t xml:space="preserve">Deans, Directors &amp; Programs Leads </w:t>
            </w:r>
            <w:r w:rsidR="00FF55A8" w:rsidRPr="00F62B78">
              <w:rPr>
                <w:sz w:val="20"/>
                <w:szCs w:val="20"/>
              </w:rPr>
              <w:t xml:space="preserve">Session </w:t>
            </w:r>
            <w:r w:rsidR="00FF55A8" w:rsidRPr="00F62B78">
              <w:rPr>
                <w:i/>
                <w:sz w:val="20"/>
                <w:szCs w:val="20"/>
              </w:rPr>
              <w:t>(invitation only)</w:t>
            </w:r>
          </w:p>
        </w:tc>
      </w:tr>
      <w:tr w:rsidR="002374F3" w:rsidRPr="00F62B78" w14:paraId="290ED0BB" w14:textId="77777777" w:rsidTr="00A6727F">
        <w:trPr>
          <w:trHeight w:val="611"/>
        </w:trPr>
        <w:tc>
          <w:tcPr>
            <w:tcW w:w="2335" w:type="dxa"/>
            <w:shd w:val="clear" w:color="auto" w:fill="FBE4D5" w:themeFill="accent2" w:themeFillTint="33"/>
            <w:vAlign w:val="center"/>
          </w:tcPr>
          <w:p w14:paraId="01E5EA21" w14:textId="2593D344" w:rsidR="002374F3" w:rsidRPr="00F62B78" w:rsidRDefault="002374F3" w:rsidP="002374F3">
            <w:pPr>
              <w:pStyle w:val="Default"/>
              <w:rPr>
                <w:b/>
                <w:sz w:val="20"/>
                <w:szCs w:val="20"/>
              </w:rPr>
            </w:pPr>
            <w:r w:rsidRPr="00F62B78">
              <w:rPr>
                <w:b/>
                <w:sz w:val="20"/>
                <w:szCs w:val="20"/>
              </w:rPr>
              <w:t>5:00PM – 6:00PM</w:t>
            </w:r>
          </w:p>
          <w:p w14:paraId="0A805A78" w14:textId="6C53A849" w:rsidR="002374F3" w:rsidRPr="00F62B78" w:rsidRDefault="002374F3" w:rsidP="002374F3">
            <w:pPr>
              <w:pStyle w:val="Default"/>
              <w:rPr>
                <w:b/>
                <w:sz w:val="20"/>
                <w:szCs w:val="20"/>
              </w:rPr>
            </w:pPr>
            <w:r w:rsidRPr="00F62B78">
              <w:rPr>
                <w:sz w:val="20"/>
                <w:szCs w:val="20"/>
              </w:rPr>
              <w:t>River Birch Ballroom</w:t>
            </w:r>
          </w:p>
        </w:tc>
        <w:tc>
          <w:tcPr>
            <w:tcW w:w="8640" w:type="dxa"/>
            <w:gridSpan w:val="3"/>
            <w:shd w:val="clear" w:color="auto" w:fill="FBE4D5" w:themeFill="accent2" w:themeFillTint="33"/>
            <w:vAlign w:val="center"/>
          </w:tcPr>
          <w:p w14:paraId="791B5813" w14:textId="6EA9ECEE" w:rsidR="002374F3" w:rsidRPr="00F62B78" w:rsidRDefault="002374F3" w:rsidP="00FF55A8">
            <w:pPr>
              <w:pStyle w:val="Default"/>
              <w:rPr>
                <w:sz w:val="20"/>
                <w:szCs w:val="20"/>
              </w:rPr>
            </w:pPr>
            <w:r w:rsidRPr="00F62B78">
              <w:rPr>
                <w:sz w:val="20"/>
                <w:szCs w:val="20"/>
              </w:rPr>
              <w:t xml:space="preserve">Deans, Directors &amp; Programs Leads Reception </w:t>
            </w:r>
            <w:r w:rsidRPr="00F62B78">
              <w:rPr>
                <w:i/>
                <w:sz w:val="20"/>
                <w:szCs w:val="20"/>
              </w:rPr>
              <w:t>(invitation only)</w:t>
            </w:r>
          </w:p>
        </w:tc>
      </w:tr>
      <w:tr w:rsidR="00FF55A8" w:rsidRPr="00F62B78" w14:paraId="2B241EA5" w14:textId="77777777" w:rsidTr="00A6727F">
        <w:trPr>
          <w:trHeight w:val="611"/>
        </w:trPr>
        <w:tc>
          <w:tcPr>
            <w:tcW w:w="2335" w:type="dxa"/>
            <w:shd w:val="clear" w:color="auto" w:fill="FBE4D5" w:themeFill="accent2" w:themeFillTint="33"/>
            <w:vAlign w:val="center"/>
          </w:tcPr>
          <w:p w14:paraId="669BFD54" w14:textId="77777777" w:rsidR="00FF55A8" w:rsidRPr="00F62B78" w:rsidRDefault="00FF55A8" w:rsidP="00FF55A8">
            <w:pPr>
              <w:pStyle w:val="Default"/>
              <w:rPr>
                <w:b/>
                <w:sz w:val="20"/>
                <w:szCs w:val="20"/>
              </w:rPr>
            </w:pPr>
            <w:r w:rsidRPr="00F62B78">
              <w:rPr>
                <w:b/>
                <w:sz w:val="20"/>
                <w:szCs w:val="20"/>
              </w:rPr>
              <w:t>4:30PM – 5:30PM</w:t>
            </w:r>
          </w:p>
          <w:p w14:paraId="78FFAB2B" w14:textId="2D043B5A" w:rsidR="00FF55A8" w:rsidRPr="00F62B78" w:rsidRDefault="002374F3" w:rsidP="00FF55A8">
            <w:pPr>
              <w:pStyle w:val="Default"/>
              <w:rPr>
                <w:sz w:val="20"/>
                <w:szCs w:val="20"/>
              </w:rPr>
            </w:pPr>
            <w:r w:rsidRPr="00F62B78">
              <w:rPr>
                <w:sz w:val="20"/>
                <w:szCs w:val="20"/>
              </w:rPr>
              <w:t>Meeting Room 10</w:t>
            </w:r>
          </w:p>
        </w:tc>
        <w:tc>
          <w:tcPr>
            <w:tcW w:w="8640" w:type="dxa"/>
            <w:gridSpan w:val="3"/>
            <w:shd w:val="clear" w:color="auto" w:fill="FBE4D5" w:themeFill="accent2" w:themeFillTint="33"/>
            <w:vAlign w:val="center"/>
          </w:tcPr>
          <w:p w14:paraId="035691CD" w14:textId="3A6B2501" w:rsidR="00FF55A8" w:rsidRPr="00F62B78" w:rsidRDefault="00FF55A8" w:rsidP="00FF55A8">
            <w:pPr>
              <w:pStyle w:val="Default"/>
              <w:rPr>
                <w:sz w:val="20"/>
                <w:szCs w:val="20"/>
              </w:rPr>
            </w:pPr>
            <w:r w:rsidRPr="00F62B78">
              <w:rPr>
                <w:sz w:val="20"/>
                <w:szCs w:val="20"/>
              </w:rPr>
              <w:t>Welcome Session for First Time Attendees</w:t>
            </w:r>
          </w:p>
        </w:tc>
      </w:tr>
      <w:tr w:rsidR="00FF55A8" w:rsidRPr="00F62B78" w14:paraId="72173558" w14:textId="77777777" w:rsidTr="00A6727F">
        <w:trPr>
          <w:trHeight w:val="611"/>
        </w:trPr>
        <w:tc>
          <w:tcPr>
            <w:tcW w:w="2335" w:type="dxa"/>
            <w:shd w:val="clear" w:color="auto" w:fill="FBE4D5" w:themeFill="accent2" w:themeFillTint="33"/>
            <w:vAlign w:val="center"/>
          </w:tcPr>
          <w:p w14:paraId="773ABC32" w14:textId="01E22A86" w:rsidR="00FF55A8" w:rsidRPr="00F62B78" w:rsidRDefault="002374F3" w:rsidP="00FF55A8">
            <w:pPr>
              <w:pStyle w:val="Default"/>
              <w:rPr>
                <w:b/>
                <w:sz w:val="20"/>
                <w:szCs w:val="20"/>
              </w:rPr>
            </w:pPr>
            <w:r w:rsidRPr="00F62B78">
              <w:rPr>
                <w:b/>
                <w:sz w:val="20"/>
                <w:szCs w:val="20"/>
              </w:rPr>
              <w:t>6:00</w:t>
            </w:r>
            <w:r w:rsidR="00FF55A8" w:rsidRPr="00F62B78">
              <w:rPr>
                <w:b/>
                <w:sz w:val="20"/>
                <w:szCs w:val="20"/>
              </w:rPr>
              <w:t xml:space="preserve">PM – </w:t>
            </w:r>
            <w:r w:rsidR="00126821" w:rsidRPr="00F62B78">
              <w:rPr>
                <w:b/>
                <w:sz w:val="20"/>
                <w:szCs w:val="20"/>
              </w:rPr>
              <w:t>7:30</w:t>
            </w:r>
            <w:r w:rsidR="00FF55A8" w:rsidRPr="00F62B78">
              <w:rPr>
                <w:b/>
                <w:sz w:val="20"/>
                <w:szCs w:val="20"/>
              </w:rPr>
              <w:t>PM</w:t>
            </w:r>
          </w:p>
          <w:p w14:paraId="0CD00FE6" w14:textId="61DA3A43" w:rsidR="00FF55A8" w:rsidRPr="00F62B78" w:rsidRDefault="00FF55A8" w:rsidP="00FF55A8">
            <w:pPr>
              <w:pStyle w:val="Default"/>
              <w:rPr>
                <w:sz w:val="20"/>
                <w:szCs w:val="20"/>
              </w:rPr>
            </w:pPr>
            <w:r w:rsidRPr="00F62B78">
              <w:rPr>
                <w:sz w:val="20"/>
                <w:szCs w:val="20"/>
              </w:rPr>
              <w:t>Anacostia Ballroom</w:t>
            </w:r>
          </w:p>
        </w:tc>
        <w:tc>
          <w:tcPr>
            <w:tcW w:w="8640" w:type="dxa"/>
            <w:gridSpan w:val="3"/>
            <w:shd w:val="clear" w:color="auto" w:fill="FBE4D5" w:themeFill="accent2" w:themeFillTint="33"/>
            <w:vAlign w:val="center"/>
          </w:tcPr>
          <w:p w14:paraId="5837DC9C" w14:textId="4A0468CE" w:rsidR="00FF55A8" w:rsidRPr="00F62B78" w:rsidRDefault="002374F3" w:rsidP="00FF55A8">
            <w:pPr>
              <w:pStyle w:val="Default"/>
              <w:rPr>
                <w:sz w:val="20"/>
                <w:szCs w:val="20"/>
              </w:rPr>
            </w:pPr>
            <w:r w:rsidRPr="00F62B78">
              <w:rPr>
                <w:sz w:val="20"/>
                <w:szCs w:val="20"/>
              </w:rPr>
              <w:t>Opening</w:t>
            </w:r>
            <w:r w:rsidR="00FF55A8" w:rsidRPr="00F62B78">
              <w:rPr>
                <w:sz w:val="20"/>
                <w:szCs w:val="20"/>
              </w:rPr>
              <w:t xml:space="preserve"> Reception in the Education &amp; Innovation Center</w:t>
            </w:r>
            <w:r w:rsidR="00117DE3" w:rsidRPr="00F62B78">
              <w:rPr>
                <w:sz w:val="20"/>
                <w:szCs w:val="20"/>
              </w:rPr>
              <w:t xml:space="preserve"> </w:t>
            </w:r>
          </w:p>
        </w:tc>
      </w:tr>
      <w:tr w:rsidR="00FF55A8" w:rsidRPr="00F62B78" w14:paraId="2A0736DA" w14:textId="77777777" w:rsidTr="00A6727F">
        <w:trPr>
          <w:trHeight w:val="440"/>
        </w:trPr>
        <w:tc>
          <w:tcPr>
            <w:tcW w:w="10975" w:type="dxa"/>
            <w:gridSpan w:val="4"/>
            <w:shd w:val="clear" w:color="auto" w:fill="1F3864" w:themeFill="accent1" w:themeFillShade="80"/>
            <w:vAlign w:val="center"/>
          </w:tcPr>
          <w:p w14:paraId="74102277" w14:textId="5F25E8A4" w:rsidR="00FF55A8" w:rsidRPr="00F62B78" w:rsidRDefault="00FF55A8" w:rsidP="00FF55A8">
            <w:pPr>
              <w:pStyle w:val="Default"/>
              <w:rPr>
                <w:b/>
                <w:bCs/>
                <w:color w:val="FFFFFF" w:themeColor="background1"/>
                <w:sz w:val="20"/>
                <w:szCs w:val="20"/>
              </w:rPr>
            </w:pPr>
            <w:r w:rsidRPr="00F62B78">
              <w:rPr>
                <w:b/>
                <w:bCs/>
                <w:color w:val="FFFFFF" w:themeColor="background1"/>
                <w:sz w:val="20"/>
                <w:szCs w:val="20"/>
              </w:rPr>
              <w:t>THURSDAY, AUGUST 4, 2022</w:t>
            </w:r>
          </w:p>
        </w:tc>
      </w:tr>
      <w:tr w:rsidR="00FF55A8" w:rsidRPr="00F62B78" w14:paraId="072541A5" w14:textId="77777777" w:rsidTr="00A6727F">
        <w:trPr>
          <w:trHeight w:val="1520"/>
        </w:trPr>
        <w:tc>
          <w:tcPr>
            <w:tcW w:w="2335" w:type="dxa"/>
            <w:shd w:val="clear" w:color="auto" w:fill="F7EFFF"/>
            <w:vAlign w:val="center"/>
          </w:tcPr>
          <w:p w14:paraId="31F23F9F" w14:textId="4912243B" w:rsidR="00FF55A8" w:rsidRPr="00F62B78" w:rsidRDefault="00FF55A8" w:rsidP="00FF55A8">
            <w:pPr>
              <w:pStyle w:val="Default"/>
              <w:rPr>
                <w:b/>
                <w:sz w:val="20"/>
                <w:szCs w:val="20"/>
              </w:rPr>
            </w:pPr>
            <w:r w:rsidRPr="00F62B78">
              <w:rPr>
                <w:b/>
                <w:sz w:val="20"/>
                <w:szCs w:val="20"/>
              </w:rPr>
              <w:t xml:space="preserve">7:00AM – </w:t>
            </w:r>
            <w:r w:rsidR="00A6727F">
              <w:rPr>
                <w:b/>
                <w:sz w:val="20"/>
                <w:szCs w:val="20"/>
              </w:rPr>
              <w:t>7:30</w:t>
            </w:r>
            <w:r w:rsidRPr="00F62B78">
              <w:rPr>
                <w:b/>
                <w:sz w:val="20"/>
                <w:szCs w:val="20"/>
              </w:rPr>
              <w:t>AM</w:t>
            </w:r>
          </w:p>
          <w:p w14:paraId="36FAAD70" w14:textId="74FEE5FC" w:rsidR="00FF55A8" w:rsidRPr="00F62B78" w:rsidRDefault="00A6727F" w:rsidP="00FF55A8">
            <w:pPr>
              <w:pStyle w:val="Default"/>
              <w:rPr>
                <w:sz w:val="20"/>
                <w:szCs w:val="20"/>
              </w:rPr>
            </w:pPr>
            <w:r>
              <w:rPr>
                <w:sz w:val="20"/>
                <w:szCs w:val="20"/>
              </w:rPr>
              <w:t>Hotel Lobby</w:t>
            </w:r>
          </w:p>
        </w:tc>
        <w:tc>
          <w:tcPr>
            <w:tcW w:w="3060" w:type="dxa"/>
            <w:shd w:val="clear" w:color="auto" w:fill="F7EFFF"/>
            <w:vAlign w:val="center"/>
          </w:tcPr>
          <w:p w14:paraId="49DC8498" w14:textId="724AA86A" w:rsidR="00FF55A8" w:rsidRPr="00F62B78" w:rsidRDefault="00A6727F" w:rsidP="00FF55A8">
            <w:pPr>
              <w:pStyle w:val="Default"/>
              <w:rPr>
                <w:sz w:val="20"/>
                <w:szCs w:val="20"/>
              </w:rPr>
            </w:pPr>
            <w:r w:rsidRPr="00A6727F">
              <w:rPr>
                <w:sz w:val="20"/>
                <w:szCs w:val="20"/>
              </w:rPr>
              <w:t>Basic workouts to balance your mind, body, and spirit</w:t>
            </w:r>
          </w:p>
        </w:tc>
        <w:tc>
          <w:tcPr>
            <w:tcW w:w="5580" w:type="dxa"/>
            <w:gridSpan w:val="2"/>
            <w:shd w:val="clear" w:color="auto" w:fill="F7EFFF"/>
            <w:vAlign w:val="center"/>
          </w:tcPr>
          <w:p w14:paraId="2BD78C11" w14:textId="02ABD040" w:rsidR="00FF55A8" w:rsidRPr="00F62B78" w:rsidRDefault="00A6727F" w:rsidP="00FF55A8">
            <w:pPr>
              <w:pStyle w:val="Default"/>
              <w:rPr>
                <w:sz w:val="20"/>
                <w:szCs w:val="20"/>
              </w:rPr>
            </w:pPr>
            <w:r w:rsidRPr="00A6727F">
              <w:rPr>
                <w:sz w:val="20"/>
                <w:szCs w:val="20"/>
              </w:rPr>
              <w:t>These workouts will be used to provide participants with the tools needed to develop the discipline for building an active lifestyle and to ensure active participants remain mindful and in tune with their bodies. We will work out as a loving and supportive cohort and workouts can be modified for all levels.</w:t>
            </w:r>
          </w:p>
        </w:tc>
      </w:tr>
      <w:tr w:rsidR="00FF55A8" w:rsidRPr="00F62B78" w14:paraId="51C739A4" w14:textId="77777777" w:rsidTr="00A6727F">
        <w:trPr>
          <w:trHeight w:val="557"/>
        </w:trPr>
        <w:tc>
          <w:tcPr>
            <w:tcW w:w="2335" w:type="dxa"/>
            <w:shd w:val="clear" w:color="auto" w:fill="F7EFFF"/>
            <w:vAlign w:val="center"/>
          </w:tcPr>
          <w:p w14:paraId="25BFB297" w14:textId="21A0B09C" w:rsidR="00FF55A8" w:rsidRPr="00F62B78" w:rsidRDefault="00771ACF" w:rsidP="00FF55A8">
            <w:pPr>
              <w:pStyle w:val="Default"/>
              <w:rPr>
                <w:b/>
                <w:sz w:val="20"/>
                <w:szCs w:val="20"/>
              </w:rPr>
            </w:pPr>
            <w:r>
              <w:rPr>
                <w:b/>
                <w:sz w:val="20"/>
                <w:szCs w:val="20"/>
              </w:rPr>
              <w:t>8:00</w:t>
            </w:r>
            <w:r w:rsidR="00FF55A8" w:rsidRPr="00F62B78">
              <w:rPr>
                <w:b/>
                <w:sz w:val="20"/>
                <w:szCs w:val="20"/>
              </w:rPr>
              <w:t>AM – 4:15PM</w:t>
            </w:r>
          </w:p>
          <w:p w14:paraId="4B968866" w14:textId="6EFC57AE" w:rsidR="00FF55A8" w:rsidRPr="00F62B78" w:rsidRDefault="00FF55A8" w:rsidP="00FF55A8">
            <w:pPr>
              <w:pStyle w:val="Default"/>
              <w:rPr>
                <w:sz w:val="20"/>
                <w:szCs w:val="20"/>
              </w:rPr>
            </w:pPr>
            <w:r w:rsidRPr="00F62B78">
              <w:rPr>
                <w:sz w:val="20"/>
                <w:szCs w:val="20"/>
              </w:rPr>
              <w:t>Anacostia Registration</w:t>
            </w:r>
          </w:p>
        </w:tc>
        <w:tc>
          <w:tcPr>
            <w:tcW w:w="8640" w:type="dxa"/>
            <w:gridSpan w:val="3"/>
            <w:shd w:val="clear" w:color="auto" w:fill="F7EFFF"/>
            <w:vAlign w:val="center"/>
          </w:tcPr>
          <w:p w14:paraId="14D88732" w14:textId="2635737D" w:rsidR="00FF55A8" w:rsidRPr="00F62B78" w:rsidRDefault="00FF55A8" w:rsidP="00FF55A8">
            <w:pPr>
              <w:pStyle w:val="Default"/>
              <w:rPr>
                <w:sz w:val="20"/>
                <w:szCs w:val="20"/>
              </w:rPr>
            </w:pPr>
            <w:r w:rsidRPr="00F62B78">
              <w:rPr>
                <w:sz w:val="20"/>
                <w:szCs w:val="20"/>
              </w:rPr>
              <w:t>Registration</w:t>
            </w:r>
            <w:r w:rsidR="00117DE3" w:rsidRPr="00F62B78">
              <w:rPr>
                <w:sz w:val="20"/>
                <w:szCs w:val="20"/>
              </w:rPr>
              <w:t xml:space="preserve"> </w:t>
            </w:r>
          </w:p>
        </w:tc>
      </w:tr>
      <w:tr w:rsidR="00FF55A8" w:rsidRPr="00F62B78" w14:paraId="78795AFE" w14:textId="77777777" w:rsidTr="00A6727F">
        <w:trPr>
          <w:trHeight w:val="593"/>
        </w:trPr>
        <w:tc>
          <w:tcPr>
            <w:tcW w:w="2335" w:type="dxa"/>
            <w:shd w:val="clear" w:color="auto" w:fill="F7EFFF"/>
            <w:vAlign w:val="center"/>
          </w:tcPr>
          <w:p w14:paraId="1C45A3CF" w14:textId="2D45B15F" w:rsidR="00FF55A8" w:rsidRPr="00F62B78" w:rsidRDefault="00180D12" w:rsidP="00FF55A8">
            <w:pPr>
              <w:pStyle w:val="Default"/>
              <w:rPr>
                <w:b/>
                <w:sz w:val="20"/>
                <w:szCs w:val="20"/>
              </w:rPr>
            </w:pPr>
            <w:r>
              <w:rPr>
                <w:b/>
                <w:sz w:val="20"/>
                <w:szCs w:val="20"/>
              </w:rPr>
              <w:t>7:30AM</w:t>
            </w:r>
            <w:r w:rsidR="00FF55A8" w:rsidRPr="00F62B78">
              <w:rPr>
                <w:b/>
                <w:sz w:val="20"/>
                <w:szCs w:val="20"/>
              </w:rPr>
              <w:t xml:space="preserve"> - </w:t>
            </w:r>
            <w:r w:rsidR="006A151D">
              <w:rPr>
                <w:b/>
                <w:sz w:val="20"/>
                <w:szCs w:val="20"/>
              </w:rPr>
              <w:t>8</w:t>
            </w:r>
            <w:r w:rsidR="00FF55A8" w:rsidRPr="00F62B78">
              <w:rPr>
                <w:b/>
                <w:sz w:val="20"/>
                <w:szCs w:val="20"/>
              </w:rPr>
              <w:t>:</w:t>
            </w:r>
            <w:r w:rsidR="006A151D">
              <w:rPr>
                <w:b/>
                <w:sz w:val="20"/>
                <w:szCs w:val="20"/>
              </w:rPr>
              <w:t>45</w:t>
            </w:r>
            <w:r w:rsidR="00FF55A8" w:rsidRPr="00F62B78">
              <w:rPr>
                <w:b/>
                <w:sz w:val="20"/>
                <w:szCs w:val="20"/>
              </w:rPr>
              <w:t>AM</w:t>
            </w:r>
          </w:p>
          <w:p w14:paraId="71D01A57" w14:textId="1E3D1F4A" w:rsidR="00FF55A8" w:rsidRPr="00F62B78" w:rsidRDefault="00C20765" w:rsidP="00FF55A8">
            <w:pPr>
              <w:pStyle w:val="Default"/>
              <w:rPr>
                <w:sz w:val="20"/>
                <w:szCs w:val="20"/>
              </w:rPr>
            </w:pPr>
            <w:r>
              <w:rPr>
                <w:sz w:val="20"/>
                <w:szCs w:val="20"/>
              </w:rPr>
              <w:t>Anacostia Hall</w:t>
            </w:r>
          </w:p>
        </w:tc>
        <w:tc>
          <w:tcPr>
            <w:tcW w:w="8640" w:type="dxa"/>
            <w:gridSpan w:val="3"/>
            <w:shd w:val="clear" w:color="auto" w:fill="F7EFFF"/>
            <w:vAlign w:val="center"/>
          </w:tcPr>
          <w:p w14:paraId="34ECB8C6" w14:textId="2AE3A7CD" w:rsidR="00FF55A8" w:rsidRPr="00F62B78" w:rsidRDefault="00FF55A8" w:rsidP="00FF55A8">
            <w:pPr>
              <w:pStyle w:val="Default"/>
              <w:rPr>
                <w:sz w:val="20"/>
                <w:szCs w:val="20"/>
              </w:rPr>
            </w:pPr>
            <w:r w:rsidRPr="00F62B78">
              <w:rPr>
                <w:sz w:val="20"/>
                <w:szCs w:val="20"/>
              </w:rPr>
              <w:t xml:space="preserve">Breakfast </w:t>
            </w:r>
          </w:p>
        </w:tc>
      </w:tr>
      <w:tr w:rsidR="00FF55A8" w:rsidRPr="00F62B78" w14:paraId="5371CE40" w14:textId="77777777" w:rsidTr="00A6727F">
        <w:trPr>
          <w:trHeight w:val="557"/>
        </w:trPr>
        <w:tc>
          <w:tcPr>
            <w:tcW w:w="2335" w:type="dxa"/>
            <w:shd w:val="clear" w:color="auto" w:fill="F7EFFF"/>
            <w:vAlign w:val="center"/>
          </w:tcPr>
          <w:p w14:paraId="30B3C449" w14:textId="785DDB7C" w:rsidR="00FF55A8" w:rsidRPr="00F62B78" w:rsidRDefault="00A7294F" w:rsidP="00FF55A8">
            <w:pPr>
              <w:pStyle w:val="Default"/>
              <w:rPr>
                <w:b/>
                <w:sz w:val="20"/>
                <w:szCs w:val="20"/>
              </w:rPr>
            </w:pPr>
            <w:r>
              <w:rPr>
                <w:b/>
                <w:sz w:val="20"/>
                <w:szCs w:val="20"/>
              </w:rPr>
              <w:t>7:45</w:t>
            </w:r>
            <w:r w:rsidR="00FF55A8" w:rsidRPr="00F62B78">
              <w:rPr>
                <w:b/>
                <w:sz w:val="20"/>
                <w:szCs w:val="20"/>
              </w:rPr>
              <w:t xml:space="preserve">AM - </w:t>
            </w:r>
            <w:r>
              <w:rPr>
                <w:b/>
                <w:sz w:val="20"/>
                <w:szCs w:val="20"/>
              </w:rPr>
              <w:t>8</w:t>
            </w:r>
            <w:r w:rsidR="00FF55A8" w:rsidRPr="00F62B78">
              <w:rPr>
                <w:b/>
                <w:sz w:val="20"/>
                <w:szCs w:val="20"/>
              </w:rPr>
              <w:t>:</w:t>
            </w:r>
            <w:r>
              <w:rPr>
                <w:b/>
                <w:sz w:val="20"/>
                <w:szCs w:val="20"/>
              </w:rPr>
              <w:t>45</w:t>
            </w:r>
            <w:r w:rsidR="00FF55A8" w:rsidRPr="00F62B78">
              <w:rPr>
                <w:b/>
                <w:sz w:val="20"/>
                <w:szCs w:val="20"/>
              </w:rPr>
              <w:t>AM</w:t>
            </w:r>
          </w:p>
          <w:p w14:paraId="21D48DA6" w14:textId="1D82DEAC" w:rsidR="00FF55A8" w:rsidRPr="00F62B78" w:rsidRDefault="00FF55A8" w:rsidP="00FF55A8">
            <w:pPr>
              <w:pStyle w:val="Default"/>
              <w:rPr>
                <w:sz w:val="20"/>
                <w:szCs w:val="20"/>
              </w:rPr>
            </w:pPr>
            <w:r w:rsidRPr="00F62B78">
              <w:rPr>
                <w:sz w:val="20"/>
                <w:szCs w:val="20"/>
              </w:rPr>
              <w:t>Potomac Salon</w:t>
            </w:r>
            <w:r w:rsidR="00C20765">
              <w:rPr>
                <w:sz w:val="20"/>
                <w:szCs w:val="20"/>
              </w:rPr>
              <w:t xml:space="preserve"> 1</w:t>
            </w:r>
          </w:p>
        </w:tc>
        <w:tc>
          <w:tcPr>
            <w:tcW w:w="8640" w:type="dxa"/>
            <w:gridSpan w:val="3"/>
            <w:shd w:val="clear" w:color="auto" w:fill="F7EFFF"/>
            <w:vAlign w:val="center"/>
          </w:tcPr>
          <w:p w14:paraId="7DADFD5E" w14:textId="77777777" w:rsidR="00FF55A8" w:rsidRPr="00F62B78" w:rsidRDefault="00FF55A8" w:rsidP="00FF55A8">
            <w:pPr>
              <w:pStyle w:val="Default"/>
              <w:rPr>
                <w:sz w:val="20"/>
                <w:szCs w:val="20"/>
              </w:rPr>
            </w:pPr>
            <w:r w:rsidRPr="00F62B78">
              <w:rPr>
                <w:sz w:val="20"/>
                <w:szCs w:val="20"/>
              </w:rPr>
              <w:t>Annual Business Meeting</w:t>
            </w:r>
          </w:p>
          <w:p w14:paraId="3B9EBAD2" w14:textId="36D49AF1" w:rsidR="00FF55A8" w:rsidRPr="00F62B78" w:rsidRDefault="004C5914" w:rsidP="00FF55A8">
            <w:pPr>
              <w:pStyle w:val="Default"/>
              <w:rPr>
                <w:i/>
                <w:iCs/>
                <w:sz w:val="20"/>
                <w:szCs w:val="20"/>
              </w:rPr>
            </w:pPr>
            <w:r w:rsidRPr="00F62B78">
              <w:rPr>
                <w:i/>
                <w:iCs/>
                <w:sz w:val="20"/>
                <w:szCs w:val="20"/>
              </w:rPr>
              <w:t>A</w:t>
            </w:r>
            <w:r w:rsidR="00FF55A8" w:rsidRPr="00F62B78">
              <w:rPr>
                <w:i/>
                <w:iCs/>
                <w:sz w:val="20"/>
                <w:szCs w:val="20"/>
              </w:rPr>
              <w:t>ll attendees</w:t>
            </w:r>
            <w:r w:rsidRPr="00F62B78">
              <w:rPr>
                <w:i/>
                <w:iCs/>
                <w:sz w:val="20"/>
                <w:szCs w:val="20"/>
              </w:rPr>
              <w:t xml:space="preserve"> encouraged to attend</w:t>
            </w:r>
            <w:r w:rsidR="007B47D5">
              <w:rPr>
                <w:i/>
                <w:iCs/>
                <w:sz w:val="20"/>
                <w:szCs w:val="20"/>
              </w:rPr>
              <w:t xml:space="preserve"> and bring your breakfast</w:t>
            </w:r>
          </w:p>
        </w:tc>
      </w:tr>
      <w:tr w:rsidR="006A151D" w:rsidRPr="00F62B78" w14:paraId="04DC5DB3" w14:textId="77777777" w:rsidTr="00A6727F">
        <w:trPr>
          <w:trHeight w:val="593"/>
        </w:trPr>
        <w:tc>
          <w:tcPr>
            <w:tcW w:w="2335" w:type="dxa"/>
            <w:shd w:val="clear" w:color="auto" w:fill="F7EFFF"/>
            <w:vAlign w:val="center"/>
          </w:tcPr>
          <w:p w14:paraId="1ADA79A5" w14:textId="35314AC4" w:rsidR="006A151D" w:rsidRDefault="00A7294F" w:rsidP="00FF55A8">
            <w:pPr>
              <w:pStyle w:val="Default"/>
              <w:rPr>
                <w:b/>
                <w:sz w:val="20"/>
                <w:szCs w:val="20"/>
              </w:rPr>
            </w:pPr>
            <w:r>
              <w:rPr>
                <w:b/>
                <w:sz w:val="20"/>
                <w:szCs w:val="20"/>
              </w:rPr>
              <w:t>8:45</w:t>
            </w:r>
            <w:r w:rsidR="006A151D">
              <w:rPr>
                <w:b/>
                <w:sz w:val="20"/>
                <w:szCs w:val="20"/>
              </w:rPr>
              <w:t>AM – 9:</w:t>
            </w:r>
            <w:r>
              <w:rPr>
                <w:b/>
                <w:sz w:val="20"/>
                <w:szCs w:val="20"/>
              </w:rPr>
              <w:t>1</w:t>
            </w:r>
            <w:r w:rsidR="006A151D">
              <w:rPr>
                <w:b/>
                <w:sz w:val="20"/>
                <w:szCs w:val="20"/>
              </w:rPr>
              <w:t>5AM</w:t>
            </w:r>
          </w:p>
          <w:p w14:paraId="20BC8826" w14:textId="4A797A3E" w:rsidR="006A151D" w:rsidRPr="00F62B78" w:rsidRDefault="006A151D" w:rsidP="00FF55A8">
            <w:pPr>
              <w:pStyle w:val="Default"/>
              <w:rPr>
                <w:b/>
                <w:sz w:val="20"/>
                <w:szCs w:val="20"/>
              </w:rPr>
            </w:pPr>
            <w:r w:rsidRPr="00F62B78">
              <w:rPr>
                <w:sz w:val="20"/>
                <w:szCs w:val="20"/>
              </w:rPr>
              <w:t>Potomac Salons 2 &amp; 3</w:t>
            </w:r>
          </w:p>
        </w:tc>
        <w:tc>
          <w:tcPr>
            <w:tcW w:w="8640" w:type="dxa"/>
            <w:gridSpan w:val="3"/>
            <w:shd w:val="clear" w:color="auto" w:fill="F7EFFF"/>
            <w:vAlign w:val="center"/>
          </w:tcPr>
          <w:p w14:paraId="0ABCB79B" w14:textId="1756E9BA" w:rsidR="006A151D" w:rsidRPr="006A151D" w:rsidRDefault="006A151D" w:rsidP="00FF55A8">
            <w:pPr>
              <w:pStyle w:val="Default"/>
              <w:rPr>
                <w:sz w:val="20"/>
                <w:szCs w:val="20"/>
              </w:rPr>
            </w:pPr>
            <w:r w:rsidRPr="006A151D">
              <w:rPr>
                <w:sz w:val="20"/>
                <w:szCs w:val="20"/>
              </w:rPr>
              <w:t xml:space="preserve">Opening &amp; Awards Presentation, </w:t>
            </w:r>
            <w:r w:rsidR="00D55872">
              <w:rPr>
                <w:sz w:val="20"/>
                <w:szCs w:val="20"/>
              </w:rPr>
              <w:t>best reviewer, ESD and Knowledge Matter awards</w:t>
            </w:r>
          </w:p>
        </w:tc>
      </w:tr>
      <w:tr w:rsidR="00FF55A8" w:rsidRPr="00F62B78" w14:paraId="5C4B68C4" w14:textId="77777777" w:rsidTr="00A6727F">
        <w:trPr>
          <w:trHeight w:val="1556"/>
        </w:trPr>
        <w:tc>
          <w:tcPr>
            <w:tcW w:w="2335" w:type="dxa"/>
            <w:shd w:val="clear" w:color="auto" w:fill="F7EFFF"/>
            <w:vAlign w:val="center"/>
          </w:tcPr>
          <w:p w14:paraId="6EF5DEE2" w14:textId="4C79F23E" w:rsidR="00FF55A8" w:rsidRPr="00F62B78" w:rsidRDefault="00FF55A8" w:rsidP="00FF55A8">
            <w:pPr>
              <w:pStyle w:val="Default"/>
              <w:rPr>
                <w:b/>
                <w:sz w:val="20"/>
                <w:szCs w:val="20"/>
              </w:rPr>
            </w:pPr>
            <w:r w:rsidRPr="00F62B78">
              <w:rPr>
                <w:b/>
                <w:sz w:val="20"/>
                <w:szCs w:val="20"/>
              </w:rPr>
              <w:lastRenderedPageBreak/>
              <w:t>9:</w:t>
            </w:r>
            <w:r w:rsidR="006A151D">
              <w:rPr>
                <w:b/>
                <w:sz w:val="20"/>
                <w:szCs w:val="20"/>
              </w:rPr>
              <w:t>2</w:t>
            </w:r>
            <w:r w:rsidR="00A7294F">
              <w:rPr>
                <w:b/>
                <w:sz w:val="20"/>
                <w:szCs w:val="20"/>
              </w:rPr>
              <w:t>0</w:t>
            </w:r>
            <w:r w:rsidRPr="00F62B78">
              <w:rPr>
                <w:b/>
                <w:sz w:val="20"/>
                <w:szCs w:val="20"/>
              </w:rPr>
              <w:t>AM - 10:</w:t>
            </w:r>
            <w:r w:rsidR="006A151D">
              <w:rPr>
                <w:b/>
                <w:sz w:val="20"/>
                <w:szCs w:val="20"/>
              </w:rPr>
              <w:t>2</w:t>
            </w:r>
            <w:r w:rsidR="00A7294F">
              <w:rPr>
                <w:b/>
                <w:sz w:val="20"/>
                <w:szCs w:val="20"/>
              </w:rPr>
              <w:t>0</w:t>
            </w:r>
            <w:r w:rsidRPr="00F62B78">
              <w:rPr>
                <w:b/>
                <w:sz w:val="20"/>
                <w:szCs w:val="20"/>
              </w:rPr>
              <w:t>AM</w:t>
            </w:r>
          </w:p>
          <w:p w14:paraId="62A4C506" w14:textId="69748786" w:rsidR="00FF55A8" w:rsidRPr="00F62B78" w:rsidRDefault="00FF55A8" w:rsidP="00FF55A8">
            <w:pPr>
              <w:pStyle w:val="Default"/>
              <w:rPr>
                <w:sz w:val="20"/>
                <w:szCs w:val="20"/>
              </w:rPr>
            </w:pPr>
            <w:r w:rsidRPr="00F62B78">
              <w:rPr>
                <w:sz w:val="20"/>
                <w:szCs w:val="20"/>
              </w:rPr>
              <w:t>Potomac Salons 2 &amp; 3</w:t>
            </w:r>
          </w:p>
        </w:tc>
        <w:tc>
          <w:tcPr>
            <w:tcW w:w="3060" w:type="dxa"/>
            <w:shd w:val="clear" w:color="auto" w:fill="F7EFFF"/>
            <w:vAlign w:val="center"/>
          </w:tcPr>
          <w:p w14:paraId="0380678C" w14:textId="1E644FA9" w:rsidR="007B7C3F" w:rsidRPr="00F62B78" w:rsidRDefault="00FF55A8" w:rsidP="00FF55A8">
            <w:pPr>
              <w:pStyle w:val="Default"/>
              <w:rPr>
                <w:b/>
                <w:sz w:val="20"/>
                <w:szCs w:val="20"/>
              </w:rPr>
            </w:pPr>
            <w:r w:rsidRPr="00F62B78">
              <w:rPr>
                <w:b/>
                <w:sz w:val="20"/>
                <w:szCs w:val="20"/>
              </w:rPr>
              <w:t>Keynot</w:t>
            </w:r>
            <w:r w:rsidR="007B7C3F" w:rsidRPr="00F62B78">
              <w:rPr>
                <w:b/>
                <w:sz w:val="20"/>
                <w:szCs w:val="20"/>
              </w:rPr>
              <w:t>e</w:t>
            </w:r>
            <w:r w:rsidR="00117DE3" w:rsidRPr="00F62B78">
              <w:rPr>
                <w:b/>
                <w:color w:val="FF0000"/>
                <w:sz w:val="20"/>
                <w:szCs w:val="20"/>
              </w:rPr>
              <w:t xml:space="preserve"> </w:t>
            </w:r>
          </w:p>
          <w:p w14:paraId="66274FAB" w14:textId="6F073B72" w:rsidR="00694E38" w:rsidRPr="00F62B78" w:rsidRDefault="007B7C3F" w:rsidP="00FF55A8">
            <w:pPr>
              <w:pStyle w:val="Default"/>
              <w:rPr>
                <w:sz w:val="20"/>
                <w:szCs w:val="20"/>
              </w:rPr>
            </w:pPr>
            <w:r w:rsidRPr="00F62B78">
              <w:rPr>
                <w:sz w:val="20"/>
                <w:szCs w:val="20"/>
              </w:rPr>
              <w:t>Improving the Image of the Hospitality Brand</w:t>
            </w:r>
          </w:p>
        </w:tc>
        <w:tc>
          <w:tcPr>
            <w:tcW w:w="5580" w:type="dxa"/>
            <w:gridSpan w:val="2"/>
            <w:shd w:val="clear" w:color="auto" w:fill="F7EFFF"/>
            <w:vAlign w:val="center"/>
          </w:tcPr>
          <w:p w14:paraId="0D2840D2" w14:textId="74A28DE1" w:rsidR="00FF55A8" w:rsidRPr="00F62B78" w:rsidRDefault="00BD51D3" w:rsidP="00FF55A8">
            <w:pPr>
              <w:pStyle w:val="Default"/>
              <w:rPr>
                <w:sz w:val="20"/>
                <w:szCs w:val="20"/>
              </w:rPr>
            </w:pPr>
            <w:r w:rsidRPr="00F62B78">
              <w:rPr>
                <w:sz w:val="20"/>
                <w:szCs w:val="20"/>
              </w:rPr>
              <w:t xml:space="preserve">Frank </w:t>
            </w:r>
            <w:proofErr w:type="spellStart"/>
            <w:r w:rsidRPr="00F62B78">
              <w:rPr>
                <w:sz w:val="20"/>
                <w:szCs w:val="20"/>
              </w:rPr>
              <w:t>Pfalle</w:t>
            </w:r>
            <w:r w:rsidR="006D4E93" w:rsidRPr="00F62B78">
              <w:rPr>
                <w:sz w:val="20"/>
                <w:szCs w:val="20"/>
              </w:rPr>
              <w:t>r</w:t>
            </w:r>
            <w:proofErr w:type="spellEnd"/>
            <w:r w:rsidRPr="00F62B78">
              <w:rPr>
                <w:sz w:val="20"/>
                <w:szCs w:val="20"/>
              </w:rPr>
              <w:t xml:space="preserve">, </w:t>
            </w:r>
            <w:r w:rsidR="007B7C3F" w:rsidRPr="00F62B78">
              <w:rPr>
                <w:sz w:val="20"/>
                <w:szCs w:val="20"/>
              </w:rPr>
              <w:t xml:space="preserve">Founder &amp; President, </w:t>
            </w:r>
            <w:r w:rsidRPr="00F62B78">
              <w:rPr>
                <w:sz w:val="20"/>
                <w:szCs w:val="20"/>
              </w:rPr>
              <w:t>Hoteliers Guild</w:t>
            </w:r>
            <w:r w:rsidR="007B7C3F" w:rsidRPr="00F62B78">
              <w:rPr>
                <w:sz w:val="20"/>
                <w:szCs w:val="20"/>
              </w:rPr>
              <w:t xml:space="preserve"> (virtual)</w:t>
            </w:r>
            <w:r w:rsidR="00783D59" w:rsidRPr="00F62B78">
              <w:rPr>
                <w:sz w:val="20"/>
                <w:szCs w:val="20"/>
              </w:rPr>
              <w:t xml:space="preserve">; Don Welsh, </w:t>
            </w:r>
            <w:r w:rsidR="007B7C3F" w:rsidRPr="00F62B78">
              <w:rPr>
                <w:sz w:val="20"/>
                <w:szCs w:val="20"/>
              </w:rPr>
              <w:t>President &amp; CEO, Destinations International</w:t>
            </w:r>
            <w:r w:rsidR="00783D59" w:rsidRPr="00F62B78">
              <w:rPr>
                <w:sz w:val="20"/>
                <w:szCs w:val="20"/>
              </w:rPr>
              <w:t xml:space="preserve">; Rob Gifford, </w:t>
            </w:r>
            <w:r w:rsidR="007B7C3F" w:rsidRPr="00F62B78">
              <w:rPr>
                <w:sz w:val="20"/>
                <w:szCs w:val="20"/>
              </w:rPr>
              <w:t>President, National Restaurant Association Educational Foundation; Mitchell Platt, Chairman, Club Management Association of America; Moderator: Sheryl Kline, Deputy Dean, University of Delaware</w:t>
            </w:r>
          </w:p>
        </w:tc>
      </w:tr>
      <w:tr w:rsidR="00FF55A8" w:rsidRPr="00F62B78" w14:paraId="03A17EF5" w14:textId="77777777" w:rsidTr="00E06E5A">
        <w:trPr>
          <w:trHeight w:val="1610"/>
        </w:trPr>
        <w:tc>
          <w:tcPr>
            <w:tcW w:w="2335" w:type="dxa"/>
            <w:shd w:val="clear" w:color="auto" w:fill="F7EFFF"/>
            <w:vAlign w:val="center"/>
          </w:tcPr>
          <w:p w14:paraId="6A098D27" w14:textId="0C122A6D" w:rsidR="00FF55A8" w:rsidRPr="00F62B78" w:rsidRDefault="007B7C3F" w:rsidP="00FF55A8">
            <w:pPr>
              <w:pStyle w:val="Default"/>
              <w:rPr>
                <w:b/>
                <w:sz w:val="20"/>
                <w:szCs w:val="20"/>
              </w:rPr>
            </w:pPr>
            <w:r w:rsidRPr="00F62B78">
              <w:br w:type="page"/>
            </w:r>
            <w:r w:rsidR="00FF55A8" w:rsidRPr="00F62B78">
              <w:rPr>
                <w:b/>
                <w:sz w:val="20"/>
                <w:szCs w:val="20"/>
              </w:rPr>
              <w:t>10:</w:t>
            </w:r>
            <w:r w:rsidR="00A7294F">
              <w:rPr>
                <w:b/>
                <w:sz w:val="20"/>
                <w:szCs w:val="20"/>
              </w:rPr>
              <w:t>30</w:t>
            </w:r>
            <w:r w:rsidR="00FF55A8" w:rsidRPr="00F62B78">
              <w:rPr>
                <w:b/>
                <w:sz w:val="20"/>
                <w:szCs w:val="20"/>
              </w:rPr>
              <w:t>AM - 1</w:t>
            </w:r>
            <w:r w:rsidR="00DE6C55" w:rsidRPr="00F62B78">
              <w:rPr>
                <w:b/>
                <w:sz w:val="20"/>
                <w:szCs w:val="20"/>
              </w:rPr>
              <w:t>1</w:t>
            </w:r>
            <w:r w:rsidR="00FF55A8" w:rsidRPr="00F62B78">
              <w:rPr>
                <w:b/>
                <w:sz w:val="20"/>
                <w:szCs w:val="20"/>
              </w:rPr>
              <w:t>:</w:t>
            </w:r>
            <w:r w:rsidR="00A7294F">
              <w:rPr>
                <w:b/>
                <w:sz w:val="20"/>
                <w:szCs w:val="20"/>
              </w:rPr>
              <w:t>30</w:t>
            </w:r>
            <w:r w:rsidR="00FF55A8" w:rsidRPr="00F62B78">
              <w:rPr>
                <w:b/>
                <w:sz w:val="20"/>
                <w:szCs w:val="20"/>
              </w:rPr>
              <w:t>AM</w:t>
            </w:r>
          </w:p>
          <w:p w14:paraId="53FF150C" w14:textId="0B790DA1" w:rsidR="00FF55A8" w:rsidRPr="00F62B78" w:rsidRDefault="00FF55A8" w:rsidP="00FF55A8">
            <w:pPr>
              <w:pStyle w:val="Default"/>
              <w:rPr>
                <w:sz w:val="20"/>
                <w:szCs w:val="20"/>
              </w:rPr>
            </w:pPr>
            <w:r w:rsidRPr="00F62B78">
              <w:rPr>
                <w:sz w:val="20"/>
                <w:szCs w:val="20"/>
              </w:rPr>
              <w:t>Potomac Salons 2 &amp; 3</w:t>
            </w:r>
          </w:p>
        </w:tc>
        <w:tc>
          <w:tcPr>
            <w:tcW w:w="3060" w:type="dxa"/>
            <w:shd w:val="clear" w:color="auto" w:fill="F7EFFF"/>
            <w:vAlign w:val="center"/>
          </w:tcPr>
          <w:p w14:paraId="5CD1B538" w14:textId="6C1D6048" w:rsidR="007B7C3F" w:rsidRPr="00F62B78" w:rsidRDefault="00DE6C55" w:rsidP="00FF55A8">
            <w:pPr>
              <w:pStyle w:val="Default"/>
              <w:rPr>
                <w:b/>
                <w:sz w:val="20"/>
                <w:szCs w:val="20"/>
              </w:rPr>
            </w:pPr>
            <w:r w:rsidRPr="00F62B78">
              <w:rPr>
                <w:b/>
                <w:sz w:val="20"/>
                <w:szCs w:val="20"/>
              </w:rPr>
              <w:t>Keynote</w:t>
            </w:r>
            <w:r w:rsidR="00117DE3" w:rsidRPr="00F62B78">
              <w:rPr>
                <w:b/>
                <w:color w:val="FF0000"/>
                <w:sz w:val="20"/>
                <w:szCs w:val="20"/>
              </w:rPr>
              <w:t xml:space="preserve"> </w:t>
            </w:r>
          </w:p>
          <w:p w14:paraId="7BD75222" w14:textId="07B944CF" w:rsidR="00FF55A8" w:rsidRPr="00F62B78" w:rsidRDefault="007B7C3F" w:rsidP="00FF55A8">
            <w:pPr>
              <w:pStyle w:val="Default"/>
              <w:rPr>
                <w:sz w:val="20"/>
                <w:szCs w:val="20"/>
              </w:rPr>
            </w:pPr>
            <w:r w:rsidRPr="00F62B78">
              <w:rPr>
                <w:sz w:val="20"/>
                <w:szCs w:val="20"/>
              </w:rPr>
              <w:t>Improving the Image of the Hospitality &amp; Tourism Brand</w:t>
            </w:r>
          </w:p>
        </w:tc>
        <w:tc>
          <w:tcPr>
            <w:tcW w:w="5580" w:type="dxa"/>
            <w:gridSpan w:val="2"/>
            <w:shd w:val="clear" w:color="auto" w:fill="F7EFFF"/>
            <w:vAlign w:val="center"/>
          </w:tcPr>
          <w:p w14:paraId="0E76EE52" w14:textId="40B818F1" w:rsidR="00FF55A8" w:rsidRPr="00F62B78" w:rsidRDefault="00783D59" w:rsidP="00FF55A8">
            <w:pPr>
              <w:pStyle w:val="Default"/>
              <w:rPr>
                <w:sz w:val="20"/>
                <w:szCs w:val="20"/>
              </w:rPr>
            </w:pPr>
            <w:r w:rsidRPr="00F62B78">
              <w:rPr>
                <w:sz w:val="20"/>
                <w:szCs w:val="20"/>
              </w:rPr>
              <w:t xml:space="preserve">Roger Dow, </w:t>
            </w:r>
            <w:r w:rsidR="007B7C3F" w:rsidRPr="00F62B78">
              <w:rPr>
                <w:sz w:val="20"/>
                <w:szCs w:val="20"/>
              </w:rPr>
              <w:t xml:space="preserve">President, </w:t>
            </w:r>
            <w:r w:rsidRPr="00F62B78">
              <w:rPr>
                <w:sz w:val="20"/>
                <w:szCs w:val="20"/>
              </w:rPr>
              <w:t>US Travel</w:t>
            </w:r>
            <w:r w:rsidR="007B7C3F" w:rsidRPr="00F62B78">
              <w:rPr>
                <w:sz w:val="20"/>
                <w:szCs w:val="20"/>
              </w:rPr>
              <w:t xml:space="preserve"> Association</w:t>
            </w:r>
            <w:r w:rsidRPr="00F62B78">
              <w:rPr>
                <w:sz w:val="20"/>
                <w:szCs w:val="20"/>
              </w:rPr>
              <w:t xml:space="preserve">; Robert Richardson, </w:t>
            </w:r>
            <w:r w:rsidR="007B7C3F" w:rsidRPr="00F62B78">
              <w:rPr>
                <w:sz w:val="20"/>
                <w:szCs w:val="20"/>
              </w:rPr>
              <w:t xml:space="preserve">President &amp; CEO, </w:t>
            </w:r>
            <w:r w:rsidRPr="00F62B78">
              <w:rPr>
                <w:sz w:val="20"/>
                <w:szCs w:val="20"/>
              </w:rPr>
              <w:t xml:space="preserve">Institute of Hospitality; Liz </w:t>
            </w:r>
            <w:proofErr w:type="spellStart"/>
            <w:r w:rsidRPr="00F62B78">
              <w:rPr>
                <w:sz w:val="20"/>
                <w:szCs w:val="20"/>
              </w:rPr>
              <w:t>O</w:t>
            </w:r>
            <w:r w:rsidR="00C16A41" w:rsidRPr="00F62B78">
              <w:rPr>
                <w:sz w:val="20"/>
                <w:szCs w:val="20"/>
              </w:rPr>
              <w:t>riguera</w:t>
            </w:r>
            <w:proofErr w:type="spellEnd"/>
            <w:r w:rsidR="00C16A41" w:rsidRPr="00F62B78">
              <w:rPr>
                <w:sz w:val="20"/>
                <w:szCs w:val="20"/>
              </w:rPr>
              <w:t xml:space="preserve">, </w:t>
            </w:r>
            <w:r w:rsidR="007B7C3F" w:rsidRPr="00F62B78">
              <w:rPr>
                <w:sz w:val="20"/>
                <w:szCs w:val="20"/>
              </w:rPr>
              <w:t xml:space="preserve">CEO, Pacific Asia Travel Association (virtual); </w:t>
            </w:r>
            <w:proofErr w:type="spellStart"/>
            <w:r w:rsidR="00C16A41" w:rsidRPr="00F62B78">
              <w:rPr>
                <w:sz w:val="20"/>
                <w:szCs w:val="20"/>
              </w:rPr>
              <w:t>Burcin</w:t>
            </w:r>
            <w:proofErr w:type="spellEnd"/>
            <w:r w:rsidR="00C16A41" w:rsidRPr="00F62B78">
              <w:rPr>
                <w:sz w:val="20"/>
                <w:szCs w:val="20"/>
              </w:rPr>
              <w:t xml:space="preserve"> </w:t>
            </w:r>
            <w:proofErr w:type="spellStart"/>
            <w:r w:rsidR="00C16A41" w:rsidRPr="00F62B78">
              <w:rPr>
                <w:sz w:val="20"/>
                <w:szCs w:val="20"/>
              </w:rPr>
              <w:t>Turkkan</w:t>
            </w:r>
            <w:proofErr w:type="spellEnd"/>
            <w:r w:rsidR="00C16A41" w:rsidRPr="00F62B78">
              <w:rPr>
                <w:sz w:val="20"/>
                <w:szCs w:val="20"/>
              </w:rPr>
              <w:t xml:space="preserve">, </w:t>
            </w:r>
            <w:r w:rsidR="007B7C3F" w:rsidRPr="00F62B78">
              <w:rPr>
                <w:sz w:val="20"/>
                <w:szCs w:val="20"/>
              </w:rPr>
              <w:t xml:space="preserve">President, </w:t>
            </w:r>
            <w:r w:rsidR="00E06E5A" w:rsidRPr="00E06E5A">
              <w:rPr>
                <w:sz w:val="20"/>
                <w:szCs w:val="20"/>
              </w:rPr>
              <w:t>International Training and Educational Services, Inc</w:t>
            </w:r>
            <w:r w:rsidR="00C16A41" w:rsidRPr="00F62B78">
              <w:rPr>
                <w:sz w:val="20"/>
                <w:szCs w:val="20"/>
              </w:rPr>
              <w:t xml:space="preserve">; </w:t>
            </w:r>
            <w:r w:rsidR="007B7C3F" w:rsidRPr="00F62B78">
              <w:rPr>
                <w:sz w:val="20"/>
                <w:szCs w:val="20"/>
              </w:rPr>
              <w:t>Moderator: Ralf Burbach, Assistant Head, TU Dublin</w:t>
            </w:r>
          </w:p>
        </w:tc>
      </w:tr>
      <w:tr w:rsidR="00FF55A8" w:rsidRPr="00F62B78" w14:paraId="00F0822B" w14:textId="77777777" w:rsidTr="007B47D5">
        <w:trPr>
          <w:trHeight w:val="350"/>
        </w:trPr>
        <w:tc>
          <w:tcPr>
            <w:tcW w:w="10975" w:type="dxa"/>
            <w:gridSpan w:val="4"/>
            <w:shd w:val="clear" w:color="auto" w:fill="8EAADB" w:themeFill="accent1" w:themeFillTint="99"/>
            <w:vAlign w:val="center"/>
          </w:tcPr>
          <w:p w14:paraId="76219225" w14:textId="441F3AB3" w:rsidR="00FF55A8" w:rsidRPr="00F62B78" w:rsidRDefault="004A1576" w:rsidP="00FF55A8">
            <w:pPr>
              <w:pStyle w:val="Default"/>
              <w:rPr>
                <w:b/>
                <w:bCs/>
                <w:sz w:val="20"/>
                <w:szCs w:val="20"/>
              </w:rPr>
            </w:pPr>
            <w:r w:rsidRPr="00F62B78">
              <w:br w:type="page"/>
            </w:r>
            <w:r w:rsidR="00FF55A8" w:rsidRPr="00F62B78">
              <w:rPr>
                <w:b/>
                <w:bCs/>
                <w:sz w:val="20"/>
                <w:szCs w:val="20"/>
              </w:rPr>
              <w:t>Education &amp; Innovation Center (Anacostia Ballroom)</w:t>
            </w:r>
          </w:p>
        </w:tc>
      </w:tr>
      <w:tr w:rsidR="002374F3" w:rsidRPr="00F62B78" w14:paraId="390122A6" w14:textId="77777777" w:rsidTr="00C41708">
        <w:trPr>
          <w:trHeight w:val="395"/>
        </w:trPr>
        <w:tc>
          <w:tcPr>
            <w:tcW w:w="2335" w:type="dxa"/>
            <w:shd w:val="clear" w:color="auto" w:fill="D9E2F3" w:themeFill="accent1" w:themeFillTint="33"/>
            <w:vAlign w:val="center"/>
          </w:tcPr>
          <w:p w14:paraId="2701497A" w14:textId="764A7EA1" w:rsidR="002374F3" w:rsidRPr="00F62B78" w:rsidRDefault="002374F3" w:rsidP="002374F3">
            <w:pPr>
              <w:pStyle w:val="Default"/>
              <w:rPr>
                <w:b/>
                <w:sz w:val="20"/>
                <w:szCs w:val="20"/>
              </w:rPr>
            </w:pPr>
            <w:r w:rsidRPr="00F62B78">
              <w:rPr>
                <w:b/>
                <w:sz w:val="20"/>
                <w:szCs w:val="20"/>
              </w:rPr>
              <w:t>11:30AM – 2:00PM</w:t>
            </w:r>
          </w:p>
        </w:tc>
        <w:tc>
          <w:tcPr>
            <w:tcW w:w="8640" w:type="dxa"/>
            <w:gridSpan w:val="3"/>
            <w:shd w:val="clear" w:color="auto" w:fill="D9E2F3" w:themeFill="accent1" w:themeFillTint="33"/>
            <w:vAlign w:val="center"/>
          </w:tcPr>
          <w:p w14:paraId="1BEB9D60" w14:textId="3E038B0A" w:rsidR="002374F3" w:rsidRPr="00F62B78" w:rsidRDefault="002374F3" w:rsidP="002374F3">
            <w:pPr>
              <w:pStyle w:val="Default"/>
              <w:rPr>
                <w:sz w:val="20"/>
                <w:szCs w:val="20"/>
              </w:rPr>
            </w:pPr>
            <w:r w:rsidRPr="00F62B78">
              <w:rPr>
                <w:sz w:val="20"/>
                <w:szCs w:val="20"/>
              </w:rPr>
              <w:t>Education &amp; Innovation Center Open with Vendor Showcases</w:t>
            </w:r>
            <w:r w:rsidR="00117DE3" w:rsidRPr="00F62B78">
              <w:rPr>
                <w:sz w:val="20"/>
                <w:szCs w:val="20"/>
              </w:rPr>
              <w:t xml:space="preserve"> </w:t>
            </w:r>
          </w:p>
        </w:tc>
      </w:tr>
      <w:tr w:rsidR="00FF55A8" w:rsidRPr="00F62B78" w14:paraId="7FBE98DC" w14:textId="77777777" w:rsidTr="00C41708">
        <w:trPr>
          <w:trHeight w:val="395"/>
        </w:trPr>
        <w:tc>
          <w:tcPr>
            <w:tcW w:w="2335" w:type="dxa"/>
            <w:shd w:val="clear" w:color="auto" w:fill="D9E2F3" w:themeFill="accent1" w:themeFillTint="33"/>
            <w:vAlign w:val="center"/>
          </w:tcPr>
          <w:p w14:paraId="0782C9ED" w14:textId="2A381F50" w:rsidR="00FF55A8" w:rsidRPr="00F62B78" w:rsidRDefault="00FF55A8" w:rsidP="00FF55A8">
            <w:pPr>
              <w:pStyle w:val="Default"/>
              <w:rPr>
                <w:b/>
                <w:sz w:val="20"/>
                <w:szCs w:val="20"/>
              </w:rPr>
            </w:pPr>
            <w:r w:rsidRPr="00F62B78">
              <w:rPr>
                <w:b/>
                <w:sz w:val="20"/>
                <w:szCs w:val="20"/>
              </w:rPr>
              <w:t>12:00PM - 1:</w:t>
            </w:r>
            <w:r w:rsidR="00D655EA">
              <w:rPr>
                <w:b/>
                <w:sz w:val="20"/>
                <w:szCs w:val="20"/>
              </w:rPr>
              <w:t>3</w:t>
            </w:r>
            <w:r w:rsidRPr="00F62B78">
              <w:rPr>
                <w:b/>
                <w:sz w:val="20"/>
                <w:szCs w:val="20"/>
              </w:rPr>
              <w:t>0PM</w:t>
            </w:r>
          </w:p>
        </w:tc>
        <w:tc>
          <w:tcPr>
            <w:tcW w:w="8640" w:type="dxa"/>
            <w:gridSpan w:val="3"/>
            <w:shd w:val="clear" w:color="auto" w:fill="D9E2F3" w:themeFill="accent1" w:themeFillTint="33"/>
            <w:vAlign w:val="center"/>
          </w:tcPr>
          <w:p w14:paraId="0CE31C3A" w14:textId="57E02C81" w:rsidR="00FF55A8" w:rsidRPr="00F62B78" w:rsidRDefault="00FF55A8" w:rsidP="00FF55A8">
            <w:pPr>
              <w:pStyle w:val="Default"/>
              <w:rPr>
                <w:sz w:val="20"/>
                <w:szCs w:val="20"/>
              </w:rPr>
            </w:pPr>
            <w:r w:rsidRPr="00F62B78">
              <w:rPr>
                <w:sz w:val="20"/>
                <w:szCs w:val="20"/>
              </w:rPr>
              <w:t>Lunch</w:t>
            </w:r>
          </w:p>
        </w:tc>
      </w:tr>
      <w:tr w:rsidR="00FF55A8" w:rsidRPr="00F62B78" w14:paraId="77A7B3E0" w14:textId="77777777" w:rsidTr="00C41708">
        <w:trPr>
          <w:trHeight w:val="395"/>
        </w:trPr>
        <w:tc>
          <w:tcPr>
            <w:tcW w:w="2335" w:type="dxa"/>
            <w:shd w:val="clear" w:color="auto" w:fill="D9E2F3" w:themeFill="accent1" w:themeFillTint="33"/>
            <w:vAlign w:val="center"/>
          </w:tcPr>
          <w:p w14:paraId="65D178D6" w14:textId="56B5C5D1" w:rsidR="00FF55A8" w:rsidRPr="00F62B78" w:rsidRDefault="00FF55A8" w:rsidP="00FF55A8">
            <w:pPr>
              <w:pStyle w:val="Default"/>
              <w:rPr>
                <w:b/>
                <w:sz w:val="20"/>
                <w:szCs w:val="20"/>
              </w:rPr>
            </w:pPr>
            <w:r w:rsidRPr="00F62B78">
              <w:rPr>
                <w:b/>
                <w:sz w:val="20"/>
                <w:szCs w:val="20"/>
              </w:rPr>
              <w:t>1:00PM - 2:00PM</w:t>
            </w:r>
          </w:p>
        </w:tc>
        <w:tc>
          <w:tcPr>
            <w:tcW w:w="8640" w:type="dxa"/>
            <w:gridSpan w:val="3"/>
            <w:shd w:val="clear" w:color="auto" w:fill="D9E2F3" w:themeFill="accent1" w:themeFillTint="33"/>
            <w:vAlign w:val="center"/>
          </w:tcPr>
          <w:p w14:paraId="48B58B24" w14:textId="745A0253" w:rsidR="00FF55A8" w:rsidRPr="00F62B78" w:rsidRDefault="00FF55A8" w:rsidP="00FF55A8">
            <w:pPr>
              <w:pStyle w:val="Default"/>
              <w:rPr>
                <w:sz w:val="20"/>
                <w:szCs w:val="20"/>
              </w:rPr>
            </w:pPr>
            <w:r w:rsidRPr="00F62B78">
              <w:rPr>
                <w:sz w:val="20"/>
                <w:szCs w:val="20"/>
              </w:rPr>
              <w:t>Poster Sessions</w:t>
            </w:r>
          </w:p>
        </w:tc>
      </w:tr>
      <w:tr w:rsidR="00FF55A8" w:rsidRPr="00F62B78" w14:paraId="197E3296" w14:textId="77777777" w:rsidTr="00C41708">
        <w:trPr>
          <w:trHeight w:val="395"/>
        </w:trPr>
        <w:tc>
          <w:tcPr>
            <w:tcW w:w="2335" w:type="dxa"/>
            <w:shd w:val="clear" w:color="auto" w:fill="D9E2F3" w:themeFill="accent1" w:themeFillTint="33"/>
            <w:vAlign w:val="center"/>
          </w:tcPr>
          <w:p w14:paraId="68952BFE" w14:textId="2C7B78B5" w:rsidR="00FF55A8" w:rsidRPr="00F62B78" w:rsidRDefault="00FF55A8" w:rsidP="00FF55A8">
            <w:pPr>
              <w:pStyle w:val="Default"/>
              <w:rPr>
                <w:b/>
                <w:sz w:val="20"/>
                <w:szCs w:val="20"/>
              </w:rPr>
            </w:pPr>
            <w:r w:rsidRPr="00F62B78">
              <w:rPr>
                <w:b/>
                <w:sz w:val="20"/>
                <w:szCs w:val="20"/>
              </w:rPr>
              <w:t>1:00PM - 2:00PM</w:t>
            </w:r>
          </w:p>
        </w:tc>
        <w:tc>
          <w:tcPr>
            <w:tcW w:w="8640" w:type="dxa"/>
            <w:gridSpan w:val="3"/>
            <w:shd w:val="clear" w:color="auto" w:fill="D9E2F3" w:themeFill="accent1" w:themeFillTint="33"/>
            <w:vAlign w:val="center"/>
          </w:tcPr>
          <w:p w14:paraId="5E7A6B96" w14:textId="4CF55320" w:rsidR="00FF55A8" w:rsidRPr="00F62B78" w:rsidRDefault="00FF55A8" w:rsidP="00FF55A8">
            <w:pPr>
              <w:pStyle w:val="Default"/>
              <w:rPr>
                <w:sz w:val="20"/>
                <w:szCs w:val="20"/>
              </w:rPr>
            </w:pPr>
            <w:r w:rsidRPr="00F62B78">
              <w:rPr>
                <w:sz w:val="20"/>
                <w:szCs w:val="20"/>
              </w:rPr>
              <w:t>Networking</w:t>
            </w:r>
          </w:p>
        </w:tc>
      </w:tr>
      <w:tr w:rsidR="005356B5" w:rsidRPr="00F62B78" w14:paraId="12D4DAF6" w14:textId="77777777" w:rsidTr="006A151D">
        <w:trPr>
          <w:trHeight w:val="620"/>
        </w:trPr>
        <w:tc>
          <w:tcPr>
            <w:tcW w:w="10975" w:type="dxa"/>
            <w:gridSpan w:val="4"/>
            <w:shd w:val="clear" w:color="auto" w:fill="FFE599" w:themeFill="accent4" w:themeFillTint="66"/>
            <w:vAlign w:val="center"/>
          </w:tcPr>
          <w:p w14:paraId="43E447A4" w14:textId="77777777" w:rsidR="005356B5" w:rsidRPr="00F62B78" w:rsidRDefault="005356B5" w:rsidP="005356B5">
            <w:pPr>
              <w:pStyle w:val="Default"/>
              <w:rPr>
                <w:b/>
                <w:bCs/>
                <w:sz w:val="20"/>
                <w:szCs w:val="20"/>
              </w:rPr>
            </w:pPr>
            <w:r w:rsidRPr="00F62B78">
              <w:rPr>
                <w:b/>
                <w:bCs/>
                <w:sz w:val="20"/>
                <w:szCs w:val="20"/>
              </w:rPr>
              <w:t>Poster Presentations (Anacostia Ballroom)</w:t>
            </w:r>
          </w:p>
          <w:p w14:paraId="2AAEE6B1" w14:textId="671ED618" w:rsidR="005356B5" w:rsidRPr="00F62B78" w:rsidRDefault="005356B5" w:rsidP="005356B5">
            <w:pPr>
              <w:pStyle w:val="Default"/>
              <w:rPr>
                <w:b/>
                <w:bCs/>
                <w:sz w:val="20"/>
                <w:szCs w:val="20"/>
              </w:rPr>
            </w:pPr>
            <w:r w:rsidRPr="00F62B78">
              <w:rPr>
                <w:b/>
                <w:bCs/>
                <w:sz w:val="20"/>
                <w:szCs w:val="20"/>
              </w:rPr>
              <w:t>1:00PM – 2:00PM</w:t>
            </w:r>
          </w:p>
        </w:tc>
      </w:tr>
      <w:tr w:rsidR="005356B5" w:rsidRPr="00F62B78" w14:paraId="667A4573" w14:textId="77777777" w:rsidTr="00C41708">
        <w:trPr>
          <w:trHeight w:val="827"/>
        </w:trPr>
        <w:tc>
          <w:tcPr>
            <w:tcW w:w="2335" w:type="dxa"/>
            <w:shd w:val="clear" w:color="auto" w:fill="FFF2CC" w:themeFill="accent4" w:themeFillTint="33"/>
          </w:tcPr>
          <w:p w14:paraId="50770447" w14:textId="77777777" w:rsidR="005356B5" w:rsidRPr="00F62B78" w:rsidRDefault="005356B5" w:rsidP="005356B5">
            <w:pPr>
              <w:pStyle w:val="Default"/>
              <w:rPr>
                <w:sz w:val="20"/>
                <w:szCs w:val="20"/>
              </w:rPr>
            </w:pPr>
            <w:r w:rsidRPr="00F62B78">
              <w:rPr>
                <w:sz w:val="20"/>
                <w:szCs w:val="20"/>
              </w:rPr>
              <w:t>1A</w:t>
            </w:r>
          </w:p>
          <w:p w14:paraId="129AA403" w14:textId="5DBBCF9B" w:rsidR="005356B5" w:rsidRPr="00F62B78" w:rsidRDefault="005356B5" w:rsidP="005356B5">
            <w:pPr>
              <w:pStyle w:val="Default"/>
              <w:rPr>
                <w:sz w:val="20"/>
                <w:szCs w:val="20"/>
              </w:rPr>
            </w:pPr>
            <w:r w:rsidRPr="00F62B78">
              <w:rPr>
                <w:sz w:val="20"/>
                <w:szCs w:val="20"/>
              </w:rPr>
              <w:t>Club Management</w:t>
            </w:r>
          </w:p>
        </w:tc>
        <w:tc>
          <w:tcPr>
            <w:tcW w:w="3870" w:type="dxa"/>
            <w:gridSpan w:val="2"/>
            <w:shd w:val="clear" w:color="auto" w:fill="FFF2CC" w:themeFill="accent4" w:themeFillTint="33"/>
          </w:tcPr>
          <w:p w14:paraId="5192B3E5" w14:textId="5247A447" w:rsidR="005356B5" w:rsidRPr="00F62B78" w:rsidRDefault="005356B5" w:rsidP="005356B5">
            <w:pPr>
              <w:rPr>
                <w:rFonts w:ascii="Bahnschrift Light" w:hAnsi="Bahnschrift Light"/>
                <w:sz w:val="20"/>
                <w:szCs w:val="20"/>
              </w:rPr>
            </w:pPr>
            <w:r w:rsidRPr="00F62B78">
              <w:rPr>
                <w:rFonts w:ascii="Bahnschrift Light" w:eastAsia="Times New Roman" w:hAnsi="Bahnschrift Light" w:cs="Arial"/>
                <w:sz w:val="20"/>
                <w:szCs w:val="20"/>
              </w:rPr>
              <w:t>Attracting and Retaining Millennials and Generation Z Employees in Private Country Clubs After the COVID-19 Pandemic</w:t>
            </w:r>
          </w:p>
        </w:tc>
        <w:tc>
          <w:tcPr>
            <w:tcW w:w="4770" w:type="dxa"/>
            <w:shd w:val="clear" w:color="auto" w:fill="FFF2CC" w:themeFill="accent4" w:themeFillTint="33"/>
          </w:tcPr>
          <w:p w14:paraId="040C49DD" w14:textId="7208FE33" w:rsidR="005356B5" w:rsidRPr="00F62B78" w:rsidRDefault="005356B5" w:rsidP="005356B5">
            <w:pPr>
              <w:pStyle w:val="Default"/>
              <w:rPr>
                <w:sz w:val="20"/>
                <w:szCs w:val="20"/>
              </w:rPr>
            </w:pPr>
            <w:r w:rsidRPr="00F62B78">
              <w:rPr>
                <w:rFonts w:eastAsia="Times New Roman" w:cs="Arial"/>
                <w:sz w:val="20"/>
                <w:szCs w:val="20"/>
              </w:rPr>
              <w:t xml:space="preserve">Millicent Njeri, Amy </w:t>
            </w:r>
            <w:proofErr w:type="spellStart"/>
            <w:r w:rsidRPr="00F62B78">
              <w:rPr>
                <w:rFonts w:eastAsia="Times New Roman" w:cs="Arial"/>
                <w:sz w:val="20"/>
                <w:szCs w:val="20"/>
              </w:rPr>
              <w:t>Rosellini</w:t>
            </w:r>
            <w:proofErr w:type="spellEnd"/>
            <w:r w:rsidRPr="00F62B78">
              <w:rPr>
                <w:rFonts w:eastAsia="Times New Roman" w:cs="Arial"/>
                <w:sz w:val="20"/>
                <w:szCs w:val="20"/>
              </w:rPr>
              <w:t xml:space="preserve"> and</w:t>
            </w:r>
            <w:r w:rsidR="00C011A4" w:rsidRPr="00F62B78">
              <w:rPr>
                <w:rFonts w:eastAsia="Times New Roman" w:cs="Arial"/>
                <w:sz w:val="20"/>
                <w:szCs w:val="20"/>
              </w:rPr>
              <w:t xml:space="preserve"> </w:t>
            </w:r>
            <w:r w:rsidRPr="00F62B78">
              <w:rPr>
                <w:rFonts w:eastAsia="Times New Roman" w:cs="Arial"/>
                <w:sz w:val="20"/>
                <w:szCs w:val="20"/>
              </w:rPr>
              <w:t>Jeff Allen</w:t>
            </w:r>
            <w:r w:rsidR="004545D1" w:rsidRPr="00F62B78">
              <w:rPr>
                <w:rFonts w:eastAsia="Times New Roman" w:cs="Arial"/>
                <w:sz w:val="20"/>
                <w:szCs w:val="20"/>
              </w:rPr>
              <w:t>, all of University of North Texas</w:t>
            </w:r>
          </w:p>
        </w:tc>
      </w:tr>
      <w:tr w:rsidR="005356B5" w:rsidRPr="00F62B78" w14:paraId="75F40793" w14:textId="77777777" w:rsidTr="00C41708">
        <w:trPr>
          <w:trHeight w:val="800"/>
        </w:trPr>
        <w:tc>
          <w:tcPr>
            <w:tcW w:w="2335" w:type="dxa"/>
            <w:shd w:val="clear" w:color="auto" w:fill="FFF2CC" w:themeFill="accent4" w:themeFillTint="33"/>
          </w:tcPr>
          <w:p w14:paraId="4841EE72" w14:textId="4A93584A" w:rsidR="005356B5" w:rsidRPr="00F62B78" w:rsidRDefault="00270688" w:rsidP="005356B5">
            <w:pPr>
              <w:pStyle w:val="Default"/>
              <w:rPr>
                <w:sz w:val="20"/>
                <w:szCs w:val="20"/>
              </w:rPr>
            </w:pPr>
            <w:r w:rsidRPr="00F62B78">
              <w:rPr>
                <w:sz w:val="20"/>
                <w:szCs w:val="20"/>
              </w:rPr>
              <w:t>2</w:t>
            </w:r>
            <w:r w:rsidR="005356B5" w:rsidRPr="00F62B78">
              <w:rPr>
                <w:sz w:val="20"/>
                <w:szCs w:val="20"/>
              </w:rPr>
              <w:t>A</w:t>
            </w:r>
          </w:p>
          <w:p w14:paraId="1825EFEE" w14:textId="777BA1F8" w:rsidR="005356B5" w:rsidRPr="00F62B78" w:rsidRDefault="005356B5" w:rsidP="005356B5">
            <w:pPr>
              <w:pStyle w:val="Default"/>
              <w:rPr>
                <w:sz w:val="20"/>
                <w:szCs w:val="20"/>
              </w:rPr>
            </w:pPr>
            <w:r w:rsidRPr="00F62B78">
              <w:rPr>
                <w:sz w:val="20"/>
                <w:szCs w:val="20"/>
              </w:rPr>
              <w:t>Education</w:t>
            </w:r>
          </w:p>
        </w:tc>
        <w:tc>
          <w:tcPr>
            <w:tcW w:w="3870" w:type="dxa"/>
            <w:gridSpan w:val="2"/>
            <w:shd w:val="clear" w:color="auto" w:fill="FFF2CC" w:themeFill="accent4" w:themeFillTint="33"/>
          </w:tcPr>
          <w:p w14:paraId="02722E05" w14:textId="6E2378D4" w:rsidR="005356B5" w:rsidRPr="00F62B78" w:rsidRDefault="005356B5" w:rsidP="005356B5">
            <w:pPr>
              <w:rPr>
                <w:rFonts w:ascii="Bahnschrift Light" w:hAnsi="Bahnschrift Light"/>
                <w:sz w:val="20"/>
                <w:szCs w:val="20"/>
              </w:rPr>
            </w:pPr>
            <w:r w:rsidRPr="00F62B78">
              <w:rPr>
                <w:rFonts w:ascii="Bahnschrift Light" w:hAnsi="Bahnschrift Light"/>
                <w:sz w:val="20"/>
                <w:szCs w:val="20"/>
              </w:rPr>
              <w:t>The Role Mentorship and Sponsorship Play in the Careers of Female Academics in Hospitality and Tourism</w:t>
            </w:r>
          </w:p>
        </w:tc>
        <w:tc>
          <w:tcPr>
            <w:tcW w:w="4770" w:type="dxa"/>
            <w:shd w:val="clear" w:color="auto" w:fill="FFF2CC" w:themeFill="accent4" w:themeFillTint="33"/>
          </w:tcPr>
          <w:p w14:paraId="715C1DE6" w14:textId="39DA1EC9" w:rsidR="005356B5" w:rsidRPr="00F62B78" w:rsidRDefault="005356B5" w:rsidP="005356B5">
            <w:pPr>
              <w:pStyle w:val="Default"/>
              <w:rPr>
                <w:sz w:val="20"/>
                <w:szCs w:val="20"/>
              </w:rPr>
            </w:pPr>
            <w:r w:rsidRPr="00F62B78">
              <w:rPr>
                <w:rFonts w:eastAsia="Times New Roman" w:cs="Arial"/>
                <w:sz w:val="20"/>
                <w:szCs w:val="20"/>
              </w:rPr>
              <w:t>Carole Sox</w:t>
            </w:r>
            <w:r w:rsidR="00930068" w:rsidRPr="00F62B78">
              <w:rPr>
                <w:rFonts w:eastAsia="Times New Roman" w:cs="Arial"/>
                <w:sz w:val="20"/>
                <w:szCs w:val="20"/>
              </w:rPr>
              <w:t xml:space="preserve">, Columbia College; </w:t>
            </w:r>
            <w:r w:rsidRPr="00F62B78">
              <w:rPr>
                <w:rFonts w:eastAsia="Times New Roman" w:cs="Arial"/>
                <w:sz w:val="20"/>
                <w:szCs w:val="20"/>
              </w:rPr>
              <w:t>Sheryl Kline</w:t>
            </w:r>
            <w:r w:rsidR="00C011A4" w:rsidRPr="00F62B78">
              <w:rPr>
                <w:rFonts w:eastAsia="Times New Roman" w:cs="Arial"/>
                <w:sz w:val="20"/>
                <w:szCs w:val="20"/>
              </w:rPr>
              <w:t>, University of Delaware</w:t>
            </w:r>
          </w:p>
        </w:tc>
      </w:tr>
      <w:tr w:rsidR="005356B5" w:rsidRPr="00F62B78" w14:paraId="035A7202" w14:textId="77777777" w:rsidTr="00C41708">
        <w:trPr>
          <w:trHeight w:val="530"/>
        </w:trPr>
        <w:tc>
          <w:tcPr>
            <w:tcW w:w="2335" w:type="dxa"/>
            <w:shd w:val="clear" w:color="auto" w:fill="FFF2CC" w:themeFill="accent4" w:themeFillTint="33"/>
          </w:tcPr>
          <w:p w14:paraId="22E66715" w14:textId="7C83759A" w:rsidR="005356B5" w:rsidRPr="00F62B78" w:rsidRDefault="00270688" w:rsidP="005356B5">
            <w:pPr>
              <w:pStyle w:val="Default"/>
              <w:rPr>
                <w:sz w:val="20"/>
                <w:szCs w:val="20"/>
              </w:rPr>
            </w:pPr>
            <w:r w:rsidRPr="00F62B78">
              <w:rPr>
                <w:sz w:val="20"/>
                <w:szCs w:val="20"/>
              </w:rPr>
              <w:t>3</w:t>
            </w:r>
            <w:r w:rsidR="005356B5" w:rsidRPr="00F62B78">
              <w:rPr>
                <w:sz w:val="20"/>
                <w:szCs w:val="20"/>
              </w:rPr>
              <w:t>A</w:t>
            </w:r>
          </w:p>
          <w:p w14:paraId="2DD38F76" w14:textId="60A0945E" w:rsidR="005356B5" w:rsidRPr="00F62B78" w:rsidRDefault="005356B5" w:rsidP="005356B5">
            <w:pPr>
              <w:pStyle w:val="Default"/>
              <w:rPr>
                <w:sz w:val="20"/>
                <w:szCs w:val="20"/>
              </w:rPr>
            </w:pPr>
            <w:r w:rsidRPr="00F62B78">
              <w:rPr>
                <w:sz w:val="20"/>
                <w:szCs w:val="20"/>
              </w:rPr>
              <w:t>Education</w:t>
            </w:r>
          </w:p>
        </w:tc>
        <w:tc>
          <w:tcPr>
            <w:tcW w:w="3870" w:type="dxa"/>
            <w:gridSpan w:val="2"/>
            <w:shd w:val="clear" w:color="auto" w:fill="FFF2CC" w:themeFill="accent4" w:themeFillTint="33"/>
          </w:tcPr>
          <w:p w14:paraId="28335B7D" w14:textId="61DF5DD1" w:rsidR="005356B5" w:rsidRPr="00F62B78" w:rsidRDefault="005356B5" w:rsidP="005356B5">
            <w:pPr>
              <w:rPr>
                <w:rFonts w:ascii="Bahnschrift Light" w:hAnsi="Bahnschrift Light"/>
                <w:sz w:val="20"/>
                <w:szCs w:val="20"/>
              </w:rPr>
            </w:pPr>
            <w:r w:rsidRPr="00F62B78">
              <w:rPr>
                <w:rFonts w:ascii="Bahnschrift Light" w:hAnsi="Bahnschrift Light"/>
                <w:sz w:val="20"/>
                <w:szCs w:val="20"/>
              </w:rPr>
              <w:t>Hospitality Students’ Device Preference for Submitting Assignments Online</w:t>
            </w:r>
          </w:p>
        </w:tc>
        <w:tc>
          <w:tcPr>
            <w:tcW w:w="4770" w:type="dxa"/>
            <w:shd w:val="clear" w:color="auto" w:fill="FFF2CC" w:themeFill="accent4" w:themeFillTint="33"/>
          </w:tcPr>
          <w:p w14:paraId="55499809" w14:textId="2E69457B" w:rsidR="005356B5" w:rsidRPr="00F62B78" w:rsidRDefault="005356B5" w:rsidP="005356B5">
            <w:pPr>
              <w:pStyle w:val="Default"/>
              <w:rPr>
                <w:sz w:val="20"/>
                <w:szCs w:val="20"/>
              </w:rPr>
            </w:pPr>
            <w:r w:rsidRPr="00F62B78">
              <w:rPr>
                <w:rFonts w:eastAsia="Times New Roman" w:cs="Arial"/>
                <w:sz w:val="20"/>
                <w:szCs w:val="20"/>
              </w:rPr>
              <w:t>Cynthia Mejia and Cesar Rivera Cruzado</w:t>
            </w:r>
            <w:r w:rsidR="00930068" w:rsidRPr="00F62B78">
              <w:rPr>
                <w:rFonts w:eastAsia="Times New Roman" w:cs="Arial"/>
                <w:sz w:val="20"/>
                <w:szCs w:val="20"/>
              </w:rPr>
              <w:t>, both of University of Central Florida</w:t>
            </w:r>
          </w:p>
        </w:tc>
      </w:tr>
      <w:tr w:rsidR="005356B5" w:rsidRPr="00F62B78" w14:paraId="318B6A82" w14:textId="77777777" w:rsidTr="00C41708">
        <w:trPr>
          <w:trHeight w:val="1070"/>
        </w:trPr>
        <w:tc>
          <w:tcPr>
            <w:tcW w:w="2335" w:type="dxa"/>
            <w:shd w:val="clear" w:color="auto" w:fill="FFF2CC" w:themeFill="accent4" w:themeFillTint="33"/>
          </w:tcPr>
          <w:p w14:paraId="51200AB0" w14:textId="6B733EEE" w:rsidR="005356B5" w:rsidRPr="00F62B78" w:rsidRDefault="00270688" w:rsidP="005356B5">
            <w:pPr>
              <w:pStyle w:val="Default"/>
              <w:rPr>
                <w:sz w:val="20"/>
                <w:szCs w:val="20"/>
              </w:rPr>
            </w:pPr>
            <w:r w:rsidRPr="00F62B78">
              <w:rPr>
                <w:sz w:val="20"/>
                <w:szCs w:val="20"/>
              </w:rPr>
              <w:t>4</w:t>
            </w:r>
            <w:r w:rsidR="005356B5" w:rsidRPr="00F62B78">
              <w:rPr>
                <w:sz w:val="20"/>
                <w:szCs w:val="20"/>
              </w:rPr>
              <w:t>A</w:t>
            </w:r>
          </w:p>
          <w:p w14:paraId="3FD456F2" w14:textId="63AD9B4B" w:rsidR="005356B5" w:rsidRPr="00F62B78" w:rsidRDefault="005356B5" w:rsidP="005356B5">
            <w:pPr>
              <w:pStyle w:val="Default"/>
              <w:rPr>
                <w:sz w:val="20"/>
                <w:szCs w:val="20"/>
              </w:rPr>
            </w:pPr>
            <w:r w:rsidRPr="00F62B78">
              <w:rPr>
                <w:sz w:val="20"/>
                <w:szCs w:val="20"/>
              </w:rPr>
              <w:t>Events Management</w:t>
            </w:r>
          </w:p>
        </w:tc>
        <w:tc>
          <w:tcPr>
            <w:tcW w:w="3870" w:type="dxa"/>
            <w:gridSpan w:val="2"/>
            <w:shd w:val="clear" w:color="auto" w:fill="FFF2CC" w:themeFill="accent4" w:themeFillTint="33"/>
          </w:tcPr>
          <w:p w14:paraId="50185FCC" w14:textId="13B9FF6D" w:rsidR="005356B5" w:rsidRPr="00F62B78" w:rsidRDefault="005356B5" w:rsidP="005356B5">
            <w:pPr>
              <w:rPr>
                <w:rFonts w:ascii="Bahnschrift Light" w:hAnsi="Bahnschrift Light"/>
                <w:sz w:val="20"/>
                <w:szCs w:val="20"/>
              </w:rPr>
            </w:pPr>
            <w:r w:rsidRPr="00F62B78">
              <w:rPr>
                <w:rFonts w:ascii="Bahnschrift Light" w:eastAsia="Times New Roman" w:hAnsi="Bahnschrift Light" w:cs="Arial"/>
                <w:sz w:val="20"/>
                <w:szCs w:val="20"/>
              </w:rPr>
              <w:t>Assessing the Relationships between Exhibition Dimensions and Satisfaction along with Intended Behavior of Exhibition Visitors across Five Generations</w:t>
            </w:r>
          </w:p>
        </w:tc>
        <w:tc>
          <w:tcPr>
            <w:tcW w:w="4770" w:type="dxa"/>
            <w:shd w:val="clear" w:color="auto" w:fill="FFF2CC" w:themeFill="accent4" w:themeFillTint="33"/>
          </w:tcPr>
          <w:p w14:paraId="522005CD" w14:textId="6D44CF74" w:rsidR="005356B5" w:rsidRPr="00F62B78" w:rsidRDefault="005356B5" w:rsidP="005356B5">
            <w:pPr>
              <w:pStyle w:val="Default"/>
              <w:rPr>
                <w:sz w:val="20"/>
                <w:szCs w:val="20"/>
              </w:rPr>
            </w:pPr>
            <w:proofErr w:type="spellStart"/>
            <w:r w:rsidRPr="00F62B78">
              <w:rPr>
                <w:rFonts w:eastAsia="Times New Roman" w:cs="Arial"/>
                <w:sz w:val="20"/>
                <w:szCs w:val="20"/>
              </w:rPr>
              <w:t>Kakyom</w:t>
            </w:r>
            <w:proofErr w:type="spellEnd"/>
            <w:r w:rsidRPr="00F62B78">
              <w:rPr>
                <w:rFonts w:eastAsia="Times New Roman" w:cs="Arial"/>
                <w:sz w:val="20"/>
                <w:szCs w:val="20"/>
              </w:rPr>
              <w:t xml:space="preserve"> Kim</w:t>
            </w:r>
            <w:r w:rsidR="00930068" w:rsidRPr="00F62B78">
              <w:rPr>
                <w:rFonts w:eastAsia="Times New Roman" w:cs="Arial"/>
                <w:sz w:val="20"/>
                <w:szCs w:val="20"/>
              </w:rPr>
              <w:t xml:space="preserve">, Johnson &amp; Wales University; </w:t>
            </w:r>
            <w:proofErr w:type="spellStart"/>
            <w:r w:rsidRPr="00F62B78">
              <w:rPr>
                <w:rFonts w:eastAsia="Times New Roman" w:cs="Arial"/>
                <w:sz w:val="20"/>
                <w:szCs w:val="20"/>
              </w:rPr>
              <w:t>Giri</w:t>
            </w:r>
            <w:proofErr w:type="spellEnd"/>
            <w:r w:rsidRPr="00F62B78">
              <w:rPr>
                <w:rFonts w:eastAsia="Times New Roman" w:cs="Arial"/>
                <w:sz w:val="20"/>
                <w:szCs w:val="20"/>
              </w:rPr>
              <w:t xml:space="preserve"> </w:t>
            </w:r>
            <w:proofErr w:type="spellStart"/>
            <w:r w:rsidRPr="00F62B78">
              <w:rPr>
                <w:rFonts w:eastAsia="Times New Roman" w:cs="Arial"/>
                <w:sz w:val="20"/>
                <w:szCs w:val="20"/>
              </w:rPr>
              <w:t>Jogaratnam</w:t>
            </w:r>
            <w:proofErr w:type="spellEnd"/>
            <w:r w:rsidR="00930068" w:rsidRPr="00F62B78">
              <w:rPr>
                <w:rFonts w:eastAsia="Times New Roman" w:cs="Arial"/>
                <w:sz w:val="20"/>
                <w:szCs w:val="20"/>
              </w:rPr>
              <w:t>, Eastern Michigan University</w:t>
            </w:r>
          </w:p>
        </w:tc>
      </w:tr>
      <w:tr w:rsidR="005356B5" w:rsidRPr="00F62B78" w14:paraId="3666566F" w14:textId="77777777" w:rsidTr="00C41708">
        <w:trPr>
          <w:trHeight w:val="791"/>
        </w:trPr>
        <w:tc>
          <w:tcPr>
            <w:tcW w:w="2335" w:type="dxa"/>
            <w:shd w:val="clear" w:color="auto" w:fill="FFF2CC" w:themeFill="accent4" w:themeFillTint="33"/>
          </w:tcPr>
          <w:p w14:paraId="687051CF" w14:textId="69CD5604" w:rsidR="005356B5" w:rsidRPr="00F62B78" w:rsidRDefault="00270688" w:rsidP="005356B5">
            <w:pPr>
              <w:pStyle w:val="Default"/>
              <w:rPr>
                <w:sz w:val="20"/>
                <w:szCs w:val="20"/>
              </w:rPr>
            </w:pPr>
            <w:r w:rsidRPr="00F62B78">
              <w:rPr>
                <w:sz w:val="20"/>
                <w:szCs w:val="20"/>
              </w:rPr>
              <w:t>5</w:t>
            </w:r>
            <w:r w:rsidR="005356B5" w:rsidRPr="00F62B78">
              <w:rPr>
                <w:sz w:val="20"/>
                <w:szCs w:val="20"/>
              </w:rPr>
              <w:t>A</w:t>
            </w:r>
          </w:p>
          <w:p w14:paraId="4C81B952" w14:textId="4651FFDD" w:rsidR="005356B5" w:rsidRPr="00F62B78" w:rsidRDefault="005356B5" w:rsidP="005356B5">
            <w:pPr>
              <w:pStyle w:val="Default"/>
              <w:rPr>
                <w:sz w:val="20"/>
                <w:szCs w:val="20"/>
              </w:rPr>
            </w:pPr>
            <w:r w:rsidRPr="00F62B78">
              <w:rPr>
                <w:sz w:val="20"/>
                <w:szCs w:val="20"/>
              </w:rPr>
              <w:t>Events Management</w:t>
            </w:r>
          </w:p>
        </w:tc>
        <w:tc>
          <w:tcPr>
            <w:tcW w:w="3870" w:type="dxa"/>
            <w:gridSpan w:val="2"/>
            <w:shd w:val="clear" w:color="auto" w:fill="FFF2CC" w:themeFill="accent4" w:themeFillTint="33"/>
          </w:tcPr>
          <w:p w14:paraId="27AF4C31" w14:textId="7E48525E" w:rsidR="005356B5" w:rsidRPr="00F62B78" w:rsidRDefault="00C011A4" w:rsidP="005356B5">
            <w:pPr>
              <w:rPr>
                <w:rFonts w:ascii="Bahnschrift Light" w:hAnsi="Bahnschrift Light"/>
                <w:sz w:val="20"/>
                <w:szCs w:val="20"/>
              </w:rPr>
            </w:pPr>
            <w:r w:rsidRPr="00F62B78">
              <w:rPr>
                <w:rFonts w:ascii="Bahnschrift Light" w:eastAsia="Times New Roman" w:hAnsi="Bahnschrift Light" w:cs="Arial"/>
                <w:sz w:val="20"/>
                <w:szCs w:val="20"/>
              </w:rPr>
              <w:t>Amenities at the Ballpark: Do teams know what attendees care about? The case of one professional baseball franchise</w:t>
            </w:r>
          </w:p>
        </w:tc>
        <w:tc>
          <w:tcPr>
            <w:tcW w:w="4770" w:type="dxa"/>
            <w:shd w:val="clear" w:color="auto" w:fill="FFF2CC" w:themeFill="accent4" w:themeFillTint="33"/>
          </w:tcPr>
          <w:p w14:paraId="0B0ABFA2" w14:textId="0F87A7C0" w:rsidR="005356B5" w:rsidRPr="00F62B78" w:rsidRDefault="005356B5" w:rsidP="005356B5">
            <w:pPr>
              <w:pStyle w:val="Default"/>
              <w:rPr>
                <w:sz w:val="20"/>
                <w:szCs w:val="20"/>
              </w:rPr>
            </w:pPr>
            <w:r w:rsidRPr="00F62B78">
              <w:rPr>
                <w:rFonts w:eastAsia="Times New Roman" w:cs="Arial"/>
                <w:sz w:val="20"/>
                <w:szCs w:val="20"/>
              </w:rPr>
              <w:t>Jamie Levitt and Michael Mahoney</w:t>
            </w:r>
            <w:r w:rsidR="00930068" w:rsidRPr="00F62B78">
              <w:rPr>
                <w:rFonts w:eastAsia="Times New Roman" w:cs="Arial"/>
                <w:sz w:val="20"/>
                <w:szCs w:val="20"/>
              </w:rPr>
              <w:t>, both of Fresno State University</w:t>
            </w:r>
          </w:p>
        </w:tc>
      </w:tr>
      <w:tr w:rsidR="005356B5" w:rsidRPr="00F62B78" w14:paraId="0C25E655" w14:textId="77777777" w:rsidTr="00C41708">
        <w:trPr>
          <w:trHeight w:val="809"/>
        </w:trPr>
        <w:tc>
          <w:tcPr>
            <w:tcW w:w="2335" w:type="dxa"/>
            <w:shd w:val="clear" w:color="auto" w:fill="FFF2CC" w:themeFill="accent4" w:themeFillTint="33"/>
          </w:tcPr>
          <w:p w14:paraId="10F25C33" w14:textId="46F94B6C" w:rsidR="005356B5" w:rsidRPr="00F62B78" w:rsidRDefault="00270688" w:rsidP="005356B5">
            <w:pPr>
              <w:pStyle w:val="Default"/>
              <w:rPr>
                <w:sz w:val="20"/>
                <w:szCs w:val="20"/>
              </w:rPr>
            </w:pPr>
            <w:r w:rsidRPr="00F62B78">
              <w:rPr>
                <w:sz w:val="20"/>
                <w:szCs w:val="20"/>
              </w:rPr>
              <w:t>6</w:t>
            </w:r>
            <w:r w:rsidR="005356B5" w:rsidRPr="00F62B78">
              <w:rPr>
                <w:sz w:val="20"/>
                <w:szCs w:val="20"/>
              </w:rPr>
              <w:t>A</w:t>
            </w:r>
          </w:p>
          <w:p w14:paraId="0F0EBD17" w14:textId="290C7536" w:rsidR="005356B5" w:rsidRPr="00F62B78" w:rsidRDefault="005356B5" w:rsidP="005356B5">
            <w:pPr>
              <w:pStyle w:val="Default"/>
              <w:rPr>
                <w:sz w:val="20"/>
                <w:szCs w:val="20"/>
              </w:rPr>
            </w:pPr>
            <w:r w:rsidRPr="00F62B78">
              <w:rPr>
                <w:sz w:val="20"/>
                <w:szCs w:val="20"/>
              </w:rPr>
              <w:t>Finance &amp; Accounting</w:t>
            </w:r>
          </w:p>
        </w:tc>
        <w:tc>
          <w:tcPr>
            <w:tcW w:w="3870" w:type="dxa"/>
            <w:gridSpan w:val="2"/>
            <w:shd w:val="clear" w:color="auto" w:fill="FFF2CC" w:themeFill="accent4" w:themeFillTint="33"/>
          </w:tcPr>
          <w:p w14:paraId="4378C9E3" w14:textId="74DE6686" w:rsidR="005356B5" w:rsidRPr="00F62B78" w:rsidRDefault="005356B5" w:rsidP="005356B5">
            <w:pPr>
              <w:rPr>
                <w:rFonts w:ascii="Bahnschrift Light" w:hAnsi="Bahnschrift Light"/>
                <w:sz w:val="20"/>
                <w:szCs w:val="20"/>
              </w:rPr>
            </w:pPr>
            <w:r w:rsidRPr="00F62B78">
              <w:rPr>
                <w:rFonts w:ascii="Bahnschrift Light" w:eastAsia="Times New Roman" w:hAnsi="Bahnschrift Light" w:cs="Arial"/>
                <w:sz w:val="20"/>
                <w:szCs w:val="20"/>
              </w:rPr>
              <w:t xml:space="preserve">External </w:t>
            </w:r>
            <w:r w:rsidR="00C011A4" w:rsidRPr="00F62B78">
              <w:rPr>
                <w:rFonts w:ascii="Bahnschrift Light" w:eastAsia="Times New Roman" w:hAnsi="Bahnschrift Light" w:cs="Arial"/>
                <w:sz w:val="20"/>
                <w:szCs w:val="20"/>
              </w:rPr>
              <w:t>C</w:t>
            </w:r>
            <w:r w:rsidRPr="00F62B78">
              <w:rPr>
                <w:rFonts w:ascii="Bahnschrift Light" w:eastAsia="Times New Roman" w:hAnsi="Bahnschrift Light" w:cs="Arial"/>
                <w:sz w:val="20"/>
                <w:szCs w:val="20"/>
              </w:rPr>
              <w:t xml:space="preserve">risis, </w:t>
            </w:r>
            <w:r w:rsidR="00C011A4" w:rsidRPr="00F62B78">
              <w:rPr>
                <w:rFonts w:ascii="Bahnschrift Light" w:eastAsia="Times New Roman" w:hAnsi="Bahnschrift Light" w:cs="Arial"/>
                <w:sz w:val="20"/>
                <w:szCs w:val="20"/>
              </w:rPr>
              <w:t>Financial Risks, Risk Management, and Competitive Advantages in the Tourism and Hospitality Industry</w:t>
            </w:r>
          </w:p>
        </w:tc>
        <w:tc>
          <w:tcPr>
            <w:tcW w:w="4770" w:type="dxa"/>
            <w:shd w:val="clear" w:color="auto" w:fill="FFF2CC" w:themeFill="accent4" w:themeFillTint="33"/>
          </w:tcPr>
          <w:p w14:paraId="0BE5DB97" w14:textId="11F32D91" w:rsidR="005356B5" w:rsidRPr="00F62B78" w:rsidRDefault="005356B5" w:rsidP="005356B5">
            <w:pPr>
              <w:pStyle w:val="Default"/>
              <w:rPr>
                <w:sz w:val="20"/>
                <w:szCs w:val="20"/>
              </w:rPr>
            </w:pPr>
            <w:proofErr w:type="spellStart"/>
            <w:r w:rsidRPr="00F62B78">
              <w:rPr>
                <w:rFonts w:eastAsia="Times New Roman" w:cs="Arial"/>
                <w:sz w:val="20"/>
                <w:szCs w:val="20"/>
              </w:rPr>
              <w:t>Dazhi</w:t>
            </w:r>
            <w:proofErr w:type="spellEnd"/>
            <w:r w:rsidRPr="00F62B78">
              <w:rPr>
                <w:rFonts w:eastAsia="Times New Roman" w:cs="Arial"/>
                <w:sz w:val="20"/>
                <w:szCs w:val="20"/>
              </w:rPr>
              <w:t xml:space="preserve"> Qin and </w:t>
            </w:r>
            <w:proofErr w:type="spellStart"/>
            <w:r w:rsidRPr="00F62B78">
              <w:rPr>
                <w:rFonts w:eastAsia="Times New Roman" w:cs="Arial"/>
                <w:sz w:val="20"/>
                <w:szCs w:val="20"/>
              </w:rPr>
              <w:t>Yeasun</w:t>
            </w:r>
            <w:proofErr w:type="spellEnd"/>
            <w:r w:rsidRPr="00F62B78">
              <w:rPr>
                <w:rFonts w:eastAsia="Times New Roman" w:cs="Arial"/>
                <w:sz w:val="20"/>
                <w:szCs w:val="20"/>
              </w:rPr>
              <w:t xml:space="preserve"> Chung</w:t>
            </w:r>
            <w:r w:rsidR="00930068" w:rsidRPr="00F62B78">
              <w:rPr>
                <w:rFonts w:eastAsia="Times New Roman" w:cs="Arial"/>
                <w:sz w:val="20"/>
                <w:szCs w:val="20"/>
              </w:rPr>
              <w:t>, both of Oklahoma State University</w:t>
            </w:r>
          </w:p>
        </w:tc>
      </w:tr>
      <w:tr w:rsidR="00721943" w:rsidRPr="00F62B78" w14:paraId="230CB62E" w14:textId="77777777" w:rsidTr="00C41708">
        <w:trPr>
          <w:trHeight w:val="800"/>
        </w:trPr>
        <w:tc>
          <w:tcPr>
            <w:tcW w:w="2335" w:type="dxa"/>
            <w:shd w:val="clear" w:color="auto" w:fill="FFF2CC" w:themeFill="accent4" w:themeFillTint="33"/>
          </w:tcPr>
          <w:p w14:paraId="203F47F0" w14:textId="7D5AC619" w:rsidR="00721943" w:rsidRPr="00F62B78" w:rsidRDefault="00270688" w:rsidP="00721943">
            <w:pPr>
              <w:pStyle w:val="Default"/>
              <w:rPr>
                <w:sz w:val="20"/>
                <w:szCs w:val="20"/>
              </w:rPr>
            </w:pPr>
            <w:r w:rsidRPr="00F62B78">
              <w:rPr>
                <w:sz w:val="20"/>
                <w:szCs w:val="20"/>
              </w:rPr>
              <w:t>7</w:t>
            </w:r>
            <w:r w:rsidR="00721943" w:rsidRPr="00F62B78">
              <w:rPr>
                <w:sz w:val="20"/>
                <w:szCs w:val="20"/>
              </w:rPr>
              <w:t>A</w:t>
            </w:r>
          </w:p>
          <w:p w14:paraId="20CBCB53" w14:textId="36B774FD" w:rsidR="00721943" w:rsidRPr="00F62B78" w:rsidRDefault="00721943" w:rsidP="00721943">
            <w:pPr>
              <w:pStyle w:val="Default"/>
              <w:rPr>
                <w:sz w:val="20"/>
                <w:szCs w:val="20"/>
              </w:rPr>
            </w:pPr>
            <w:r w:rsidRPr="00F62B78">
              <w:rPr>
                <w:sz w:val="20"/>
                <w:szCs w:val="20"/>
              </w:rPr>
              <w:t>Finance &amp; Accounting</w:t>
            </w:r>
          </w:p>
        </w:tc>
        <w:tc>
          <w:tcPr>
            <w:tcW w:w="3870" w:type="dxa"/>
            <w:gridSpan w:val="2"/>
            <w:shd w:val="clear" w:color="auto" w:fill="FFF2CC" w:themeFill="accent4" w:themeFillTint="33"/>
          </w:tcPr>
          <w:p w14:paraId="4543EC4B" w14:textId="67D796B1" w:rsidR="00721943" w:rsidRPr="00F62B78" w:rsidRDefault="00721943" w:rsidP="00721943">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Pricing Strategies for Mainstream Cruise Ships: Price Sensitivity Measurement Approach</w:t>
            </w:r>
          </w:p>
        </w:tc>
        <w:tc>
          <w:tcPr>
            <w:tcW w:w="4770" w:type="dxa"/>
            <w:shd w:val="clear" w:color="auto" w:fill="FFF2CC" w:themeFill="accent4" w:themeFillTint="33"/>
          </w:tcPr>
          <w:p w14:paraId="59CCDB7A" w14:textId="1A5DAC0E" w:rsidR="00721943" w:rsidRPr="00F62B78" w:rsidRDefault="00721943" w:rsidP="00721943">
            <w:pPr>
              <w:pStyle w:val="Default"/>
              <w:rPr>
                <w:rFonts w:eastAsia="Times New Roman" w:cs="Arial"/>
                <w:sz w:val="20"/>
                <w:szCs w:val="20"/>
              </w:rPr>
            </w:pPr>
            <w:r w:rsidRPr="00F62B78">
              <w:rPr>
                <w:rFonts w:eastAsia="Times New Roman" w:cs="Arial"/>
                <w:sz w:val="20"/>
                <w:szCs w:val="20"/>
              </w:rPr>
              <w:t xml:space="preserve">Tianyu Pan and Rachel Fu, </w:t>
            </w:r>
            <w:r w:rsidR="0039455F" w:rsidRPr="00F62B78">
              <w:rPr>
                <w:rFonts w:eastAsia="Times New Roman" w:cs="Arial"/>
                <w:sz w:val="20"/>
                <w:szCs w:val="20"/>
              </w:rPr>
              <w:t xml:space="preserve">both of </w:t>
            </w:r>
            <w:r w:rsidRPr="00F62B78">
              <w:rPr>
                <w:rFonts w:eastAsia="Times New Roman" w:cs="Arial"/>
                <w:sz w:val="20"/>
                <w:szCs w:val="20"/>
              </w:rPr>
              <w:t>University of Florida</w:t>
            </w:r>
          </w:p>
        </w:tc>
      </w:tr>
      <w:tr w:rsidR="00721943" w:rsidRPr="00F62B78" w14:paraId="2BBF5CCC" w14:textId="77777777" w:rsidTr="00C41708">
        <w:trPr>
          <w:trHeight w:val="1070"/>
        </w:trPr>
        <w:tc>
          <w:tcPr>
            <w:tcW w:w="2335" w:type="dxa"/>
            <w:shd w:val="clear" w:color="auto" w:fill="FFF2CC" w:themeFill="accent4" w:themeFillTint="33"/>
          </w:tcPr>
          <w:p w14:paraId="7A9C8F50" w14:textId="182E2D82" w:rsidR="00721943" w:rsidRPr="00F62B78" w:rsidRDefault="00270688" w:rsidP="00721943">
            <w:pPr>
              <w:pStyle w:val="Default"/>
              <w:rPr>
                <w:sz w:val="20"/>
                <w:szCs w:val="20"/>
              </w:rPr>
            </w:pPr>
            <w:r w:rsidRPr="00F62B78">
              <w:rPr>
                <w:sz w:val="20"/>
                <w:szCs w:val="20"/>
              </w:rPr>
              <w:t>8</w:t>
            </w:r>
            <w:r w:rsidR="00721943" w:rsidRPr="00F62B78">
              <w:rPr>
                <w:sz w:val="20"/>
                <w:szCs w:val="20"/>
              </w:rPr>
              <w:t>A</w:t>
            </w:r>
          </w:p>
          <w:p w14:paraId="58224AF4" w14:textId="1DE5464C" w:rsidR="00721943" w:rsidRPr="00F62B78" w:rsidRDefault="00721943" w:rsidP="00721943">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36A251BA" w14:textId="6EE9AB99"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Investing Factors Affecting College Students’ Willingness to Pay More for Local Food</w:t>
            </w:r>
          </w:p>
        </w:tc>
        <w:tc>
          <w:tcPr>
            <w:tcW w:w="4770" w:type="dxa"/>
            <w:shd w:val="clear" w:color="auto" w:fill="FFF2CC" w:themeFill="accent4" w:themeFillTint="33"/>
          </w:tcPr>
          <w:p w14:paraId="0C26134E" w14:textId="0334FC44" w:rsidR="00721943" w:rsidRPr="00F62B78" w:rsidRDefault="00721943" w:rsidP="00721943">
            <w:pPr>
              <w:pStyle w:val="Default"/>
              <w:rPr>
                <w:sz w:val="20"/>
                <w:szCs w:val="20"/>
              </w:rPr>
            </w:pPr>
            <w:r w:rsidRPr="00F62B78">
              <w:rPr>
                <w:rFonts w:eastAsia="Times New Roman" w:cs="Arial"/>
                <w:sz w:val="20"/>
                <w:szCs w:val="20"/>
              </w:rPr>
              <w:t>Yeon Ho Shin, Seung Eun Jung, and Haemi Kim, all of University of Alabama; Jinyoung Im, of Oklahoma State University; Kimberly Severt, University of Alabama</w:t>
            </w:r>
          </w:p>
        </w:tc>
      </w:tr>
      <w:tr w:rsidR="00721943" w:rsidRPr="00F62B78" w14:paraId="4763FB12" w14:textId="77777777" w:rsidTr="00C41708">
        <w:trPr>
          <w:trHeight w:val="1070"/>
        </w:trPr>
        <w:tc>
          <w:tcPr>
            <w:tcW w:w="2335" w:type="dxa"/>
            <w:shd w:val="clear" w:color="auto" w:fill="FFF2CC" w:themeFill="accent4" w:themeFillTint="33"/>
          </w:tcPr>
          <w:p w14:paraId="129EF8C5" w14:textId="71DACB2E" w:rsidR="00721943" w:rsidRPr="00F62B78" w:rsidRDefault="00270688" w:rsidP="00721943">
            <w:pPr>
              <w:pStyle w:val="Default"/>
              <w:rPr>
                <w:sz w:val="20"/>
                <w:szCs w:val="20"/>
              </w:rPr>
            </w:pPr>
            <w:r w:rsidRPr="00F62B78">
              <w:rPr>
                <w:sz w:val="20"/>
                <w:szCs w:val="20"/>
              </w:rPr>
              <w:lastRenderedPageBreak/>
              <w:t>9</w:t>
            </w:r>
            <w:r w:rsidR="00721943" w:rsidRPr="00F62B78">
              <w:rPr>
                <w:sz w:val="20"/>
                <w:szCs w:val="20"/>
              </w:rPr>
              <w:t>A</w:t>
            </w:r>
          </w:p>
          <w:p w14:paraId="6757C032" w14:textId="1E06B81C" w:rsidR="00721943" w:rsidRPr="00F62B78" w:rsidRDefault="00721943" w:rsidP="00721943">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2C751FF2" w14:textId="54196AE5"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‘Craft’, ‘Private-Label’, ‘Celebrity Owned’ – Is It All Just Cover for Premium Mediocre? An Assessment of Operators and Consumers Perceptions of Trendy Beverages</w:t>
            </w:r>
          </w:p>
        </w:tc>
        <w:tc>
          <w:tcPr>
            <w:tcW w:w="4770" w:type="dxa"/>
            <w:shd w:val="clear" w:color="auto" w:fill="FFF2CC" w:themeFill="accent4" w:themeFillTint="33"/>
          </w:tcPr>
          <w:p w14:paraId="24576254" w14:textId="55A35792" w:rsidR="00721943" w:rsidRPr="00F62B78" w:rsidRDefault="00721943" w:rsidP="00721943">
            <w:pPr>
              <w:pStyle w:val="Default"/>
              <w:rPr>
                <w:sz w:val="20"/>
                <w:szCs w:val="20"/>
              </w:rPr>
            </w:pPr>
            <w:r w:rsidRPr="00F62B78">
              <w:rPr>
                <w:rFonts w:eastAsia="Times New Roman" w:cs="Arial"/>
                <w:sz w:val="20"/>
                <w:szCs w:val="20"/>
              </w:rPr>
              <w:t>Scott Taylor Jr, D. Christopher Taylor, and Cortney Norris, all of University of Houston</w:t>
            </w:r>
          </w:p>
        </w:tc>
      </w:tr>
      <w:tr w:rsidR="00B83D8F" w:rsidRPr="00F62B78" w14:paraId="5FF27D19" w14:textId="77777777" w:rsidTr="00C41708">
        <w:trPr>
          <w:trHeight w:val="530"/>
        </w:trPr>
        <w:tc>
          <w:tcPr>
            <w:tcW w:w="2335" w:type="dxa"/>
            <w:shd w:val="clear" w:color="auto" w:fill="FFF2CC" w:themeFill="accent4" w:themeFillTint="33"/>
          </w:tcPr>
          <w:p w14:paraId="3A5BD4DD" w14:textId="46D31ACA" w:rsidR="00B83D8F" w:rsidRPr="00F62B78" w:rsidRDefault="00B83D8F" w:rsidP="00721943">
            <w:pPr>
              <w:pStyle w:val="Default"/>
              <w:rPr>
                <w:sz w:val="20"/>
                <w:szCs w:val="20"/>
              </w:rPr>
            </w:pPr>
            <w:r w:rsidRPr="00F62B78">
              <w:rPr>
                <w:sz w:val="20"/>
                <w:szCs w:val="20"/>
              </w:rPr>
              <w:t>1</w:t>
            </w:r>
            <w:r w:rsidR="00270688" w:rsidRPr="00F62B78">
              <w:rPr>
                <w:sz w:val="20"/>
                <w:szCs w:val="20"/>
              </w:rPr>
              <w:t>0</w:t>
            </w:r>
            <w:r w:rsidRPr="00F62B78">
              <w:rPr>
                <w:sz w:val="20"/>
                <w:szCs w:val="20"/>
              </w:rPr>
              <w:t>A</w:t>
            </w:r>
          </w:p>
          <w:p w14:paraId="00EE78BB" w14:textId="22C266C3" w:rsidR="00B83D8F" w:rsidRPr="00F62B78" w:rsidRDefault="00B83D8F" w:rsidP="00721943">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579A5EE5" w14:textId="4B580668" w:rsidR="00B83D8F" w:rsidRPr="00F62B78" w:rsidRDefault="00B83D8F" w:rsidP="00721943">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Building Trust in Airbnb Hosts: A New Formation Channel in the Post-Pandemic World</w:t>
            </w:r>
          </w:p>
        </w:tc>
        <w:tc>
          <w:tcPr>
            <w:tcW w:w="4770" w:type="dxa"/>
            <w:shd w:val="clear" w:color="auto" w:fill="FFF2CC" w:themeFill="accent4" w:themeFillTint="33"/>
          </w:tcPr>
          <w:p w14:paraId="5837638A" w14:textId="758176BB" w:rsidR="00B83D8F" w:rsidRPr="00F62B78" w:rsidRDefault="0039455F" w:rsidP="00721943">
            <w:pPr>
              <w:pStyle w:val="Default"/>
              <w:rPr>
                <w:rFonts w:eastAsia="Times New Roman" w:cs="Arial"/>
                <w:sz w:val="20"/>
                <w:szCs w:val="20"/>
              </w:rPr>
            </w:pPr>
            <w:r w:rsidRPr="00F62B78">
              <w:rPr>
                <w:rFonts w:eastAsia="Times New Roman" w:cs="Arial"/>
                <w:sz w:val="20"/>
                <w:szCs w:val="20"/>
              </w:rPr>
              <w:t>Rui Qi, University of Memphis; Han Chen, University of New Orleans</w:t>
            </w:r>
          </w:p>
        </w:tc>
      </w:tr>
      <w:tr w:rsidR="00721943" w:rsidRPr="00F62B78" w14:paraId="714DF0E5" w14:textId="77777777" w:rsidTr="00C41708">
        <w:trPr>
          <w:trHeight w:val="530"/>
        </w:trPr>
        <w:tc>
          <w:tcPr>
            <w:tcW w:w="2335" w:type="dxa"/>
            <w:shd w:val="clear" w:color="auto" w:fill="FFF2CC" w:themeFill="accent4" w:themeFillTint="33"/>
          </w:tcPr>
          <w:p w14:paraId="657C124F" w14:textId="26A78949" w:rsidR="00721943" w:rsidRPr="00F62B78" w:rsidRDefault="00721943" w:rsidP="00721943">
            <w:pPr>
              <w:pStyle w:val="Default"/>
              <w:rPr>
                <w:sz w:val="20"/>
                <w:szCs w:val="20"/>
              </w:rPr>
            </w:pPr>
            <w:r w:rsidRPr="00F62B78">
              <w:rPr>
                <w:sz w:val="20"/>
                <w:szCs w:val="20"/>
              </w:rPr>
              <w:t>1</w:t>
            </w:r>
            <w:r w:rsidR="00270688" w:rsidRPr="00F62B78">
              <w:rPr>
                <w:sz w:val="20"/>
                <w:szCs w:val="20"/>
              </w:rPr>
              <w:t>1</w:t>
            </w:r>
            <w:r w:rsidRPr="00F62B78">
              <w:rPr>
                <w:sz w:val="20"/>
                <w:szCs w:val="20"/>
              </w:rPr>
              <w:t>A</w:t>
            </w:r>
          </w:p>
          <w:p w14:paraId="5FF10E56" w14:textId="4711F316" w:rsidR="00721943" w:rsidRPr="00F62B78" w:rsidRDefault="00721943" w:rsidP="00721943">
            <w:pPr>
              <w:pStyle w:val="Default"/>
              <w:rPr>
                <w:sz w:val="20"/>
                <w:szCs w:val="20"/>
              </w:rPr>
            </w:pPr>
            <w:r w:rsidRPr="00F62B78">
              <w:rPr>
                <w:rFonts w:eastAsia="Times New Roman" w:cs="Arial"/>
                <w:sz w:val="20"/>
                <w:szCs w:val="20"/>
              </w:rPr>
              <w:t>Human Resources</w:t>
            </w:r>
          </w:p>
        </w:tc>
        <w:tc>
          <w:tcPr>
            <w:tcW w:w="3870" w:type="dxa"/>
            <w:gridSpan w:val="2"/>
            <w:shd w:val="clear" w:color="auto" w:fill="FFF2CC" w:themeFill="accent4" w:themeFillTint="33"/>
          </w:tcPr>
          <w:p w14:paraId="3DBFDBA0" w14:textId="054E7162"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Employer Branding for Improving the Attractiveness of the Hospitality Industry</w:t>
            </w:r>
          </w:p>
        </w:tc>
        <w:tc>
          <w:tcPr>
            <w:tcW w:w="4770" w:type="dxa"/>
            <w:shd w:val="clear" w:color="auto" w:fill="FFF2CC" w:themeFill="accent4" w:themeFillTint="33"/>
          </w:tcPr>
          <w:p w14:paraId="04594F90" w14:textId="030D76AD" w:rsidR="00721943" w:rsidRPr="00F62B78" w:rsidRDefault="00721943" w:rsidP="00721943">
            <w:pPr>
              <w:pStyle w:val="Default"/>
              <w:rPr>
                <w:sz w:val="20"/>
                <w:szCs w:val="20"/>
              </w:rPr>
            </w:pPr>
            <w:r w:rsidRPr="00F62B78">
              <w:rPr>
                <w:rFonts w:eastAsia="Times New Roman" w:cs="Arial"/>
                <w:sz w:val="20"/>
                <w:szCs w:val="20"/>
              </w:rPr>
              <w:t xml:space="preserve">Haemi Kim, </w:t>
            </w:r>
            <w:r w:rsidR="0039455F" w:rsidRPr="00F62B78">
              <w:rPr>
                <w:rFonts w:eastAsia="Times New Roman" w:cs="Arial"/>
                <w:sz w:val="20"/>
                <w:szCs w:val="20"/>
              </w:rPr>
              <w:t xml:space="preserve">University of Alabama; </w:t>
            </w:r>
            <w:r w:rsidRPr="00F62B78">
              <w:rPr>
                <w:rFonts w:eastAsia="Times New Roman" w:cs="Arial"/>
                <w:sz w:val="20"/>
                <w:szCs w:val="20"/>
              </w:rPr>
              <w:t>Jinyoung Im</w:t>
            </w:r>
            <w:r w:rsidR="0039455F" w:rsidRPr="00F62B78">
              <w:rPr>
                <w:rFonts w:eastAsia="Times New Roman" w:cs="Arial"/>
                <w:sz w:val="20"/>
                <w:szCs w:val="20"/>
              </w:rPr>
              <w:t xml:space="preserve">, Oklahoma State University; </w:t>
            </w:r>
            <w:r w:rsidRPr="00F62B78">
              <w:rPr>
                <w:rFonts w:eastAsia="Times New Roman" w:cs="Arial"/>
                <w:sz w:val="20"/>
                <w:szCs w:val="20"/>
              </w:rPr>
              <w:t xml:space="preserve">Yeon Ho Shin and Kimberly Severt, </w:t>
            </w:r>
            <w:r w:rsidR="0039455F" w:rsidRPr="00F62B78">
              <w:rPr>
                <w:rFonts w:eastAsia="Times New Roman" w:cs="Arial"/>
                <w:sz w:val="20"/>
                <w:szCs w:val="20"/>
              </w:rPr>
              <w:t xml:space="preserve">both of </w:t>
            </w:r>
            <w:r w:rsidRPr="00F62B78">
              <w:rPr>
                <w:rFonts w:eastAsia="Times New Roman" w:cs="Arial"/>
                <w:sz w:val="20"/>
                <w:szCs w:val="20"/>
              </w:rPr>
              <w:t>University of Alabama</w:t>
            </w:r>
          </w:p>
        </w:tc>
      </w:tr>
      <w:tr w:rsidR="00721943" w:rsidRPr="00F62B78" w14:paraId="20C31AB0" w14:textId="77777777" w:rsidTr="00C41708">
        <w:trPr>
          <w:trHeight w:val="530"/>
        </w:trPr>
        <w:tc>
          <w:tcPr>
            <w:tcW w:w="2335" w:type="dxa"/>
            <w:shd w:val="clear" w:color="auto" w:fill="FFF2CC" w:themeFill="accent4" w:themeFillTint="33"/>
          </w:tcPr>
          <w:p w14:paraId="2EFBA514" w14:textId="753190AA" w:rsidR="00721943" w:rsidRPr="00F62B78" w:rsidRDefault="004C5914" w:rsidP="00721943">
            <w:pPr>
              <w:pStyle w:val="Default"/>
              <w:rPr>
                <w:sz w:val="20"/>
                <w:szCs w:val="20"/>
              </w:rPr>
            </w:pPr>
            <w:r w:rsidRPr="00F62B78">
              <w:rPr>
                <w:sz w:val="20"/>
                <w:szCs w:val="20"/>
              </w:rPr>
              <w:t>12A</w:t>
            </w:r>
          </w:p>
          <w:p w14:paraId="561F7A20" w14:textId="107F9E47" w:rsidR="00721943" w:rsidRPr="00F62B78" w:rsidRDefault="00721943" w:rsidP="00721943">
            <w:pPr>
              <w:pStyle w:val="Default"/>
              <w:rPr>
                <w:sz w:val="20"/>
                <w:szCs w:val="20"/>
              </w:rPr>
            </w:pPr>
            <w:r w:rsidRPr="00F62B78">
              <w:rPr>
                <w:rFonts w:eastAsia="Times New Roman" w:cs="Arial"/>
                <w:sz w:val="20"/>
                <w:szCs w:val="20"/>
              </w:rPr>
              <w:t>Human Resources</w:t>
            </w:r>
          </w:p>
        </w:tc>
        <w:tc>
          <w:tcPr>
            <w:tcW w:w="3870" w:type="dxa"/>
            <w:gridSpan w:val="2"/>
            <w:shd w:val="clear" w:color="auto" w:fill="FFF2CC" w:themeFill="accent4" w:themeFillTint="33"/>
          </w:tcPr>
          <w:p w14:paraId="109CFE10" w14:textId="7B68426C"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Being Black in Hospitality: An Initial Exploration</w:t>
            </w:r>
          </w:p>
        </w:tc>
        <w:tc>
          <w:tcPr>
            <w:tcW w:w="4770" w:type="dxa"/>
            <w:shd w:val="clear" w:color="auto" w:fill="FFF2CC" w:themeFill="accent4" w:themeFillTint="33"/>
          </w:tcPr>
          <w:p w14:paraId="71CB5685" w14:textId="1C14D3CC" w:rsidR="00721943" w:rsidRPr="00F62B78" w:rsidRDefault="00721943" w:rsidP="00721943">
            <w:pPr>
              <w:pStyle w:val="Default"/>
              <w:rPr>
                <w:sz w:val="20"/>
                <w:szCs w:val="20"/>
              </w:rPr>
            </w:pPr>
            <w:r w:rsidRPr="00F62B78">
              <w:rPr>
                <w:rFonts w:eastAsia="Times New Roman" w:cs="Arial"/>
                <w:sz w:val="20"/>
                <w:szCs w:val="20"/>
              </w:rPr>
              <w:t>Donald Schoffstall, Johnson &amp; Wales University, Charlotte</w:t>
            </w:r>
          </w:p>
        </w:tc>
      </w:tr>
      <w:tr w:rsidR="00721943" w:rsidRPr="00F62B78" w14:paraId="0B7940BD" w14:textId="77777777" w:rsidTr="00C41708">
        <w:trPr>
          <w:trHeight w:val="800"/>
        </w:trPr>
        <w:tc>
          <w:tcPr>
            <w:tcW w:w="2335" w:type="dxa"/>
            <w:shd w:val="clear" w:color="auto" w:fill="FFF2CC" w:themeFill="accent4" w:themeFillTint="33"/>
          </w:tcPr>
          <w:p w14:paraId="7AB8EAAE" w14:textId="355C6228" w:rsidR="00721943" w:rsidRPr="00F62B78" w:rsidRDefault="00721943" w:rsidP="00721943">
            <w:pPr>
              <w:pStyle w:val="Default"/>
              <w:rPr>
                <w:sz w:val="20"/>
                <w:szCs w:val="20"/>
              </w:rPr>
            </w:pPr>
            <w:r w:rsidRPr="00F62B78">
              <w:rPr>
                <w:sz w:val="20"/>
                <w:szCs w:val="20"/>
              </w:rPr>
              <w:t>1</w:t>
            </w:r>
            <w:r w:rsidR="004C5914" w:rsidRPr="00F62B78">
              <w:rPr>
                <w:sz w:val="20"/>
                <w:szCs w:val="20"/>
              </w:rPr>
              <w:t>3</w:t>
            </w:r>
            <w:r w:rsidRPr="00F62B78">
              <w:rPr>
                <w:sz w:val="20"/>
                <w:szCs w:val="20"/>
              </w:rPr>
              <w:t>A</w:t>
            </w:r>
          </w:p>
          <w:p w14:paraId="77E39AD7" w14:textId="598D8856" w:rsidR="00721943" w:rsidRPr="00F62B78" w:rsidRDefault="00721943" w:rsidP="00721943">
            <w:pPr>
              <w:pStyle w:val="Default"/>
              <w:rPr>
                <w:sz w:val="20"/>
                <w:szCs w:val="20"/>
              </w:rPr>
            </w:pPr>
            <w:r w:rsidRPr="00F62B78">
              <w:rPr>
                <w:rFonts w:eastAsia="Times New Roman" w:cs="Arial"/>
                <w:sz w:val="20"/>
                <w:szCs w:val="20"/>
              </w:rPr>
              <w:t>Human Resources</w:t>
            </w:r>
          </w:p>
        </w:tc>
        <w:tc>
          <w:tcPr>
            <w:tcW w:w="3870" w:type="dxa"/>
            <w:gridSpan w:val="2"/>
            <w:shd w:val="clear" w:color="auto" w:fill="FFF2CC" w:themeFill="accent4" w:themeFillTint="33"/>
          </w:tcPr>
          <w:p w14:paraId="71B82031" w14:textId="69C92324"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How Hospitality Employees’ Emotional Energy Trajectory and Emotional Labor Trajectory Influence Service Performance?</w:t>
            </w:r>
          </w:p>
        </w:tc>
        <w:tc>
          <w:tcPr>
            <w:tcW w:w="4770" w:type="dxa"/>
            <w:shd w:val="clear" w:color="auto" w:fill="FFF2CC" w:themeFill="accent4" w:themeFillTint="33"/>
          </w:tcPr>
          <w:p w14:paraId="3FB7DBD5" w14:textId="6BD6BB03" w:rsidR="00721943" w:rsidRPr="00F62B78" w:rsidRDefault="00721943" w:rsidP="00721943">
            <w:pPr>
              <w:pStyle w:val="Default"/>
              <w:rPr>
                <w:sz w:val="20"/>
                <w:szCs w:val="20"/>
              </w:rPr>
            </w:pPr>
            <w:proofErr w:type="spellStart"/>
            <w:r w:rsidRPr="00F62B78">
              <w:rPr>
                <w:rFonts w:eastAsia="Times New Roman" w:cs="Arial"/>
                <w:sz w:val="20"/>
                <w:szCs w:val="20"/>
              </w:rPr>
              <w:t>Shashan</w:t>
            </w:r>
            <w:proofErr w:type="spellEnd"/>
            <w:r w:rsidRPr="00F62B78">
              <w:rPr>
                <w:rFonts w:eastAsia="Times New Roman" w:cs="Arial"/>
                <w:sz w:val="20"/>
                <w:szCs w:val="20"/>
              </w:rPr>
              <w:t xml:space="preserve"> Bao and Phillip Jolly, both of Penn State University</w:t>
            </w:r>
          </w:p>
        </w:tc>
      </w:tr>
      <w:tr w:rsidR="00721943" w:rsidRPr="00F62B78" w14:paraId="76E9DC7A" w14:textId="77777777" w:rsidTr="00C41708">
        <w:trPr>
          <w:trHeight w:val="530"/>
        </w:trPr>
        <w:tc>
          <w:tcPr>
            <w:tcW w:w="2335" w:type="dxa"/>
            <w:shd w:val="clear" w:color="auto" w:fill="FFF2CC" w:themeFill="accent4" w:themeFillTint="33"/>
          </w:tcPr>
          <w:p w14:paraId="0B79FDD8" w14:textId="71853F1C" w:rsidR="00721943" w:rsidRPr="00F62B78" w:rsidRDefault="00721943" w:rsidP="00721943">
            <w:pPr>
              <w:pStyle w:val="Default"/>
              <w:rPr>
                <w:sz w:val="20"/>
                <w:szCs w:val="20"/>
              </w:rPr>
            </w:pPr>
            <w:r w:rsidRPr="00F62B78">
              <w:rPr>
                <w:sz w:val="20"/>
                <w:szCs w:val="20"/>
              </w:rPr>
              <w:t>1</w:t>
            </w:r>
            <w:r w:rsidR="004C5914" w:rsidRPr="00F62B78">
              <w:rPr>
                <w:sz w:val="20"/>
                <w:szCs w:val="20"/>
              </w:rPr>
              <w:t>4</w:t>
            </w:r>
            <w:r w:rsidRPr="00F62B78">
              <w:rPr>
                <w:sz w:val="20"/>
                <w:szCs w:val="20"/>
              </w:rPr>
              <w:t>A</w:t>
            </w:r>
          </w:p>
          <w:p w14:paraId="45B55BA4" w14:textId="5EE7BA48" w:rsidR="00721943" w:rsidRPr="00F62B78" w:rsidRDefault="00721943" w:rsidP="00721943">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59897945" w14:textId="3140D883"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Can Informal Communication and Sense of Belonging Motivate and Retain Hospitality Employees? The Role of Informal Groups</w:t>
            </w:r>
          </w:p>
        </w:tc>
        <w:tc>
          <w:tcPr>
            <w:tcW w:w="4770" w:type="dxa"/>
            <w:shd w:val="clear" w:color="auto" w:fill="FFF2CC" w:themeFill="accent4" w:themeFillTint="33"/>
          </w:tcPr>
          <w:p w14:paraId="09FE2BFA" w14:textId="42D028CE" w:rsidR="00721943" w:rsidRPr="00F62B78" w:rsidRDefault="00721943" w:rsidP="00721943">
            <w:pPr>
              <w:pStyle w:val="Default"/>
              <w:rPr>
                <w:sz w:val="20"/>
                <w:szCs w:val="20"/>
              </w:rPr>
            </w:pPr>
            <w:proofErr w:type="spellStart"/>
            <w:r w:rsidRPr="00F62B78">
              <w:rPr>
                <w:rFonts w:eastAsia="Times New Roman" w:cs="Arial"/>
                <w:sz w:val="20"/>
                <w:szCs w:val="20"/>
              </w:rPr>
              <w:t>Yejia</w:t>
            </w:r>
            <w:proofErr w:type="spellEnd"/>
            <w:r w:rsidRPr="00F62B78">
              <w:rPr>
                <w:rFonts w:eastAsia="Times New Roman" w:cs="Arial"/>
                <w:sz w:val="20"/>
                <w:szCs w:val="20"/>
              </w:rPr>
              <w:t xml:space="preserve"> Guo and Baker Ayoun, both of Auburn University</w:t>
            </w:r>
          </w:p>
        </w:tc>
      </w:tr>
      <w:tr w:rsidR="0002549D" w:rsidRPr="00F62B78" w14:paraId="68E7FBEB" w14:textId="77777777" w:rsidTr="007B202F">
        <w:trPr>
          <w:trHeight w:val="530"/>
        </w:trPr>
        <w:tc>
          <w:tcPr>
            <w:tcW w:w="2335" w:type="dxa"/>
            <w:shd w:val="clear" w:color="auto" w:fill="FFF2CC" w:themeFill="accent4" w:themeFillTint="33"/>
          </w:tcPr>
          <w:p w14:paraId="0B18B0CF" w14:textId="43BDF726" w:rsidR="0002549D" w:rsidRPr="00F62B78" w:rsidRDefault="0002549D" w:rsidP="007B202F">
            <w:pPr>
              <w:pStyle w:val="Default"/>
              <w:tabs>
                <w:tab w:val="center" w:pos="1059"/>
              </w:tabs>
              <w:rPr>
                <w:sz w:val="20"/>
                <w:szCs w:val="20"/>
              </w:rPr>
            </w:pPr>
            <w:r>
              <w:rPr>
                <w:sz w:val="20"/>
                <w:szCs w:val="20"/>
              </w:rPr>
              <w:t>1B</w:t>
            </w:r>
            <w:r w:rsidRPr="00F62B78">
              <w:rPr>
                <w:sz w:val="20"/>
                <w:szCs w:val="20"/>
              </w:rPr>
              <w:tab/>
            </w:r>
          </w:p>
          <w:p w14:paraId="4D439F89" w14:textId="77777777" w:rsidR="0002549D" w:rsidRPr="00F62B78" w:rsidRDefault="0002549D" w:rsidP="007B202F">
            <w:pPr>
              <w:pStyle w:val="Default"/>
              <w:rPr>
                <w:sz w:val="20"/>
                <w:szCs w:val="20"/>
              </w:rPr>
            </w:pPr>
            <w:r w:rsidRPr="00F62B78">
              <w:rPr>
                <w:sz w:val="20"/>
                <w:szCs w:val="20"/>
              </w:rPr>
              <w:t>Tourism</w:t>
            </w:r>
          </w:p>
          <w:p w14:paraId="364C164C" w14:textId="77777777" w:rsidR="0002549D" w:rsidRPr="00F62B78" w:rsidRDefault="0002549D" w:rsidP="007B202F">
            <w:pPr>
              <w:pStyle w:val="Default"/>
              <w:rPr>
                <w:sz w:val="20"/>
                <w:szCs w:val="20"/>
              </w:rPr>
            </w:pPr>
          </w:p>
        </w:tc>
        <w:tc>
          <w:tcPr>
            <w:tcW w:w="3870" w:type="dxa"/>
            <w:gridSpan w:val="2"/>
            <w:shd w:val="clear" w:color="auto" w:fill="FFF2CC" w:themeFill="accent4" w:themeFillTint="33"/>
          </w:tcPr>
          <w:p w14:paraId="20003F0C" w14:textId="77777777" w:rsidR="0002549D" w:rsidRPr="00F62B78" w:rsidRDefault="0002549D" w:rsidP="007B202F">
            <w:pPr>
              <w:rPr>
                <w:rFonts w:ascii="Bahnschrift Light" w:hAnsi="Bahnschrift Light"/>
                <w:sz w:val="20"/>
                <w:szCs w:val="20"/>
              </w:rPr>
            </w:pPr>
            <w:r w:rsidRPr="00F62B78">
              <w:rPr>
                <w:rFonts w:ascii="Bahnschrift Light" w:eastAsia="Times New Roman" w:hAnsi="Bahnschrift Light" w:cs="Arial"/>
                <w:sz w:val="20"/>
                <w:szCs w:val="20"/>
              </w:rPr>
              <w:t>An Exploration of the Service Innovation Gap in Swiss Tourism</w:t>
            </w:r>
          </w:p>
        </w:tc>
        <w:tc>
          <w:tcPr>
            <w:tcW w:w="4770" w:type="dxa"/>
            <w:shd w:val="clear" w:color="auto" w:fill="FFF2CC" w:themeFill="accent4" w:themeFillTint="33"/>
          </w:tcPr>
          <w:p w14:paraId="447F763E" w14:textId="77777777" w:rsidR="0002549D" w:rsidRPr="00F62B78" w:rsidRDefault="0002549D" w:rsidP="007B202F">
            <w:pPr>
              <w:pStyle w:val="Default"/>
              <w:rPr>
                <w:sz w:val="20"/>
                <w:szCs w:val="20"/>
              </w:rPr>
            </w:pPr>
            <w:r w:rsidRPr="00F62B78">
              <w:rPr>
                <w:rFonts w:eastAsia="Times New Roman" w:cs="Arial"/>
                <w:sz w:val="20"/>
                <w:szCs w:val="20"/>
              </w:rPr>
              <w:t xml:space="preserve">Thorsten Merkle, ZHAW Zurich University of Applied Sciences; Dominik </w:t>
            </w:r>
            <w:proofErr w:type="spellStart"/>
            <w:r w:rsidRPr="00F62B78">
              <w:rPr>
                <w:rFonts w:eastAsia="Times New Roman" w:cs="Arial"/>
                <w:sz w:val="20"/>
                <w:szCs w:val="20"/>
              </w:rPr>
              <w:t>Knaus</w:t>
            </w:r>
            <w:proofErr w:type="spellEnd"/>
            <w:r w:rsidRPr="00F62B78">
              <w:rPr>
                <w:rFonts w:eastAsia="Times New Roman" w:cs="Arial"/>
                <w:sz w:val="20"/>
                <w:szCs w:val="20"/>
              </w:rPr>
              <w:t xml:space="preserve"> and Chantal Siegrist, both of University of Applied Sciences of the Grisons</w:t>
            </w:r>
          </w:p>
        </w:tc>
      </w:tr>
      <w:tr w:rsidR="00721943" w:rsidRPr="00F62B78" w14:paraId="5EA7FA64" w14:textId="77777777" w:rsidTr="00C41708">
        <w:trPr>
          <w:trHeight w:val="791"/>
        </w:trPr>
        <w:tc>
          <w:tcPr>
            <w:tcW w:w="2335" w:type="dxa"/>
            <w:shd w:val="clear" w:color="auto" w:fill="FFF2CC" w:themeFill="accent4" w:themeFillTint="33"/>
          </w:tcPr>
          <w:p w14:paraId="3862AE26" w14:textId="03AEF045" w:rsidR="00721943" w:rsidRPr="00F62B78" w:rsidRDefault="004C5914" w:rsidP="00721943">
            <w:pPr>
              <w:pStyle w:val="Default"/>
              <w:rPr>
                <w:sz w:val="20"/>
                <w:szCs w:val="20"/>
              </w:rPr>
            </w:pPr>
            <w:r w:rsidRPr="00F62B78">
              <w:rPr>
                <w:sz w:val="20"/>
                <w:szCs w:val="20"/>
              </w:rPr>
              <w:t>2</w:t>
            </w:r>
            <w:r w:rsidR="00721943" w:rsidRPr="00F62B78">
              <w:rPr>
                <w:sz w:val="20"/>
                <w:szCs w:val="20"/>
              </w:rPr>
              <w:t>B</w:t>
            </w:r>
          </w:p>
          <w:p w14:paraId="0114160F" w14:textId="18212995" w:rsidR="00721943" w:rsidRPr="00F62B78" w:rsidRDefault="00721943" w:rsidP="00721943">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7A9EDE7D" w14:textId="25C82BF1"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 xml:space="preserve">Brand Extension as a Growth Strategy: Fred Harvey and Santa Fe railroad's development of </w:t>
            </w:r>
            <w:r w:rsidR="003A5326" w:rsidRPr="00F62B78">
              <w:rPr>
                <w:rFonts w:ascii="Bahnschrift Light" w:eastAsia="Times New Roman" w:hAnsi="Bahnschrift Light" w:cs="Arial"/>
                <w:sz w:val="20"/>
                <w:szCs w:val="20"/>
              </w:rPr>
              <w:t>tourism</w:t>
            </w:r>
            <w:r w:rsidRPr="00F62B78">
              <w:rPr>
                <w:rFonts w:ascii="Bahnschrift Light" w:eastAsia="Times New Roman" w:hAnsi="Bahnschrift Light" w:cs="Arial"/>
                <w:sz w:val="20"/>
                <w:szCs w:val="20"/>
              </w:rPr>
              <w:t xml:space="preserve"> in U.S. Southwest</w:t>
            </w:r>
          </w:p>
        </w:tc>
        <w:tc>
          <w:tcPr>
            <w:tcW w:w="4770" w:type="dxa"/>
            <w:shd w:val="clear" w:color="auto" w:fill="FFF2CC" w:themeFill="accent4" w:themeFillTint="33"/>
          </w:tcPr>
          <w:p w14:paraId="3BCA6596" w14:textId="650ADC7A" w:rsidR="00721943" w:rsidRPr="00F62B78" w:rsidRDefault="00721943" w:rsidP="00721943">
            <w:pPr>
              <w:pStyle w:val="Default"/>
              <w:rPr>
                <w:sz w:val="20"/>
                <w:szCs w:val="20"/>
              </w:rPr>
            </w:pPr>
            <w:r w:rsidRPr="00F62B78">
              <w:rPr>
                <w:rFonts w:eastAsia="Times New Roman" w:cs="Arial"/>
                <w:sz w:val="20"/>
                <w:szCs w:val="20"/>
              </w:rPr>
              <w:t>Robert Ford and David Kwun, both of University of Central Florida; David Van Fleet, Arizona State University</w:t>
            </w:r>
          </w:p>
        </w:tc>
      </w:tr>
      <w:tr w:rsidR="00721943" w:rsidRPr="00F62B78" w14:paraId="070DE82B" w14:textId="77777777" w:rsidTr="00C41708">
        <w:trPr>
          <w:trHeight w:val="530"/>
        </w:trPr>
        <w:tc>
          <w:tcPr>
            <w:tcW w:w="2335" w:type="dxa"/>
            <w:shd w:val="clear" w:color="auto" w:fill="FFF2CC" w:themeFill="accent4" w:themeFillTint="33"/>
          </w:tcPr>
          <w:p w14:paraId="15480C96" w14:textId="78A9791E" w:rsidR="00721943" w:rsidRPr="00F62B78" w:rsidRDefault="004C5914" w:rsidP="00721943">
            <w:pPr>
              <w:pStyle w:val="Default"/>
              <w:rPr>
                <w:sz w:val="20"/>
                <w:szCs w:val="20"/>
              </w:rPr>
            </w:pPr>
            <w:r w:rsidRPr="00F62B78">
              <w:rPr>
                <w:sz w:val="20"/>
                <w:szCs w:val="20"/>
              </w:rPr>
              <w:t>3</w:t>
            </w:r>
            <w:r w:rsidR="00721943" w:rsidRPr="00F62B78">
              <w:rPr>
                <w:sz w:val="20"/>
                <w:szCs w:val="20"/>
              </w:rPr>
              <w:t>B</w:t>
            </w:r>
          </w:p>
          <w:p w14:paraId="6D3DB26E" w14:textId="71DAB327" w:rsidR="00721943" w:rsidRPr="00F62B78" w:rsidRDefault="00721943" w:rsidP="00721943">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72F31993" w14:textId="689B1753"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How Green Rewards Influencing Green Loyalty</w:t>
            </w:r>
          </w:p>
        </w:tc>
        <w:tc>
          <w:tcPr>
            <w:tcW w:w="4770" w:type="dxa"/>
            <w:shd w:val="clear" w:color="auto" w:fill="FFF2CC" w:themeFill="accent4" w:themeFillTint="33"/>
          </w:tcPr>
          <w:p w14:paraId="732900BB" w14:textId="61731587" w:rsidR="00721943" w:rsidRPr="00F62B78" w:rsidRDefault="00721943" w:rsidP="00721943">
            <w:pPr>
              <w:pStyle w:val="Default"/>
              <w:rPr>
                <w:sz w:val="20"/>
                <w:szCs w:val="20"/>
              </w:rPr>
            </w:pPr>
            <w:proofErr w:type="spellStart"/>
            <w:r w:rsidRPr="00F62B78">
              <w:rPr>
                <w:rFonts w:eastAsia="Times New Roman" w:cs="Arial"/>
                <w:sz w:val="20"/>
                <w:szCs w:val="20"/>
              </w:rPr>
              <w:t>Hsin</w:t>
            </w:r>
            <w:proofErr w:type="spellEnd"/>
            <w:r w:rsidRPr="00F62B78">
              <w:rPr>
                <w:rFonts w:eastAsia="Times New Roman" w:cs="Arial"/>
                <w:sz w:val="20"/>
                <w:szCs w:val="20"/>
              </w:rPr>
              <w:t xml:space="preserve">-Hui Sunny Hu, Ming </w:t>
            </w:r>
            <w:proofErr w:type="spellStart"/>
            <w:r w:rsidRPr="00F62B78">
              <w:rPr>
                <w:rFonts w:eastAsia="Times New Roman" w:cs="Arial"/>
                <w:sz w:val="20"/>
                <w:szCs w:val="20"/>
              </w:rPr>
              <w:t>Chuan</w:t>
            </w:r>
            <w:proofErr w:type="spellEnd"/>
            <w:r w:rsidRPr="00F62B78">
              <w:rPr>
                <w:rFonts w:eastAsia="Times New Roman" w:cs="Arial"/>
                <w:sz w:val="20"/>
                <w:szCs w:val="20"/>
              </w:rPr>
              <w:t xml:space="preserve"> University</w:t>
            </w:r>
          </w:p>
        </w:tc>
      </w:tr>
      <w:tr w:rsidR="00721943" w:rsidRPr="00F62B78" w14:paraId="4D1B32E0" w14:textId="77777777" w:rsidTr="00C41708">
        <w:trPr>
          <w:trHeight w:val="809"/>
        </w:trPr>
        <w:tc>
          <w:tcPr>
            <w:tcW w:w="2335" w:type="dxa"/>
            <w:shd w:val="clear" w:color="auto" w:fill="FFF2CC" w:themeFill="accent4" w:themeFillTint="33"/>
          </w:tcPr>
          <w:p w14:paraId="333B439D" w14:textId="2982F406" w:rsidR="00721943" w:rsidRPr="00F62B78" w:rsidRDefault="004C5914" w:rsidP="00721943">
            <w:pPr>
              <w:pStyle w:val="Default"/>
              <w:rPr>
                <w:sz w:val="20"/>
                <w:szCs w:val="20"/>
              </w:rPr>
            </w:pPr>
            <w:r w:rsidRPr="00F62B78">
              <w:rPr>
                <w:sz w:val="20"/>
                <w:szCs w:val="20"/>
              </w:rPr>
              <w:t>4</w:t>
            </w:r>
            <w:r w:rsidR="00721943" w:rsidRPr="00F62B78">
              <w:rPr>
                <w:sz w:val="20"/>
                <w:szCs w:val="20"/>
              </w:rPr>
              <w:t>B</w:t>
            </w:r>
          </w:p>
          <w:p w14:paraId="3B907231" w14:textId="7349939F" w:rsidR="00721943" w:rsidRPr="00F62B78" w:rsidRDefault="00721943" w:rsidP="00721943">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2F79A0F6" w14:textId="18733D01"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Drink Up! An Investigation into the Relationship between University Branding and Functional Beverages</w:t>
            </w:r>
          </w:p>
        </w:tc>
        <w:tc>
          <w:tcPr>
            <w:tcW w:w="4770" w:type="dxa"/>
            <w:shd w:val="clear" w:color="auto" w:fill="FFF2CC" w:themeFill="accent4" w:themeFillTint="33"/>
          </w:tcPr>
          <w:p w14:paraId="6820CB11" w14:textId="01253DA6" w:rsidR="00721943" w:rsidRPr="00F62B78" w:rsidRDefault="00721943" w:rsidP="00721943">
            <w:pPr>
              <w:pStyle w:val="Default"/>
              <w:rPr>
                <w:sz w:val="20"/>
                <w:szCs w:val="20"/>
              </w:rPr>
            </w:pPr>
            <w:r w:rsidRPr="00F62B78">
              <w:rPr>
                <w:rFonts w:eastAsia="Times New Roman" w:cs="Arial"/>
                <w:sz w:val="20"/>
                <w:szCs w:val="20"/>
              </w:rPr>
              <w:t>Jamie Levitt, Joanie Snow, Daniel Olmos and Jeffrey Gomez</w:t>
            </w:r>
            <w:r w:rsidR="0039455F" w:rsidRPr="00F62B78">
              <w:rPr>
                <w:rFonts w:eastAsia="Times New Roman" w:cs="Arial"/>
                <w:sz w:val="20"/>
                <w:szCs w:val="20"/>
              </w:rPr>
              <w:t>, all of Fresno State University</w:t>
            </w:r>
          </w:p>
        </w:tc>
      </w:tr>
      <w:tr w:rsidR="00721943" w:rsidRPr="00F62B78" w14:paraId="4C1DC63A" w14:textId="77777777" w:rsidTr="00C41708">
        <w:trPr>
          <w:trHeight w:val="1070"/>
        </w:trPr>
        <w:tc>
          <w:tcPr>
            <w:tcW w:w="2335" w:type="dxa"/>
            <w:shd w:val="clear" w:color="auto" w:fill="FFF2CC" w:themeFill="accent4" w:themeFillTint="33"/>
          </w:tcPr>
          <w:p w14:paraId="084CAFA4" w14:textId="4A541311" w:rsidR="00721943" w:rsidRPr="00F62B78" w:rsidRDefault="004C5914" w:rsidP="00721943">
            <w:pPr>
              <w:pStyle w:val="Default"/>
              <w:rPr>
                <w:sz w:val="20"/>
                <w:szCs w:val="20"/>
              </w:rPr>
            </w:pPr>
            <w:r w:rsidRPr="00F62B78">
              <w:rPr>
                <w:sz w:val="20"/>
                <w:szCs w:val="20"/>
              </w:rPr>
              <w:t>5</w:t>
            </w:r>
            <w:r w:rsidR="00721943" w:rsidRPr="00F62B78">
              <w:rPr>
                <w:sz w:val="20"/>
                <w:szCs w:val="20"/>
              </w:rPr>
              <w:t>B</w:t>
            </w:r>
          </w:p>
          <w:p w14:paraId="277BA434" w14:textId="459CAA96" w:rsidR="00721943" w:rsidRPr="00F62B78" w:rsidRDefault="00721943" w:rsidP="00721943">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4D5716C9" w14:textId="3B5361AC"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A Review of Social Media Efficiency over a 3-Year Period to Promote a Hospitality Management Program at a California State University</w:t>
            </w:r>
          </w:p>
        </w:tc>
        <w:tc>
          <w:tcPr>
            <w:tcW w:w="4770" w:type="dxa"/>
            <w:shd w:val="clear" w:color="auto" w:fill="FFF2CC" w:themeFill="accent4" w:themeFillTint="33"/>
          </w:tcPr>
          <w:p w14:paraId="21120A31" w14:textId="65495D7B" w:rsidR="00721943" w:rsidRPr="00F62B78" w:rsidRDefault="00721943" w:rsidP="00721943">
            <w:pPr>
              <w:pStyle w:val="Default"/>
              <w:rPr>
                <w:sz w:val="20"/>
                <w:szCs w:val="20"/>
              </w:rPr>
            </w:pPr>
            <w:r w:rsidRPr="00F62B78">
              <w:rPr>
                <w:rFonts w:eastAsia="Times New Roman" w:cs="Arial"/>
                <w:sz w:val="20"/>
                <w:szCs w:val="20"/>
              </w:rPr>
              <w:t xml:space="preserve">Joseph Tormey and Eric Newman, </w:t>
            </w:r>
            <w:r w:rsidR="0039455F" w:rsidRPr="00F62B78">
              <w:rPr>
                <w:rFonts w:eastAsia="Times New Roman" w:cs="Arial"/>
                <w:sz w:val="20"/>
                <w:szCs w:val="20"/>
              </w:rPr>
              <w:t xml:space="preserve">both of </w:t>
            </w:r>
            <w:r w:rsidRPr="00F62B78">
              <w:rPr>
                <w:rFonts w:eastAsia="Times New Roman" w:cs="Arial"/>
                <w:sz w:val="20"/>
                <w:szCs w:val="20"/>
              </w:rPr>
              <w:t>California State University San Bernardino</w:t>
            </w:r>
            <w:r w:rsidRPr="00F62B78">
              <w:rPr>
                <w:rFonts w:eastAsia="Times New Roman" w:cs="Arial"/>
                <w:sz w:val="20"/>
                <w:szCs w:val="20"/>
              </w:rPr>
              <w:tab/>
            </w:r>
          </w:p>
        </w:tc>
      </w:tr>
      <w:tr w:rsidR="00721943" w:rsidRPr="00F62B78" w14:paraId="32136BFD" w14:textId="77777777" w:rsidTr="00C41708">
        <w:trPr>
          <w:trHeight w:val="1070"/>
        </w:trPr>
        <w:tc>
          <w:tcPr>
            <w:tcW w:w="2335" w:type="dxa"/>
            <w:shd w:val="clear" w:color="auto" w:fill="FFF2CC" w:themeFill="accent4" w:themeFillTint="33"/>
          </w:tcPr>
          <w:p w14:paraId="0AD42B09" w14:textId="7363A408" w:rsidR="00721943" w:rsidRPr="00F62B78" w:rsidRDefault="004C5914" w:rsidP="00721943">
            <w:pPr>
              <w:pStyle w:val="Default"/>
              <w:rPr>
                <w:rFonts w:eastAsia="Times New Roman" w:cs="Arial"/>
                <w:sz w:val="20"/>
                <w:szCs w:val="20"/>
              </w:rPr>
            </w:pPr>
            <w:r w:rsidRPr="00F62B78">
              <w:rPr>
                <w:rFonts w:eastAsia="Times New Roman" w:cs="Arial"/>
                <w:sz w:val="20"/>
                <w:szCs w:val="20"/>
              </w:rPr>
              <w:t>6</w:t>
            </w:r>
            <w:r w:rsidR="00721943" w:rsidRPr="00F62B78">
              <w:rPr>
                <w:rFonts w:eastAsia="Times New Roman" w:cs="Arial"/>
                <w:sz w:val="20"/>
                <w:szCs w:val="20"/>
              </w:rPr>
              <w:t>B</w:t>
            </w:r>
          </w:p>
          <w:p w14:paraId="04BC192E" w14:textId="5B71A3FF" w:rsidR="00721943" w:rsidRPr="00F62B78" w:rsidRDefault="00721943" w:rsidP="00721943">
            <w:pPr>
              <w:pStyle w:val="Default"/>
              <w:rPr>
                <w:sz w:val="20"/>
                <w:szCs w:val="20"/>
              </w:rPr>
            </w:pPr>
            <w:r w:rsidRPr="00F62B78">
              <w:rPr>
                <w:rFonts w:eastAsia="Times New Roman" w:cs="Arial"/>
                <w:sz w:val="20"/>
                <w:szCs w:val="20"/>
              </w:rPr>
              <w:t>Service Management &amp; Marketing</w:t>
            </w:r>
          </w:p>
        </w:tc>
        <w:tc>
          <w:tcPr>
            <w:tcW w:w="3870" w:type="dxa"/>
            <w:gridSpan w:val="2"/>
            <w:shd w:val="clear" w:color="auto" w:fill="FFF2CC" w:themeFill="accent4" w:themeFillTint="33"/>
          </w:tcPr>
          <w:p w14:paraId="3F1E99B5" w14:textId="137EE5C6"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Impacts of Informal Communication Style and Humor of Chatbots on Tolerance of Service Failure: Moderating role of brand equity</w:t>
            </w:r>
          </w:p>
        </w:tc>
        <w:tc>
          <w:tcPr>
            <w:tcW w:w="4770" w:type="dxa"/>
            <w:shd w:val="clear" w:color="auto" w:fill="FFF2CC" w:themeFill="accent4" w:themeFillTint="33"/>
          </w:tcPr>
          <w:p w14:paraId="13FB7DBD" w14:textId="32441D72" w:rsidR="00721943" w:rsidRPr="00F62B78" w:rsidRDefault="00721943" w:rsidP="00721943">
            <w:pPr>
              <w:pStyle w:val="Default"/>
              <w:rPr>
                <w:sz w:val="20"/>
                <w:szCs w:val="20"/>
              </w:rPr>
            </w:pPr>
            <w:r w:rsidRPr="00F62B78">
              <w:rPr>
                <w:rFonts w:eastAsia="Times New Roman" w:cs="Arial"/>
                <w:sz w:val="20"/>
                <w:szCs w:val="20"/>
              </w:rPr>
              <w:t xml:space="preserve">Ghazal Shams and </w:t>
            </w:r>
            <w:proofErr w:type="spellStart"/>
            <w:r w:rsidRPr="00F62B78">
              <w:rPr>
                <w:rFonts w:eastAsia="Times New Roman" w:cs="Arial"/>
                <w:sz w:val="20"/>
                <w:szCs w:val="20"/>
              </w:rPr>
              <w:t>Kawon</w:t>
            </w:r>
            <w:proofErr w:type="spellEnd"/>
            <w:r w:rsidRPr="00F62B78">
              <w:rPr>
                <w:rFonts w:eastAsia="Times New Roman" w:cs="Arial"/>
                <w:sz w:val="20"/>
                <w:szCs w:val="20"/>
              </w:rPr>
              <w:t xml:space="preserve"> Kathy Kim</w:t>
            </w:r>
            <w:r w:rsidR="0039455F" w:rsidRPr="00F62B78">
              <w:rPr>
                <w:rFonts w:eastAsia="Times New Roman" w:cs="Arial"/>
                <w:sz w:val="20"/>
                <w:szCs w:val="20"/>
              </w:rPr>
              <w:t>, both of University of South Carolina</w:t>
            </w:r>
          </w:p>
        </w:tc>
      </w:tr>
      <w:tr w:rsidR="00721943" w:rsidRPr="00F62B78" w14:paraId="7B65C9C6" w14:textId="77777777" w:rsidTr="00C41708">
        <w:trPr>
          <w:trHeight w:val="1250"/>
        </w:trPr>
        <w:tc>
          <w:tcPr>
            <w:tcW w:w="2335" w:type="dxa"/>
            <w:shd w:val="clear" w:color="auto" w:fill="FFF2CC" w:themeFill="accent4" w:themeFillTint="33"/>
          </w:tcPr>
          <w:p w14:paraId="0DBFDCF3" w14:textId="43A2DFC3" w:rsidR="00721943" w:rsidRPr="00F62B78" w:rsidRDefault="004C5914" w:rsidP="00721943">
            <w:pPr>
              <w:pStyle w:val="Default"/>
              <w:rPr>
                <w:rFonts w:eastAsia="Times New Roman" w:cs="Arial"/>
                <w:sz w:val="20"/>
                <w:szCs w:val="20"/>
              </w:rPr>
            </w:pPr>
            <w:r w:rsidRPr="00F62B78">
              <w:rPr>
                <w:rFonts w:eastAsia="Times New Roman" w:cs="Arial"/>
                <w:sz w:val="20"/>
                <w:szCs w:val="20"/>
              </w:rPr>
              <w:t>7</w:t>
            </w:r>
            <w:r w:rsidR="00721943" w:rsidRPr="00F62B78">
              <w:rPr>
                <w:rFonts w:eastAsia="Times New Roman" w:cs="Arial"/>
                <w:sz w:val="20"/>
                <w:szCs w:val="20"/>
              </w:rPr>
              <w:t>B</w:t>
            </w:r>
          </w:p>
          <w:p w14:paraId="2E22A8D2" w14:textId="625C254E" w:rsidR="00721943" w:rsidRPr="00F62B78" w:rsidRDefault="00721943" w:rsidP="00721943">
            <w:pPr>
              <w:pStyle w:val="Default"/>
              <w:rPr>
                <w:sz w:val="20"/>
                <w:szCs w:val="20"/>
              </w:rPr>
            </w:pPr>
            <w:r w:rsidRPr="00F62B78">
              <w:rPr>
                <w:rFonts w:eastAsia="Times New Roman" w:cs="Arial"/>
                <w:sz w:val="20"/>
                <w:szCs w:val="20"/>
              </w:rPr>
              <w:t>Service Management &amp; Marketing</w:t>
            </w:r>
          </w:p>
        </w:tc>
        <w:tc>
          <w:tcPr>
            <w:tcW w:w="3870" w:type="dxa"/>
            <w:gridSpan w:val="2"/>
            <w:shd w:val="clear" w:color="auto" w:fill="FFF2CC" w:themeFill="accent4" w:themeFillTint="33"/>
          </w:tcPr>
          <w:p w14:paraId="02B346F3" w14:textId="4D435FB6"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Restaurant Brand’s Retail Product Strikes Back: Importance of Non-Product Attributes on Restaurant Brand Food Products in the Retail Context</w:t>
            </w:r>
          </w:p>
        </w:tc>
        <w:tc>
          <w:tcPr>
            <w:tcW w:w="4770" w:type="dxa"/>
            <w:shd w:val="clear" w:color="auto" w:fill="FFF2CC" w:themeFill="accent4" w:themeFillTint="33"/>
          </w:tcPr>
          <w:p w14:paraId="32B596C5" w14:textId="7B89D72E" w:rsidR="00721943" w:rsidRPr="00F62B78" w:rsidRDefault="00721943" w:rsidP="00721943">
            <w:pPr>
              <w:pStyle w:val="Default"/>
              <w:rPr>
                <w:sz w:val="20"/>
                <w:szCs w:val="20"/>
              </w:rPr>
            </w:pPr>
            <w:r w:rsidRPr="00F62B78">
              <w:rPr>
                <w:rFonts w:eastAsia="Times New Roman" w:cs="Arial"/>
                <w:sz w:val="20"/>
                <w:szCs w:val="20"/>
              </w:rPr>
              <w:t xml:space="preserve">Hong Soon Kim, Purdue University Fort Wayne; Stephanie Bae, East Carolina University; </w:t>
            </w:r>
            <w:proofErr w:type="spellStart"/>
            <w:r w:rsidRPr="00F62B78">
              <w:rPr>
                <w:rFonts w:eastAsia="Times New Roman" w:cs="Arial"/>
                <w:sz w:val="20"/>
                <w:szCs w:val="20"/>
              </w:rPr>
              <w:t>Haeik</w:t>
            </w:r>
            <w:proofErr w:type="spellEnd"/>
            <w:r w:rsidRPr="00F62B78">
              <w:rPr>
                <w:rFonts w:eastAsia="Times New Roman" w:cs="Arial"/>
                <w:sz w:val="20"/>
                <w:szCs w:val="20"/>
              </w:rPr>
              <w:t xml:space="preserve"> Park, Purdue University Fort Wayne; Tony Kim, James Madison University</w:t>
            </w:r>
          </w:p>
        </w:tc>
      </w:tr>
      <w:tr w:rsidR="00721943" w:rsidRPr="00F62B78" w14:paraId="4BEFB940" w14:textId="77777777" w:rsidTr="00C41708">
        <w:trPr>
          <w:trHeight w:val="1061"/>
        </w:trPr>
        <w:tc>
          <w:tcPr>
            <w:tcW w:w="2335" w:type="dxa"/>
            <w:shd w:val="clear" w:color="auto" w:fill="FFF2CC" w:themeFill="accent4" w:themeFillTint="33"/>
          </w:tcPr>
          <w:p w14:paraId="13EA1D05" w14:textId="3BDE659D" w:rsidR="00721943" w:rsidRPr="00F62B78" w:rsidRDefault="004C5914" w:rsidP="00721943">
            <w:pPr>
              <w:pStyle w:val="Default"/>
              <w:rPr>
                <w:sz w:val="20"/>
                <w:szCs w:val="20"/>
              </w:rPr>
            </w:pPr>
            <w:r w:rsidRPr="00F62B78">
              <w:rPr>
                <w:sz w:val="20"/>
                <w:szCs w:val="20"/>
              </w:rPr>
              <w:t>8</w:t>
            </w:r>
            <w:r w:rsidR="00721943" w:rsidRPr="00F62B78">
              <w:rPr>
                <w:sz w:val="20"/>
                <w:szCs w:val="20"/>
              </w:rPr>
              <w:t>B</w:t>
            </w:r>
          </w:p>
          <w:p w14:paraId="5294CFBD" w14:textId="3D998EFF" w:rsidR="00721943" w:rsidRPr="00F62B78" w:rsidRDefault="00721943" w:rsidP="00721943">
            <w:pPr>
              <w:pStyle w:val="Default"/>
              <w:rPr>
                <w:sz w:val="20"/>
                <w:szCs w:val="20"/>
              </w:rPr>
            </w:pPr>
            <w:r w:rsidRPr="00F62B78">
              <w:rPr>
                <w:sz w:val="20"/>
                <w:szCs w:val="20"/>
              </w:rPr>
              <w:t>Tourism</w:t>
            </w:r>
          </w:p>
        </w:tc>
        <w:tc>
          <w:tcPr>
            <w:tcW w:w="3870" w:type="dxa"/>
            <w:gridSpan w:val="2"/>
            <w:shd w:val="clear" w:color="auto" w:fill="FFF2CC" w:themeFill="accent4" w:themeFillTint="33"/>
          </w:tcPr>
          <w:p w14:paraId="31F25EE7" w14:textId="11FA32BD"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How Does Expressing a Pandemic Outbreak Influence Threatening Emotions? Scenario experiments vs. neuroscience approach in tourism setting</w:t>
            </w:r>
          </w:p>
        </w:tc>
        <w:tc>
          <w:tcPr>
            <w:tcW w:w="4770" w:type="dxa"/>
            <w:shd w:val="clear" w:color="auto" w:fill="FFF2CC" w:themeFill="accent4" w:themeFillTint="33"/>
          </w:tcPr>
          <w:p w14:paraId="3A2F8435" w14:textId="4F020C21" w:rsidR="00721943" w:rsidRPr="00F62B78" w:rsidRDefault="00721943" w:rsidP="00721943">
            <w:pPr>
              <w:pStyle w:val="Default"/>
              <w:rPr>
                <w:sz w:val="20"/>
                <w:szCs w:val="20"/>
              </w:rPr>
            </w:pPr>
            <w:proofErr w:type="spellStart"/>
            <w:r w:rsidRPr="00F62B78">
              <w:rPr>
                <w:rFonts w:eastAsia="Times New Roman" w:cs="Arial"/>
                <w:sz w:val="20"/>
                <w:szCs w:val="20"/>
              </w:rPr>
              <w:t>Miyoung</w:t>
            </w:r>
            <w:proofErr w:type="spellEnd"/>
            <w:r w:rsidRPr="00F62B78">
              <w:rPr>
                <w:rFonts w:eastAsia="Times New Roman" w:cs="Arial"/>
                <w:sz w:val="20"/>
                <w:szCs w:val="20"/>
              </w:rPr>
              <w:t xml:space="preserve"> Kim, Sun </w:t>
            </w:r>
            <w:proofErr w:type="spellStart"/>
            <w:r w:rsidRPr="00F62B78">
              <w:rPr>
                <w:rFonts w:eastAsia="Times New Roman" w:cs="Arial"/>
                <w:sz w:val="20"/>
                <w:szCs w:val="20"/>
              </w:rPr>
              <w:t>Yat</w:t>
            </w:r>
            <w:proofErr w:type="spellEnd"/>
            <w:r w:rsidRPr="00F62B78">
              <w:rPr>
                <w:rFonts w:eastAsia="Times New Roman" w:cs="Arial"/>
                <w:sz w:val="20"/>
                <w:szCs w:val="20"/>
              </w:rPr>
              <w:t>-Sen University; Soyoung Boo and Kyle Townsend, both of Georgia State University</w:t>
            </w:r>
          </w:p>
        </w:tc>
      </w:tr>
      <w:tr w:rsidR="00721943" w:rsidRPr="00F62B78" w14:paraId="3EF05A83" w14:textId="77777777" w:rsidTr="00C41708">
        <w:trPr>
          <w:trHeight w:val="809"/>
        </w:trPr>
        <w:tc>
          <w:tcPr>
            <w:tcW w:w="2335" w:type="dxa"/>
            <w:shd w:val="clear" w:color="auto" w:fill="FFF2CC" w:themeFill="accent4" w:themeFillTint="33"/>
          </w:tcPr>
          <w:p w14:paraId="40713A1C" w14:textId="12B9DC36" w:rsidR="00721943" w:rsidRPr="00F62B78" w:rsidRDefault="004C5914" w:rsidP="00721943">
            <w:pPr>
              <w:pStyle w:val="Default"/>
              <w:rPr>
                <w:sz w:val="20"/>
                <w:szCs w:val="20"/>
              </w:rPr>
            </w:pPr>
            <w:r w:rsidRPr="00F62B78">
              <w:rPr>
                <w:sz w:val="20"/>
                <w:szCs w:val="20"/>
              </w:rPr>
              <w:t>9</w:t>
            </w:r>
            <w:r w:rsidR="00721943" w:rsidRPr="00F62B78">
              <w:rPr>
                <w:sz w:val="20"/>
                <w:szCs w:val="20"/>
              </w:rPr>
              <w:t>B</w:t>
            </w:r>
          </w:p>
          <w:p w14:paraId="46A2977A" w14:textId="51B1EF32" w:rsidR="00721943" w:rsidRPr="00F62B78" w:rsidRDefault="00721943" w:rsidP="00721943">
            <w:pPr>
              <w:pStyle w:val="Default"/>
              <w:rPr>
                <w:sz w:val="20"/>
                <w:szCs w:val="20"/>
              </w:rPr>
            </w:pPr>
            <w:r w:rsidRPr="00F62B78">
              <w:rPr>
                <w:sz w:val="20"/>
                <w:szCs w:val="20"/>
              </w:rPr>
              <w:t>Tourism</w:t>
            </w:r>
          </w:p>
        </w:tc>
        <w:tc>
          <w:tcPr>
            <w:tcW w:w="3870" w:type="dxa"/>
            <w:gridSpan w:val="2"/>
            <w:shd w:val="clear" w:color="auto" w:fill="FFF2CC" w:themeFill="accent4" w:themeFillTint="33"/>
          </w:tcPr>
          <w:p w14:paraId="669A0B3E" w14:textId="455D36E9"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w:t>
            </w:r>
            <w:proofErr w:type="spellStart"/>
            <w:r w:rsidRPr="00F62B78">
              <w:rPr>
                <w:rFonts w:ascii="Bahnschrift Light" w:eastAsia="Times New Roman" w:hAnsi="Bahnschrift Light" w:cs="Arial"/>
                <w:sz w:val="20"/>
                <w:szCs w:val="20"/>
              </w:rPr>
              <w:t>Followmeto</w:t>
            </w:r>
            <w:proofErr w:type="spellEnd"/>
            <w:r w:rsidRPr="00F62B78">
              <w:rPr>
                <w:rFonts w:ascii="Bahnschrift Light" w:eastAsia="Times New Roman" w:hAnsi="Bahnschrift Light" w:cs="Arial"/>
                <w:sz w:val="20"/>
                <w:szCs w:val="20"/>
              </w:rPr>
              <w:t>: Exploring effective influencer communication strategies for destination brands</w:t>
            </w:r>
          </w:p>
        </w:tc>
        <w:tc>
          <w:tcPr>
            <w:tcW w:w="4770" w:type="dxa"/>
            <w:shd w:val="clear" w:color="auto" w:fill="FFF2CC" w:themeFill="accent4" w:themeFillTint="33"/>
          </w:tcPr>
          <w:p w14:paraId="3EAE4741" w14:textId="241053E0" w:rsidR="00721943" w:rsidRPr="00F62B78" w:rsidRDefault="00721943" w:rsidP="00721943">
            <w:pPr>
              <w:pStyle w:val="Default"/>
              <w:rPr>
                <w:sz w:val="20"/>
                <w:szCs w:val="20"/>
                <w:highlight w:val="yellow"/>
              </w:rPr>
            </w:pPr>
            <w:r w:rsidRPr="00F62B78">
              <w:rPr>
                <w:rFonts w:eastAsia="Times New Roman" w:cs="Arial"/>
                <w:sz w:val="20"/>
                <w:szCs w:val="20"/>
              </w:rPr>
              <w:t xml:space="preserve">Catalina Rivera and </w:t>
            </w:r>
            <w:proofErr w:type="gramStart"/>
            <w:r w:rsidRPr="00F62B78">
              <w:rPr>
                <w:rFonts w:eastAsia="Times New Roman" w:cs="Arial"/>
                <w:sz w:val="20"/>
                <w:szCs w:val="20"/>
              </w:rPr>
              <w:t>Zeya</w:t>
            </w:r>
            <w:proofErr w:type="gramEnd"/>
            <w:r w:rsidRPr="00F62B78">
              <w:rPr>
                <w:rFonts w:eastAsia="Times New Roman" w:cs="Arial"/>
                <w:sz w:val="20"/>
                <w:szCs w:val="20"/>
              </w:rPr>
              <w:t xml:space="preserve"> He, both of University of Houston</w:t>
            </w:r>
          </w:p>
        </w:tc>
      </w:tr>
      <w:tr w:rsidR="00721943" w:rsidRPr="00F62B78" w14:paraId="15C11612" w14:textId="77777777" w:rsidTr="00C41708">
        <w:trPr>
          <w:trHeight w:val="530"/>
        </w:trPr>
        <w:tc>
          <w:tcPr>
            <w:tcW w:w="2335" w:type="dxa"/>
            <w:shd w:val="clear" w:color="auto" w:fill="FFF2CC" w:themeFill="accent4" w:themeFillTint="33"/>
          </w:tcPr>
          <w:p w14:paraId="536A1B0B" w14:textId="19056F47" w:rsidR="00721943" w:rsidRPr="00F62B78" w:rsidRDefault="00721943" w:rsidP="00721943">
            <w:pPr>
              <w:pStyle w:val="Default"/>
              <w:rPr>
                <w:sz w:val="20"/>
                <w:szCs w:val="20"/>
              </w:rPr>
            </w:pPr>
            <w:r w:rsidRPr="00F62B78">
              <w:rPr>
                <w:sz w:val="20"/>
                <w:szCs w:val="20"/>
              </w:rPr>
              <w:lastRenderedPageBreak/>
              <w:t>1</w:t>
            </w:r>
            <w:r w:rsidR="004C5914" w:rsidRPr="00F62B78">
              <w:rPr>
                <w:sz w:val="20"/>
                <w:szCs w:val="20"/>
              </w:rPr>
              <w:t>0</w:t>
            </w:r>
            <w:r w:rsidRPr="00F62B78">
              <w:rPr>
                <w:sz w:val="20"/>
                <w:szCs w:val="20"/>
              </w:rPr>
              <w:t>B</w:t>
            </w:r>
          </w:p>
          <w:p w14:paraId="0AFAA958" w14:textId="53A36CC3" w:rsidR="00721943" w:rsidRPr="00F62B78" w:rsidRDefault="00721943" w:rsidP="00721943">
            <w:pPr>
              <w:pStyle w:val="Default"/>
              <w:rPr>
                <w:sz w:val="20"/>
                <w:szCs w:val="20"/>
              </w:rPr>
            </w:pPr>
            <w:r w:rsidRPr="00F62B78">
              <w:rPr>
                <w:sz w:val="20"/>
                <w:szCs w:val="20"/>
              </w:rPr>
              <w:t>Tourism</w:t>
            </w:r>
          </w:p>
        </w:tc>
        <w:tc>
          <w:tcPr>
            <w:tcW w:w="3870" w:type="dxa"/>
            <w:gridSpan w:val="2"/>
            <w:shd w:val="clear" w:color="auto" w:fill="FFF2CC" w:themeFill="accent4" w:themeFillTint="33"/>
          </w:tcPr>
          <w:p w14:paraId="4D3F448C" w14:textId="07A7A909" w:rsidR="00721943" w:rsidRPr="00F62B78" w:rsidRDefault="00721943" w:rsidP="00721943">
            <w:pPr>
              <w:rPr>
                <w:rFonts w:ascii="Bahnschrift Light" w:hAnsi="Bahnschrift Light"/>
                <w:sz w:val="20"/>
                <w:szCs w:val="20"/>
              </w:rPr>
            </w:pPr>
            <w:r w:rsidRPr="00F62B78">
              <w:rPr>
                <w:rFonts w:ascii="Bahnschrift Light" w:eastAsia="Times New Roman" w:hAnsi="Bahnschrift Light" w:cs="Arial"/>
                <w:sz w:val="20"/>
                <w:szCs w:val="20"/>
              </w:rPr>
              <w:t>Food Cultural Experiences: The effects of authenticity, engagement, and memorability on Tourist Revisit Intention</w:t>
            </w:r>
          </w:p>
        </w:tc>
        <w:tc>
          <w:tcPr>
            <w:tcW w:w="4770" w:type="dxa"/>
            <w:shd w:val="clear" w:color="auto" w:fill="FFF2CC" w:themeFill="accent4" w:themeFillTint="33"/>
          </w:tcPr>
          <w:p w14:paraId="0F3595D0" w14:textId="32749C7C" w:rsidR="00721943" w:rsidRPr="00F62B78" w:rsidRDefault="00721943" w:rsidP="00721943">
            <w:pPr>
              <w:pStyle w:val="Default"/>
              <w:rPr>
                <w:sz w:val="20"/>
                <w:szCs w:val="20"/>
              </w:rPr>
            </w:pPr>
            <w:r w:rsidRPr="00F62B78">
              <w:rPr>
                <w:rFonts w:eastAsia="Times New Roman" w:cs="Arial"/>
                <w:sz w:val="20"/>
                <w:szCs w:val="20"/>
              </w:rPr>
              <w:t>Ayesha Begum, Jessica Yuan and Michelle Alcorn, all of Texas Tech University; Matthew Bauman, Purdue University Northwest</w:t>
            </w:r>
          </w:p>
        </w:tc>
      </w:tr>
      <w:tr w:rsidR="008C78CD" w:rsidRPr="00F62B78" w14:paraId="676515B4" w14:textId="77777777" w:rsidTr="00C41708">
        <w:trPr>
          <w:trHeight w:val="1052"/>
        </w:trPr>
        <w:tc>
          <w:tcPr>
            <w:tcW w:w="2335" w:type="dxa"/>
            <w:shd w:val="clear" w:color="auto" w:fill="FFF2CC" w:themeFill="accent4" w:themeFillTint="33"/>
          </w:tcPr>
          <w:p w14:paraId="48FDCC4B" w14:textId="599322E4" w:rsidR="008C78CD" w:rsidRPr="00F62B78" w:rsidRDefault="008C78CD" w:rsidP="00721943">
            <w:pPr>
              <w:pStyle w:val="Default"/>
              <w:rPr>
                <w:sz w:val="20"/>
                <w:szCs w:val="20"/>
              </w:rPr>
            </w:pPr>
            <w:r w:rsidRPr="00F62B78">
              <w:rPr>
                <w:sz w:val="20"/>
                <w:szCs w:val="20"/>
              </w:rPr>
              <w:t>1</w:t>
            </w:r>
            <w:r w:rsidR="004C5914" w:rsidRPr="00F62B78">
              <w:rPr>
                <w:sz w:val="20"/>
                <w:szCs w:val="20"/>
              </w:rPr>
              <w:t>1</w:t>
            </w:r>
            <w:r w:rsidRPr="00F62B78">
              <w:rPr>
                <w:sz w:val="20"/>
                <w:szCs w:val="20"/>
              </w:rPr>
              <w:t>B</w:t>
            </w:r>
          </w:p>
          <w:p w14:paraId="2930BDBF" w14:textId="46DFA311" w:rsidR="008C78CD" w:rsidRPr="00F62B78" w:rsidRDefault="008C78CD" w:rsidP="00721943">
            <w:pPr>
              <w:pStyle w:val="Default"/>
              <w:rPr>
                <w:sz w:val="20"/>
                <w:szCs w:val="20"/>
              </w:rPr>
            </w:pPr>
            <w:r w:rsidRPr="00F62B78">
              <w:rPr>
                <w:sz w:val="20"/>
                <w:szCs w:val="20"/>
              </w:rPr>
              <w:t>Service Management &amp; Marketing</w:t>
            </w:r>
          </w:p>
        </w:tc>
        <w:tc>
          <w:tcPr>
            <w:tcW w:w="3870" w:type="dxa"/>
            <w:gridSpan w:val="2"/>
            <w:shd w:val="clear" w:color="auto" w:fill="FFF2CC" w:themeFill="accent4" w:themeFillTint="33"/>
          </w:tcPr>
          <w:p w14:paraId="4DEC1BDB" w14:textId="59709BE2" w:rsidR="008C78CD" w:rsidRPr="00F62B78" w:rsidRDefault="008C78CD" w:rsidP="00721943">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Social Presence, Warmth, and Service Robot Adoption: The Effect of Non-verbal Communication and Customer Commensality</w:t>
            </w:r>
          </w:p>
        </w:tc>
        <w:tc>
          <w:tcPr>
            <w:tcW w:w="4770" w:type="dxa"/>
            <w:shd w:val="clear" w:color="auto" w:fill="FFF2CC" w:themeFill="accent4" w:themeFillTint="33"/>
          </w:tcPr>
          <w:p w14:paraId="75F587BB" w14:textId="78413339" w:rsidR="008C78CD" w:rsidRPr="00F62B78" w:rsidRDefault="008C78CD" w:rsidP="00721943">
            <w:pPr>
              <w:pStyle w:val="Default"/>
              <w:rPr>
                <w:rFonts w:eastAsia="Times New Roman" w:cs="Arial"/>
                <w:sz w:val="20"/>
                <w:szCs w:val="20"/>
              </w:rPr>
            </w:pPr>
            <w:r w:rsidRPr="00F62B78">
              <w:rPr>
                <w:rFonts w:eastAsia="Times New Roman" w:cs="Arial"/>
                <w:sz w:val="20"/>
                <w:szCs w:val="20"/>
              </w:rPr>
              <w:t>Wei-Kang Kao and E. André Lhuillier, both from Harrisburg University; Willie Tao and Kevin So, both of Oklahoma State University</w:t>
            </w:r>
          </w:p>
        </w:tc>
      </w:tr>
      <w:tr w:rsidR="00C20765" w:rsidRPr="00F62B78" w14:paraId="0AD7BFC8" w14:textId="77777777" w:rsidTr="00F172CA">
        <w:trPr>
          <w:trHeight w:val="1070"/>
        </w:trPr>
        <w:tc>
          <w:tcPr>
            <w:tcW w:w="2335" w:type="dxa"/>
            <w:shd w:val="clear" w:color="auto" w:fill="FFF2CC" w:themeFill="accent4" w:themeFillTint="33"/>
          </w:tcPr>
          <w:p w14:paraId="44DA021A" w14:textId="77777777" w:rsidR="00C20765" w:rsidRPr="00F62B78" w:rsidRDefault="00C20765" w:rsidP="00F172CA">
            <w:pPr>
              <w:pStyle w:val="Default"/>
              <w:rPr>
                <w:rFonts w:eastAsia="Times New Roman" w:cs="Arial"/>
                <w:sz w:val="20"/>
                <w:szCs w:val="20"/>
              </w:rPr>
            </w:pPr>
            <w:r w:rsidRPr="00F62B78">
              <w:rPr>
                <w:rFonts w:eastAsia="Times New Roman" w:cs="Arial"/>
                <w:sz w:val="20"/>
                <w:szCs w:val="20"/>
              </w:rPr>
              <w:t>1</w:t>
            </w:r>
            <w:r>
              <w:rPr>
                <w:rFonts w:eastAsia="Times New Roman" w:cs="Arial"/>
                <w:sz w:val="20"/>
                <w:szCs w:val="20"/>
              </w:rPr>
              <w:t>2</w:t>
            </w:r>
            <w:r w:rsidRPr="00F62B78">
              <w:rPr>
                <w:rFonts w:eastAsia="Times New Roman" w:cs="Arial"/>
                <w:sz w:val="20"/>
                <w:szCs w:val="20"/>
              </w:rPr>
              <w:t>B</w:t>
            </w:r>
          </w:p>
          <w:p w14:paraId="7A8F6CB1" w14:textId="77777777" w:rsidR="00C20765" w:rsidRPr="00F62B78" w:rsidRDefault="00C20765" w:rsidP="00F172CA">
            <w:pPr>
              <w:pStyle w:val="Default"/>
              <w:rPr>
                <w:sz w:val="20"/>
                <w:szCs w:val="20"/>
              </w:rPr>
            </w:pPr>
            <w:r w:rsidRPr="00F62B78">
              <w:rPr>
                <w:rFonts w:eastAsia="Times New Roman" w:cs="Arial"/>
                <w:sz w:val="20"/>
                <w:szCs w:val="20"/>
              </w:rPr>
              <w:t>Lodging</w:t>
            </w:r>
          </w:p>
        </w:tc>
        <w:tc>
          <w:tcPr>
            <w:tcW w:w="3870" w:type="dxa"/>
            <w:gridSpan w:val="2"/>
            <w:shd w:val="clear" w:color="auto" w:fill="FFF2CC" w:themeFill="accent4" w:themeFillTint="33"/>
          </w:tcPr>
          <w:p w14:paraId="6B49CCEA" w14:textId="77777777" w:rsidR="00C20765" w:rsidRPr="00F62B78" w:rsidRDefault="00C20765" w:rsidP="00F172CA">
            <w:pPr>
              <w:rPr>
                <w:rFonts w:ascii="Bahnschrift Light" w:hAnsi="Bahnschrift Light"/>
                <w:sz w:val="20"/>
                <w:szCs w:val="20"/>
              </w:rPr>
            </w:pPr>
            <w:r w:rsidRPr="00F62B78">
              <w:rPr>
                <w:rFonts w:ascii="Bahnschrift Light" w:eastAsia="Times New Roman" w:hAnsi="Bahnschrift Light" w:cs="Arial"/>
                <w:sz w:val="20"/>
                <w:szCs w:val="20"/>
              </w:rPr>
              <w:t>Using Science to Improve Guest Room Cleaning Practices: The application of ATP testing to improve hotel guest room cleaning practices—Is it effective?</w:t>
            </w:r>
          </w:p>
        </w:tc>
        <w:tc>
          <w:tcPr>
            <w:tcW w:w="4770" w:type="dxa"/>
            <w:shd w:val="clear" w:color="auto" w:fill="FFF2CC" w:themeFill="accent4" w:themeFillTint="33"/>
          </w:tcPr>
          <w:p w14:paraId="09472EB6" w14:textId="77777777" w:rsidR="00C20765" w:rsidRPr="00F62B78" w:rsidRDefault="00C20765" w:rsidP="00F172CA">
            <w:pPr>
              <w:pStyle w:val="Default"/>
              <w:rPr>
                <w:sz w:val="20"/>
                <w:szCs w:val="20"/>
              </w:rPr>
            </w:pPr>
            <w:r w:rsidRPr="00F62B78">
              <w:rPr>
                <w:rFonts w:eastAsia="Times New Roman" w:cs="Arial"/>
                <w:sz w:val="20"/>
                <w:szCs w:val="20"/>
              </w:rPr>
              <w:t xml:space="preserve">Sheryl F. Kline, University of Delaware; </w:t>
            </w:r>
            <w:proofErr w:type="spellStart"/>
            <w:r w:rsidRPr="00F62B78">
              <w:rPr>
                <w:rFonts w:eastAsia="Times New Roman" w:cs="Arial"/>
                <w:sz w:val="20"/>
                <w:szCs w:val="20"/>
              </w:rPr>
              <w:t>Haeik</w:t>
            </w:r>
            <w:proofErr w:type="spellEnd"/>
            <w:r w:rsidRPr="00F62B78">
              <w:rPr>
                <w:rFonts w:eastAsia="Times New Roman" w:cs="Arial"/>
                <w:sz w:val="20"/>
                <w:szCs w:val="20"/>
              </w:rPr>
              <w:t xml:space="preserve"> Park, Purdue University-Fort Wayne; Tony Kim, James Madison University; Karen Byrd and </w:t>
            </w:r>
            <w:proofErr w:type="spellStart"/>
            <w:r w:rsidRPr="00F62B78">
              <w:rPr>
                <w:rFonts w:eastAsia="Times New Roman" w:cs="Arial"/>
                <w:sz w:val="20"/>
                <w:szCs w:val="20"/>
              </w:rPr>
              <w:t>Alei</w:t>
            </w:r>
            <w:proofErr w:type="spellEnd"/>
            <w:r w:rsidRPr="00F62B78">
              <w:rPr>
                <w:rFonts w:eastAsia="Times New Roman" w:cs="Arial"/>
                <w:sz w:val="20"/>
                <w:szCs w:val="20"/>
              </w:rPr>
              <w:t xml:space="preserve"> Fan, both of Purdue University</w:t>
            </w:r>
          </w:p>
        </w:tc>
      </w:tr>
      <w:tr w:rsidR="00AB7589" w:rsidRPr="00F62B78" w14:paraId="1E14BC4B" w14:textId="77777777" w:rsidTr="00762670">
        <w:trPr>
          <w:trHeight w:val="368"/>
        </w:trPr>
        <w:tc>
          <w:tcPr>
            <w:tcW w:w="10975" w:type="dxa"/>
            <w:gridSpan w:val="4"/>
            <w:shd w:val="clear" w:color="auto" w:fill="FFCCFF"/>
            <w:vAlign w:val="center"/>
          </w:tcPr>
          <w:p w14:paraId="334CA2F7" w14:textId="2952CEC6" w:rsidR="00AB7589" w:rsidRPr="00F62B78" w:rsidRDefault="00C41708" w:rsidP="00964980">
            <w:pPr>
              <w:pStyle w:val="Default"/>
              <w:rPr>
                <w:b/>
                <w:bCs/>
                <w:sz w:val="20"/>
                <w:szCs w:val="20"/>
              </w:rPr>
            </w:pPr>
            <w:r>
              <w:rPr>
                <w:rFonts w:ascii="Times New Roman" w:hAnsi="Times New Roman" w:cs="Times New Roman"/>
                <w:color w:val="auto"/>
              </w:rPr>
              <w:br w:type="page"/>
            </w:r>
            <w:r w:rsidR="00AB7589">
              <w:rPr>
                <w:b/>
                <w:bCs/>
                <w:sz w:val="20"/>
                <w:szCs w:val="20"/>
              </w:rPr>
              <w:t>Symposiums, Meetings and SIG</w:t>
            </w:r>
            <w:r w:rsidR="00964980">
              <w:rPr>
                <w:b/>
                <w:bCs/>
                <w:sz w:val="20"/>
                <w:szCs w:val="20"/>
              </w:rPr>
              <w:t xml:space="preserve">  |  </w:t>
            </w:r>
            <w:r w:rsidR="00AB7589">
              <w:rPr>
                <w:b/>
                <w:bCs/>
                <w:sz w:val="20"/>
                <w:szCs w:val="20"/>
              </w:rPr>
              <w:t>2PM – 3PM</w:t>
            </w:r>
          </w:p>
        </w:tc>
      </w:tr>
      <w:tr w:rsidR="004916E8" w:rsidRPr="00F62B78" w14:paraId="6802D1A3" w14:textId="77777777" w:rsidTr="00C41708">
        <w:trPr>
          <w:trHeight w:val="881"/>
        </w:trPr>
        <w:tc>
          <w:tcPr>
            <w:tcW w:w="2335" w:type="dxa"/>
            <w:shd w:val="clear" w:color="auto" w:fill="F7EFFF"/>
            <w:vAlign w:val="center"/>
          </w:tcPr>
          <w:p w14:paraId="62149071" w14:textId="77777777" w:rsidR="004916E8" w:rsidRPr="00F62B78" w:rsidRDefault="004916E8" w:rsidP="004916E8">
            <w:pPr>
              <w:pStyle w:val="Default"/>
              <w:rPr>
                <w:b/>
                <w:sz w:val="20"/>
                <w:szCs w:val="20"/>
              </w:rPr>
            </w:pPr>
            <w:r w:rsidRPr="00F62B78">
              <w:rPr>
                <w:b/>
                <w:sz w:val="20"/>
                <w:szCs w:val="20"/>
              </w:rPr>
              <w:t>2:00PM - 3:00PM</w:t>
            </w:r>
          </w:p>
          <w:p w14:paraId="49F62E2B" w14:textId="7B69D1AB" w:rsidR="004916E8" w:rsidRPr="00F62B78" w:rsidRDefault="004916E8" w:rsidP="004916E8">
            <w:pPr>
              <w:pStyle w:val="Default"/>
              <w:rPr>
                <w:sz w:val="20"/>
                <w:szCs w:val="20"/>
              </w:rPr>
            </w:pPr>
            <w:r w:rsidRPr="00F62B78">
              <w:rPr>
                <w:sz w:val="20"/>
                <w:szCs w:val="20"/>
              </w:rPr>
              <w:t xml:space="preserve">Meeting Room 4 </w:t>
            </w:r>
          </w:p>
        </w:tc>
        <w:tc>
          <w:tcPr>
            <w:tcW w:w="3870" w:type="dxa"/>
            <w:gridSpan w:val="2"/>
            <w:shd w:val="clear" w:color="auto" w:fill="F7EFFF"/>
            <w:vAlign w:val="center"/>
          </w:tcPr>
          <w:p w14:paraId="04560FC6" w14:textId="4735B956" w:rsidR="004916E8" w:rsidRPr="00F62B78" w:rsidRDefault="004916E8" w:rsidP="004916E8">
            <w:pPr>
              <w:pStyle w:val="Default"/>
              <w:rPr>
                <w:sz w:val="20"/>
                <w:szCs w:val="20"/>
              </w:rPr>
            </w:pPr>
            <w:r w:rsidRPr="00F62B78">
              <w:rPr>
                <w:sz w:val="20"/>
                <w:szCs w:val="20"/>
              </w:rPr>
              <w:t>Education Committee Special Presentation: Rethinking Assessment to Maximize Engagement</w:t>
            </w:r>
          </w:p>
        </w:tc>
        <w:tc>
          <w:tcPr>
            <w:tcW w:w="4770" w:type="dxa"/>
            <w:shd w:val="clear" w:color="auto" w:fill="F7EFFF"/>
            <w:vAlign w:val="center"/>
          </w:tcPr>
          <w:p w14:paraId="74A7E4D6" w14:textId="4A2D64AA" w:rsidR="004916E8" w:rsidRPr="00F62B78" w:rsidRDefault="004916E8" w:rsidP="004916E8">
            <w:pPr>
              <w:pStyle w:val="Default"/>
              <w:rPr>
                <w:sz w:val="20"/>
                <w:szCs w:val="20"/>
              </w:rPr>
            </w:pPr>
            <w:r w:rsidRPr="00F62B78">
              <w:rPr>
                <w:sz w:val="20"/>
                <w:szCs w:val="20"/>
              </w:rPr>
              <w:t>Krist</w:t>
            </w:r>
            <w:r w:rsidR="00771ACF">
              <w:rPr>
                <w:sz w:val="20"/>
                <w:szCs w:val="20"/>
              </w:rPr>
              <w:t>i</w:t>
            </w:r>
            <w:r w:rsidRPr="00F62B78">
              <w:rPr>
                <w:sz w:val="20"/>
                <w:szCs w:val="20"/>
              </w:rPr>
              <w:t>n Malek, University of Nebraska-Lincoln</w:t>
            </w:r>
          </w:p>
        </w:tc>
      </w:tr>
      <w:tr w:rsidR="009165A0" w:rsidRPr="00F62B78" w14:paraId="5FCBC966" w14:textId="77777777" w:rsidTr="00C26789">
        <w:trPr>
          <w:trHeight w:val="1268"/>
        </w:trPr>
        <w:tc>
          <w:tcPr>
            <w:tcW w:w="2335" w:type="dxa"/>
            <w:shd w:val="clear" w:color="auto" w:fill="F7EFFF"/>
          </w:tcPr>
          <w:p w14:paraId="0CAE6FC8" w14:textId="77777777" w:rsidR="009165A0" w:rsidRPr="00F62B78" w:rsidRDefault="009165A0" w:rsidP="00C26789">
            <w:pPr>
              <w:pStyle w:val="Default"/>
              <w:rPr>
                <w:b/>
                <w:sz w:val="20"/>
                <w:szCs w:val="20"/>
              </w:rPr>
            </w:pPr>
            <w:r w:rsidRPr="00F62B78">
              <w:rPr>
                <w:b/>
                <w:sz w:val="20"/>
                <w:szCs w:val="20"/>
              </w:rPr>
              <w:t>2:00PM – 3:00PM</w:t>
            </w:r>
          </w:p>
          <w:p w14:paraId="1B030A4D" w14:textId="77777777" w:rsidR="009165A0" w:rsidRPr="00F62B78" w:rsidRDefault="009165A0" w:rsidP="00C26789">
            <w:pPr>
              <w:pStyle w:val="Default"/>
              <w:rPr>
                <w:sz w:val="20"/>
                <w:szCs w:val="20"/>
              </w:rPr>
            </w:pPr>
            <w:r>
              <w:rPr>
                <w:sz w:val="20"/>
                <w:szCs w:val="20"/>
              </w:rPr>
              <w:t>Meeting Room 6</w:t>
            </w:r>
            <w:r>
              <w:rPr>
                <w:sz w:val="20"/>
                <w:szCs w:val="20"/>
              </w:rPr>
              <w:br/>
            </w:r>
          </w:p>
          <w:p w14:paraId="5EAED9C1" w14:textId="77777777" w:rsidR="009165A0" w:rsidRPr="00F62B78" w:rsidRDefault="009165A0" w:rsidP="00C26789">
            <w:pPr>
              <w:pStyle w:val="Default"/>
              <w:rPr>
                <w:b/>
                <w:sz w:val="20"/>
                <w:szCs w:val="20"/>
              </w:rPr>
            </w:pPr>
            <w:r w:rsidRPr="00F62B78">
              <w:rPr>
                <w:sz w:val="20"/>
                <w:szCs w:val="20"/>
              </w:rPr>
              <w:t>Workshop</w:t>
            </w:r>
          </w:p>
        </w:tc>
        <w:tc>
          <w:tcPr>
            <w:tcW w:w="3870" w:type="dxa"/>
            <w:gridSpan w:val="2"/>
            <w:shd w:val="clear" w:color="auto" w:fill="F7EFFF"/>
          </w:tcPr>
          <w:p w14:paraId="74E49A46" w14:textId="77777777" w:rsidR="009165A0" w:rsidRPr="00F62B78" w:rsidRDefault="009165A0" w:rsidP="00C26789">
            <w:pPr>
              <w:pStyle w:val="ListParagraph"/>
              <w:numPr>
                <w:ilvl w:val="0"/>
                <w:numId w:val="29"/>
              </w:numPr>
              <w:ind w:left="0"/>
              <w:rPr>
                <w:rFonts w:ascii="Bahnschrift Light" w:hAnsi="Bahnschrift Light"/>
                <w:sz w:val="20"/>
                <w:szCs w:val="20"/>
              </w:rPr>
            </w:pPr>
            <w:r w:rsidRPr="00F62B78">
              <w:rPr>
                <w:rFonts w:ascii="Bahnschrift Light" w:hAnsi="Bahnschrift Light"/>
                <w:sz w:val="20"/>
                <w:szCs w:val="20"/>
              </w:rPr>
              <w:t>Integrating Technology into Event Management Courses</w:t>
            </w:r>
          </w:p>
          <w:p w14:paraId="00FF757B" w14:textId="77777777" w:rsidR="009165A0" w:rsidRPr="00F62B78" w:rsidRDefault="009165A0" w:rsidP="00C26789">
            <w:pPr>
              <w:pStyle w:val="ListParagraph"/>
              <w:numPr>
                <w:ilvl w:val="0"/>
                <w:numId w:val="29"/>
              </w:numPr>
              <w:ind w:left="0"/>
              <w:rPr>
                <w:rFonts w:ascii="Bahnschrift Light" w:hAnsi="Bahnschrift Light"/>
                <w:sz w:val="20"/>
                <w:szCs w:val="20"/>
              </w:rPr>
            </w:pPr>
          </w:p>
          <w:p w14:paraId="634AA182" w14:textId="77777777" w:rsidR="009165A0" w:rsidRPr="00F62B78" w:rsidRDefault="009165A0" w:rsidP="00C26789">
            <w:pPr>
              <w:pStyle w:val="Default"/>
              <w:rPr>
                <w:sz w:val="20"/>
                <w:szCs w:val="20"/>
              </w:rPr>
            </w:pPr>
            <w:r w:rsidRPr="00F62B78">
              <w:rPr>
                <w:sz w:val="20"/>
                <w:szCs w:val="20"/>
              </w:rPr>
              <w:t xml:space="preserve">Interactive Digital Engagement Activity (IDEA) </w:t>
            </w:r>
          </w:p>
        </w:tc>
        <w:tc>
          <w:tcPr>
            <w:tcW w:w="4770" w:type="dxa"/>
            <w:shd w:val="clear" w:color="auto" w:fill="F7EFFF"/>
          </w:tcPr>
          <w:p w14:paraId="4122F06A" w14:textId="77777777" w:rsidR="009165A0" w:rsidRPr="00F62B78" w:rsidRDefault="009165A0" w:rsidP="00C26789">
            <w:pPr>
              <w:pStyle w:val="Default"/>
              <w:rPr>
                <w:sz w:val="20"/>
                <w:szCs w:val="20"/>
              </w:rPr>
            </w:pPr>
            <w:r w:rsidRPr="00F62B78">
              <w:rPr>
                <w:sz w:val="20"/>
                <w:szCs w:val="20"/>
              </w:rPr>
              <w:t xml:space="preserve">Inna </w:t>
            </w:r>
            <w:proofErr w:type="spellStart"/>
            <w:r w:rsidRPr="00F62B78">
              <w:rPr>
                <w:sz w:val="20"/>
                <w:szCs w:val="20"/>
              </w:rPr>
              <w:t>Soifer</w:t>
            </w:r>
            <w:proofErr w:type="spellEnd"/>
            <w:r w:rsidRPr="00F62B78">
              <w:rPr>
                <w:sz w:val="20"/>
                <w:szCs w:val="20"/>
              </w:rPr>
              <w:t>, Metropolitan State University of Denver</w:t>
            </w:r>
          </w:p>
          <w:p w14:paraId="746DDEEF" w14:textId="77777777" w:rsidR="009165A0" w:rsidRPr="00F62B78" w:rsidRDefault="009165A0" w:rsidP="00C26789">
            <w:pPr>
              <w:pStyle w:val="Default"/>
              <w:rPr>
                <w:sz w:val="20"/>
                <w:szCs w:val="20"/>
              </w:rPr>
            </w:pPr>
          </w:p>
          <w:p w14:paraId="360E5B27" w14:textId="77777777" w:rsidR="009165A0" w:rsidRPr="00F62B78" w:rsidRDefault="009165A0" w:rsidP="00C26789">
            <w:pPr>
              <w:pStyle w:val="Default"/>
              <w:rPr>
                <w:sz w:val="20"/>
                <w:szCs w:val="20"/>
              </w:rPr>
            </w:pPr>
            <w:r w:rsidRPr="00F62B78">
              <w:rPr>
                <w:sz w:val="20"/>
                <w:szCs w:val="20"/>
              </w:rPr>
              <w:t>Peter Szende, The Culinary Institute of America</w:t>
            </w:r>
          </w:p>
        </w:tc>
      </w:tr>
      <w:tr w:rsidR="00AB7589" w:rsidRPr="00F62B78" w14:paraId="4E40BE12" w14:textId="77777777" w:rsidTr="0002549D">
        <w:trPr>
          <w:trHeight w:val="1718"/>
        </w:trPr>
        <w:tc>
          <w:tcPr>
            <w:tcW w:w="2335" w:type="dxa"/>
            <w:shd w:val="clear" w:color="auto" w:fill="F7EFFF"/>
          </w:tcPr>
          <w:p w14:paraId="59F4FA70" w14:textId="77777777" w:rsidR="00AB7589" w:rsidRPr="00F62B78" w:rsidRDefault="00AB7589" w:rsidP="007B202F">
            <w:pPr>
              <w:pStyle w:val="Default"/>
              <w:rPr>
                <w:b/>
                <w:sz w:val="20"/>
                <w:szCs w:val="20"/>
              </w:rPr>
            </w:pPr>
            <w:r w:rsidRPr="00F62B78">
              <w:rPr>
                <w:b/>
                <w:sz w:val="20"/>
                <w:szCs w:val="20"/>
              </w:rPr>
              <w:t>2:00PM – 3:00PM</w:t>
            </w:r>
          </w:p>
          <w:p w14:paraId="2638889C" w14:textId="77777777" w:rsidR="00AB7589" w:rsidRPr="00F62B78" w:rsidRDefault="00AB7589" w:rsidP="007B202F">
            <w:pPr>
              <w:pStyle w:val="Default"/>
              <w:rPr>
                <w:sz w:val="20"/>
                <w:szCs w:val="20"/>
              </w:rPr>
            </w:pPr>
            <w:r w:rsidRPr="00F62B78">
              <w:rPr>
                <w:sz w:val="20"/>
                <w:szCs w:val="20"/>
              </w:rPr>
              <w:t>Meeting Room 7</w:t>
            </w:r>
          </w:p>
          <w:p w14:paraId="61DD8E0E" w14:textId="77777777" w:rsidR="00AB7589" w:rsidRPr="00F62B78" w:rsidRDefault="00AB7589" w:rsidP="007B202F">
            <w:pPr>
              <w:pStyle w:val="Default"/>
              <w:rPr>
                <w:sz w:val="20"/>
                <w:szCs w:val="20"/>
              </w:rPr>
            </w:pPr>
          </w:p>
          <w:p w14:paraId="0B9F9092" w14:textId="77777777" w:rsidR="00AB7589" w:rsidRPr="00F62B78" w:rsidRDefault="00AB7589" w:rsidP="007B202F">
            <w:pPr>
              <w:pStyle w:val="Default"/>
              <w:rPr>
                <w:b/>
                <w:sz w:val="20"/>
                <w:szCs w:val="20"/>
              </w:rPr>
            </w:pPr>
            <w:r w:rsidRPr="00F62B78">
              <w:rPr>
                <w:sz w:val="20"/>
                <w:szCs w:val="20"/>
              </w:rPr>
              <w:t>Roundtable</w:t>
            </w:r>
          </w:p>
        </w:tc>
        <w:tc>
          <w:tcPr>
            <w:tcW w:w="3870" w:type="dxa"/>
            <w:gridSpan w:val="2"/>
            <w:shd w:val="clear" w:color="auto" w:fill="F7EFFF"/>
          </w:tcPr>
          <w:p w14:paraId="0379F095" w14:textId="77777777" w:rsidR="00AB7589" w:rsidRPr="00F62B78" w:rsidRDefault="00AB7589" w:rsidP="007B202F">
            <w:pPr>
              <w:pStyle w:val="ListParagraph"/>
              <w:numPr>
                <w:ilvl w:val="0"/>
                <w:numId w:val="28"/>
              </w:numPr>
              <w:ind w:left="0"/>
              <w:rPr>
                <w:rFonts w:ascii="Bahnschrift Light" w:hAnsi="Bahnschrift Light"/>
                <w:sz w:val="20"/>
                <w:szCs w:val="20"/>
              </w:rPr>
            </w:pPr>
            <w:r w:rsidRPr="00F62B78">
              <w:rPr>
                <w:rFonts w:ascii="Bahnschrift Light" w:hAnsi="Bahnschrift Light"/>
                <w:sz w:val="20"/>
                <w:szCs w:val="20"/>
              </w:rPr>
              <w:t>Navigating the Challenges of Industry-based Experiential Learning</w:t>
            </w:r>
          </w:p>
          <w:p w14:paraId="780F38CD" w14:textId="77777777" w:rsidR="00AB7589" w:rsidRPr="00F62B78" w:rsidRDefault="00AB7589" w:rsidP="007B202F">
            <w:pPr>
              <w:pStyle w:val="ListParagraph"/>
              <w:numPr>
                <w:ilvl w:val="0"/>
                <w:numId w:val="28"/>
              </w:numPr>
              <w:ind w:left="0"/>
              <w:rPr>
                <w:rFonts w:ascii="Bahnschrift Light" w:hAnsi="Bahnschrift Light"/>
                <w:sz w:val="20"/>
                <w:szCs w:val="20"/>
              </w:rPr>
            </w:pPr>
          </w:p>
          <w:p w14:paraId="7B0304E8" w14:textId="77777777" w:rsidR="00AB7589" w:rsidRPr="00F62B78" w:rsidRDefault="00AB7589" w:rsidP="007B202F">
            <w:pPr>
              <w:pStyle w:val="ListParagraph"/>
              <w:numPr>
                <w:ilvl w:val="0"/>
                <w:numId w:val="28"/>
              </w:numPr>
              <w:ind w:left="0"/>
              <w:rPr>
                <w:rFonts w:ascii="Bahnschrift Light" w:hAnsi="Bahnschrift Light"/>
                <w:sz w:val="20"/>
                <w:szCs w:val="20"/>
              </w:rPr>
            </w:pPr>
          </w:p>
          <w:p w14:paraId="5F762CB0" w14:textId="77777777" w:rsidR="00AB7589" w:rsidRPr="00F62B78" w:rsidRDefault="00AB7589" w:rsidP="007B202F">
            <w:pPr>
              <w:pStyle w:val="Default"/>
              <w:rPr>
                <w:sz w:val="20"/>
                <w:szCs w:val="20"/>
              </w:rPr>
            </w:pPr>
            <w:r w:rsidRPr="00F62B78">
              <w:rPr>
                <w:sz w:val="20"/>
                <w:szCs w:val="20"/>
              </w:rPr>
              <w:t>Hospitality Experiential Learning: Do assessment methods match learning objectives, activities and outcomes?</w:t>
            </w:r>
          </w:p>
        </w:tc>
        <w:tc>
          <w:tcPr>
            <w:tcW w:w="4770" w:type="dxa"/>
            <w:shd w:val="clear" w:color="auto" w:fill="F7EFFF"/>
          </w:tcPr>
          <w:p w14:paraId="539D3ACC" w14:textId="77777777" w:rsidR="00AB7589" w:rsidRPr="00F62B78" w:rsidRDefault="00AB7589" w:rsidP="007B202F">
            <w:pPr>
              <w:pStyle w:val="Default"/>
              <w:rPr>
                <w:sz w:val="20"/>
                <w:szCs w:val="20"/>
              </w:rPr>
            </w:pPr>
            <w:r w:rsidRPr="00F62B78">
              <w:rPr>
                <w:sz w:val="20"/>
                <w:szCs w:val="20"/>
              </w:rPr>
              <w:t>Ruth Smith and Andrea White-McNeil, both of Bethune-Cookman University; Donald Schoffstall, Johnson &amp; Wales University, Charlotte</w:t>
            </w:r>
          </w:p>
          <w:p w14:paraId="51E57C4D" w14:textId="77777777" w:rsidR="00AB7589" w:rsidRPr="00F62B78" w:rsidRDefault="00AB7589" w:rsidP="007B202F">
            <w:pPr>
              <w:pStyle w:val="Default"/>
              <w:rPr>
                <w:sz w:val="20"/>
                <w:szCs w:val="20"/>
              </w:rPr>
            </w:pPr>
          </w:p>
          <w:p w14:paraId="6BDE67CB" w14:textId="77777777" w:rsidR="00AB7589" w:rsidRPr="00F62B78" w:rsidRDefault="00AB7589" w:rsidP="007B202F">
            <w:pPr>
              <w:pStyle w:val="Default"/>
              <w:rPr>
                <w:sz w:val="20"/>
                <w:szCs w:val="20"/>
              </w:rPr>
            </w:pPr>
            <w:r w:rsidRPr="00F62B78">
              <w:rPr>
                <w:sz w:val="20"/>
                <w:szCs w:val="20"/>
              </w:rPr>
              <w:t>Keith Mandabach, New Mexico State University; Britt Mathwich, Colorado Mesa University</w:t>
            </w:r>
          </w:p>
        </w:tc>
      </w:tr>
      <w:tr w:rsidR="00AB7589" w:rsidRPr="00F62B78" w14:paraId="1216E5D6" w14:textId="77777777" w:rsidTr="00C41708">
        <w:trPr>
          <w:trHeight w:val="549"/>
        </w:trPr>
        <w:tc>
          <w:tcPr>
            <w:tcW w:w="2335" w:type="dxa"/>
            <w:shd w:val="clear" w:color="auto" w:fill="F7EFFF"/>
            <w:vAlign w:val="center"/>
          </w:tcPr>
          <w:p w14:paraId="78898599" w14:textId="77777777" w:rsidR="00AB7589" w:rsidRPr="00F62B78" w:rsidRDefault="00AB7589" w:rsidP="007B202F">
            <w:pPr>
              <w:pStyle w:val="Default"/>
              <w:rPr>
                <w:b/>
                <w:sz w:val="20"/>
                <w:szCs w:val="20"/>
              </w:rPr>
            </w:pPr>
            <w:r w:rsidRPr="00F62B78">
              <w:rPr>
                <w:b/>
                <w:sz w:val="20"/>
                <w:szCs w:val="20"/>
              </w:rPr>
              <w:t>2:00PM - 3:00PM</w:t>
            </w:r>
          </w:p>
          <w:p w14:paraId="4ED74A06" w14:textId="77777777" w:rsidR="00AB7589" w:rsidRPr="00F62B78" w:rsidRDefault="00AB7589" w:rsidP="007B202F">
            <w:pPr>
              <w:pStyle w:val="Default"/>
              <w:rPr>
                <w:sz w:val="20"/>
                <w:szCs w:val="20"/>
              </w:rPr>
            </w:pPr>
            <w:r w:rsidRPr="00F62B78">
              <w:rPr>
                <w:sz w:val="20"/>
                <w:szCs w:val="20"/>
              </w:rPr>
              <w:t>Meeting Room 8</w:t>
            </w:r>
          </w:p>
        </w:tc>
        <w:tc>
          <w:tcPr>
            <w:tcW w:w="3870" w:type="dxa"/>
            <w:gridSpan w:val="2"/>
            <w:shd w:val="clear" w:color="auto" w:fill="F7EFFF"/>
            <w:vAlign w:val="center"/>
          </w:tcPr>
          <w:p w14:paraId="343FA35E" w14:textId="77777777" w:rsidR="00AB7589" w:rsidRPr="00F62B78" w:rsidRDefault="00AB7589" w:rsidP="007B202F">
            <w:pPr>
              <w:pStyle w:val="Default"/>
              <w:rPr>
                <w:sz w:val="20"/>
                <w:szCs w:val="20"/>
              </w:rPr>
            </w:pPr>
            <w:r w:rsidRPr="00F62B78">
              <w:rPr>
                <w:sz w:val="20"/>
                <w:szCs w:val="20"/>
              </w:rPr>
              <w:t>Revenue Management SIG Meeting</w:t>
            </w:r>
          </w:p>
        </w:tc>
        <w:tc>
          <w:tcPr>
            <w:tcW w:w="4770" w:type="dxa"/>
            <w:shd w:val="clear" w:color="auto" w:fill="F7EFFF"/>
            <w:vAlign w:val="center"/>
          </w:tcPr>
          <w:p w14:paraId="086B292A" w14:textId="77777777" w:rsidR="00AB7589" w:rsidRPr="00F62B78" w:rsidRDefault="00AB7589" w:rsidP="007B202F">
            <w:pPr>
              <w:pStyle w:val="Default"/>
              <w:rPr>
                <w:sz w:val="20"/>
                <w:szCs w:val="20"/>
              </w:rPr>
            </w:pPr>
            <w:r w:rsidRPr="00F62B78">
              <w:rPr>
                <w:sz w:val="20"/>
                <w:szCs w:val="20"/>
              </w:rPr>
              <w:t>Timothy Webb. University of Delaware</w:t>
            </w:r>
          </w:p>
        </w:tc>
      </w:tr>
      <w:tr w:rsidR="00AB7589" w:rsidRPr="00F62B78" w14:paraId="2FD62607" w14:textId="77777777" w:rsidTr="00C41708">
        <w:trPr>
          <w:trHeight w:val="845"/>
        </w:trPr>
        <w:tc>
          <w:tcPr>
            <w:tcW w:w="2335" w:type="dxa"/>
            <w:shd w:val="clear" w:color="auto" w:fill="F7EFFF"/>
            <w:vAlign w:val="center"/>
          </w:tcPr>
          <w:p w14:paraId="200BE9CD" w14:textId="77777777" w:rsidR="00AB7589" w:rsidRPr="00F62B78" w:rsidRDefault="00AB7589" w:rsidP="007B202F">
            <w:pPr>
              <w:pStyle w:val="Default"/>
              <w:rPr>
                <w:b/>
                <w:sz w:val="20"/>
                <w:szCs w:val="20"/>
              </w:rPr>
            </w:pPr>
            <w:r w:rsidRPr="00F62B78">
              <w:rPr>
                <w:b/>
                <w:sz w:val="20"/>
                <w:szCs w:val="20"/>
              </w:rPr>
              <w:t>2:00PM - 3:00PM</w:t>
            </w:r>
          </w:p>
          <w:p w14:paraId="04153392" w14:textId="77777777" w:rsidR="00AB7589" w:rsidRPr="00F62B78" w:rsidRDefault="00AB7589" w:rsidP="007B202F">
            <w:pPr>
              <w:pStyle w:val="Default"/>
              <w:rPr>
                <w:sz w:val="20"/>
                <w:szCs w:val="20"/>
              </w:rPr>
            </w:pPr>
            <w:r w:rsidRPr="00F62B78">
              <w:rPr>
                <w:sz w:val="20"/>
                <w:szCs w:val="20"/>
              </w:rPr>
              <w:t xml:space="preserve">Meeting Room 13 </w:t>
            </w:r>
          </w:p>
        </w:tc>
        <w:tc>
          <w:tcPr>
            <w:tcW w:w="3870" w:type="dxa"/>
            <w:gridSpan w:val="2"/>
            <w:shd w:val="clear" w:color="auto" w:fill="F7EFFF"/>
            <w:vAlign w:val="center"/>
          </w:tcPr>
          <w:p w14:paraId="3C681034" w14:textId="77777777" w:rsidR="00AB7589" w:rsidRPr="00F62B78" w:rsidRDefault="00AB7589" w:rsidP="007B202F">
            <w:pPr>
              <w:pStyle w:val="Default"/>
              <w:rPr>
                <w:sz w:val="20"/>
                <w:szCs w:val="20"/>
              </w:rPr>
            </w:pPr>
            <w:r w:rsidRPr="00F62B78">
              <w:rPr>
                <w:sz w:val="20"/>
                <w:szCs w:val="20"/>
              </w:rPr>
              <w:t>JHTR Editorial Meeting</w:t>
            </w:r>
          </w:p>
        </w:tc>
        <w:tc>
          <w:tcPr>
            <w:tcW w:w="4770" w:type="dxa"/>
            <w:shd w:val="clear" w:color="auto" w:fill="F7EFFF"/>
            <w:vAlign w:val="center"/>
          </w:tcPr>
          <w:p w14:paraId="7F425C26" w14:textId="77777777" w:rsidR="00AB7589" w:rsidRPr="00F62B78" w:rsidRDefault="00AB7589" w:rsidP="007B202F">
            <w:pPr>
              <w:pStyle w:val="Default"/>
              <w:rPr>
                <w:sz w:val="20"/>
                <w:szCs w:val="20"/>
              </w:rPr>
            </w:pPr>
            <w:r w:rsidRPr="00F62B78">
              <w:rPr>
                <w:sz w:val="20"/>
                <w:szCs w:val="20"/>
              </w:rPr>
              <w:t>Peter B. Kim, Auckland University of Technology; Li Miao, University of Macau; Jean-Pierre van der Rest, Leiden University</w:t>
            </w:r>
          </w:p>
        </w:tc>
      </w:tr>
      <w:tr w:rsidR="00AB7589" w:rsidRPr="00F62B78" w14:paraId="1E7D8D8F" w14:textId="77777777" w:rsidTr="00C41708">
        <w:trPr>
          <w:trHeight w:val="575"/>
        </w:trPr>
        <w:tc>
          <w:tcPr>
            <w:tcW w:w="2335" w:type="dxa"/>
            <w:shd w:val="clear" w:color="auto" w:fill="F7EFFF"/>
            <w:vAlign w:val="center"/>
          </w:tcPr>
          <w:p w14:paraId="6C7D6167" w14:textId="77777777" w:rsidR="00AB7589" w:rsidRPr="00F62B78" w:rsidRDefault="00AB7589" w:rsidP="007B202F">
            <w:pPr>
              <w:pStyle w:val="Default"/>
              <w:rPr>
                <w:b/>
                <w:sz w:val="20"/>
                <w:szCs w:val="20"/>
              </w:rPr>
            </w:pPr>
            <w:r w:rsidRPr="00F62B78">
              <w:rPr>
                <w:b/>
                <w:sz w:val="20"/>
                <w:szCs w:val="20"/>
              </w:rPr>
              <w:t>2:00PM - 3:00PM</w:t>
            </w:r>
          </w:p>
          <w:p w14:paraId="210E9B3D" w14:textId="77777777" w:rsidR="00AB7589" w:rsidRPr="00F62B78" w:rsidRDefault="00AB7589" w:rsidP="007B202F">
            <w:pPr>
              <w:pStyle w:val="Default"/>
              <w:rPr>
                <w:sz w:val="20"/>
                <w:szCs w:val="20"/>
              </w:rPr>
            </w:pPr>
            <w:r>
              <w:rPr>
                <w:sz w:val="20"/>
                <w:szCs w:val="20"/>
              </w:rPr>
              <w:t>Potomac Salon 2 &amp; 3</w:t>
            </w:r>
            <w:r w:rsidRPr="00F62B78">
              <w:rPr>
                <w:sz w:val="20"/>
                <w:szCs w:val="20"/>
              </w:rPr>
              <w:t xml:space="preserve"> </w:t>
            </w:r>
          </w:p>
        </w:tc>
        <w:tc>
          <w:tcPr>
            <w:tcW w:w="3870" w:type="dxa"/>
            <w:gridSpan w:val="2"/>
            <w:shd w:val="clear" w:color="auto" w:fill="F7EFFF"/>
            <w:vAlign w:val="center"/>
          </w:tcPr>
          <w:p w14:paraId="48663F83" w14:textId="58A5E1AE" w:rsidR="00AB7589" w:rsidRPr="00F62B78" w:rsidRDefault="009B4CBF" w:rsidP="007B202F">
            <w:pPr>
              <w:pStyle w:val="Default"/>
              <w:rPr>
                <w:sz w:val="20"/>
                <w:szCs w:val="20"/>
              </w:rPr>
            </w:pPr>
            <w:r>
              <w:rPr>
                <w:sz w:val="20"/>
                <w:szCs w:val="20"/>
              </w:rPr>
              <w:t>HFTP</w:t>
            </w:r>
            <w:r w:rsidR="004D7F51">
              <w:rPr>
                <w:sz w:val="20"/>
                <w:szCs w:val="20"/>
              </w:rPr>
              <w:t xml:space="preserve"> and Hospitality Information Technology SIG</w:t>
            </w:r>
            <w:r w:rsidR="00AB7589" w:rsidRPr="007032A7">
              <w:rPr>
                <w:sz w:val="20"/>
                <w:szCs w:val="20"/>
              </w:rPr>
              <w:t xml:space="preserve"> </w:t>
            </w:r>
            <w:r w:rsidR="00AB7589">
              <w:rPr>
                <w:sz w:val="20"/>
                <w:szCs w:val="20"/>
              </w:rPr>
              <w:t>sponsored session</w:t>
            </w:r>
          </w:p>
        </w:tc>
        <w:tc>
          <w:tcPr>
            <w:tcW w:w="4770" w:type="dxa"/>
            <w:shd w:val="clear" w:color="auto" w:fill="F7EFFF"/>
            <w:vAlign w:val="center"/>
          </w:tcPr>
          <w:p w14:paraId="159F61F4" w14:textId="77777777" w:rsidR="00AB7589" w:rsidRPr="00F62B78" w:rsidRDefault="00AB7589" w:rsidP="007B202F">
            <w:pPr>
              <w:pStyle w:val="Default"/>
              <w:rPr>
                <w:sz w:val="20"/>
                <w:szCs w:val="20"/>
              </w:rPr>
            </w:pPr>
            <w:r>
              <w:rPr>
                <w:sz w:val="20"/>
                <w:szCs w:val="20"/>
              </w:rPr>
              <w:t>AJ Aluri, West Virginia University; Frank Wolfe, HFTP</w:t>
            </w:r>
          </w:p>
        </w:tc>
      </w:tr>
      <w:tr w:rsidR="00AB7589" w:rsidRPr="00F62B78" w14:paraId="35B6380D" w14:textId="77777777" w:rsidTr="00762670">
        <w:trPr>
          <w:trHeight w:val="395"/>
        </w:trPr>
        <w:tc>
          <w:tcPr>
            <w:tcW w:w="10975" w:type="dxa"/>
            <w:gridSpan w:val="4"/>
            <w:shd w:val="clear" w:color="auto" w:fill="FFCCFF"/>
            <w:vAlign w:val="center"/>
          </w:tcPr>
          <w:p w14:paraId="0F4DC61E" w14:textId="6C70BAA9" w:rsidR="00AB7589" w:rsidRPr="00F62B78" w:rsidRDefault="00AB7589" w:rsidP="00AB7589">
            <w:pPr>
              <w:pStyle w:val="Default"/>
              <w:rPr>
                <w:b/>
                <w:bCs/>
                <w:sz w:val="20"/>
                <w:szCs w:val="20"/>
              </w:rPr>
            </w:pPr>
            <w:r>
              <w:rPr>
                <w:b/>
                <w:bCs/>
                <w:sz w:val="20"/>
                <w:szCs w:val="20"/>
              </w:rPr>
              <w:t>Research Presentations | 2PM – 3PM</w:t>
            </w:r>
          </w:p>
        </w:tc>
      </w:tr>
      <w:tr w:rsidR="004916E8" w:rsidRPr="00F62B78" w14:paraId="674BF13F" w14:textId="77777777" w:rsidTr="00C41708">
        <w:trPr>
          <w:trHeight w:val="549"/>
        </w:trPr>
        <w:tc>
          <w:tcPr>
            <w:tcW w:w="2335" w:type="dxa"/>
            <w:shd w:val="clear" w:color="auto" w:fill="F7EFFF"/>
          </w:tcPr>
          <w:p w14:paraId="4602DA17" w14:textId="77777777" w:rsidR="004916E8" w:rsidRPr="00F62B78" w:rsidRDefault="004916E8" w:rsidP="004916E8">
            <w:pPr>
              <w:pStyle w:val="Default"/>
              <w:rPr>
                <w:b/>
                <w:sz w:val="20"/>
                <w:szCs w:val="20"/>
              </w:rPr>
            </w:pPr>
            <w:r w:rsidRPr="00F62B78">
              <w:rPr>
                <w:b/>
                <w:sz w:val="20"/>
                <w:szCs w:val="20"/>
              </w:rPr>
              <w:t>2:00PM – 3:00PM</w:t>
            </w:r>
          </w:p>
          <w:p w14:paraId="7675701B" w14:textId="77777777" w:rsidR="004916E8" w:rsidRPr="00F62B78" w:rsidRDefault="004916E8" w:rsidP="004916E8">
            <w:pPr>
              <w:pStyle w:val="Default"/>
              <w:rPr>
                <w:sz w:val="20"/>
                <w:szCs w:val="20"/>
              </w:rPr>
            </w:pPr>
            <w:r w:rsidRPr="00F62B78">
              <w:rPr>
                <w:sz w:val="20"/>
                <w:szCs w:val="20"/>
              </w:rPr>
              <w:t>Meeting Room 5</w:t>
            </w:r>
          </w:p>
          <w:p w14:paraId="125AAE27" w14:textId="77777777" w:rsidR="004916E8" w:rsidRPr="00F62B78" w:rsidRDefault="004916E8" w:rsidP="004916E8">
            <w:pPr>
              <w:pStyle w:val="Default"/>
              <w:rPr>
                <w:sz w:val="20"/>
                <w:szCs w:val="20"/>
              </w:rPr>
            </w:pPr>
          </w:p>
          <w:p w14:paraId="050A0FC6" w14:textId="3BD7C8D6" w:rsidR="004916E8" w:rsidRPr="00F62B78" w:rsidRDefault="004916E8" w:rsidP="004916E8">
            <w:pPr>
              <w:pStyle w:val="Default"/>
              <w:rPr>
                <w:b/>
                <w:sz w:val="20"/>
                <w:szCs w:val="20"/>
              </w:rPr>
            </w:pPr>
            <w:r w:rsidRPr="00F62B78">
              <w:rPr>
                <w:sz w:val="20"/>
                <w:szCs w:val="20"/>
              </w:rPr>
              <w:t>Tourism</w:t>
            </w:r>
          </w:p>
        </w:tc>
        <w:tc>
          <w:tcPr>
            <w:tcW w:w="3870" w:type="dxa"/>
            <w:gridSpan w:val="2"/>
            <w:shd w:val="clear" w:color="auto" w:fill="F7EFFF"/>
          </w:tcPr>
          <w:p w14:paraId="60409C32" w14:textId="77777777" w:rsidR="004916E8" w:rsidRPr="00F62B78" w:rsidRDefault="004916E8" w:rsidP="004916E8">
            <w:pPr>
              <w:pStyle w:val="Default"/>
              <w:numPr>
                <w:ilvl w:val="0"/>
                <w:numId w:val="1"/>
              </w:numPr>
              <w:ind w:left="0"/>
              <w:rPr>
                <w:sz w:val="20"/>
                <w:szCs w:val="20"/>
              </w:rPr>
            </w:pPr>
            <w:r w:rsidRPr="00F62B78">
              <w:rPr>
                <w:sz w:val="20"/>
                <w:szCs w:val="20"/>
              </w:rPr>
              <w:t>Perceived Threats and Intended Travel Avoidance amid Covid-19</w:t>
            </w:r>
          </w:p>
          <w:p w14:paraId="29B51DEE" w14:textId="77777777" w:rsidR="004916E8" w:rsidRPr="00F62B78" w:rsidRDefault="004916E8" w:rsidP="004916E8">
            <w:pPr>
              <w:pStyle w:val="Default"/>
              <w:numPr>
                <w:ilvl w:val="0"/>
                <w:numId w:val="1"/>
              </w:numPr>
              <w:ind w:left="0"/>
              <w:rPr>
                <w:sz w:val="20"/>
                <w:szCs w:val="20"/>
              </w:rPr>
            </w:pPr>
          </w:p>
          <w:p w14:paraId="2449FF4A" w14:textId="77777777" w:rsidR="004916E8" w:rsidRPr="00F62B78" w:rsidRDefault="004916E8" w:rsidP="004916E8">
            <w:pPr>
              <w:pStyle w:val="Default"/>
              <w:numPr>
                <w:ilvl w:val="0"/>
                <w:numId w:val="1"/>
              </w:numPr>
              <w:ind w:left="0"/>
              <w:rPr>
                <w:sz w:val="20"/>
                <w:szCs w:val="20"/>
              </w:rPr>
            </w:pPr>
            <w:r w:rsidRPr="00F62B78">
              <w:rPr>
                <w:sz w:val="20"/>
                <w:szCs w:val="20"/>
              </w:rPr>
              <w:t>The Review Triad and Social Media Assets among US. Food Tourists: An Exploratory Big Data Spatial Analytical Approach</w:t>
            </w:r>
          </w:p>
          <w:p w14:paraId="45D38CD4" w14:textId="77777777" w:rsidR="004916E8" w:rsidRPr="00F62B78" w:rsidRDefault="004916E8" w:rsidP="004916E8">
            <w:pPr>
              <w:pStyle w:val="Default"/>
              <w:numPr>
                <w:ilvl w:val="0"/>
                <w:numId w:val="1"/>
              </w:numPr>
              <w:ind w:left="0"/>
              <w:rPr>
                <w:sz w:val="20"/>
                <w:szCs w:val="20"/>
              </w:rPr>
            </w:pPr>
          </w:p>
          <w:p w14:paraId="6E0BD4A7" w14:textId="0FBC1031" w:rsidR="004916E8" w:rsidRPr="00F62B78" w:rsidRDefault="004916E8" w:rsidP="004916E8">
            <w:pPr>
              <w:pStyle w:val="Default"/>
              <w:rPr>
                <w:sz w:val="20"/>
                <w:szCs w:val="20"/>
              </w:rPr>
            </w:pPr>
            <w:r w:rsidRPr="00F62B78">
              <w:rPr>
                <w:sz w:val="20"/>
                <w:szCs w:val="20"/>
              </w:rPr>
              <w:t xml:space="preserve">Building Resilience: Learning from Tour Guides during the COVID-19 Pandemic </w:t>
            </w:r>
          </w:p>
        </w:tc>
        <w:tc>
          <w:tcPr>
            <w:tcW w:w="4770" w:type="dxa"/>
            <w:shd w:val="clear" w:color="auto" w:fill="F7EFFF"/>
          </w:tcPr>
          <w:p w14:paraId="3CC5D38F" w14:textId="77777777" w:rsidR="004916E8" w:rsidRPr="00F62B78" w:rsidRDefault="004916E8" w:rsidP="004916E8">
            <w:pPr>
              <w:pStyle w:val="Default"/>
              <w:rPr>
                <w:sz w:val="20"/>
                <w:szCs w:val="20"/>
              </w:rPr>
            </w:pPr>
            <w:r w:rsidRPr="00F62B78">
              <w:rPr>
                <w:sz w:val="20"/>
                <w:szCs w:val="20"/>
              </w:rPr>
              <w:t>Suosheng Wang, Indiana University, Indianapolis</w:t>
            </w:r>
          </w:p>
          <w:p w14:paraId="0C51F1CA" w14:textId="77777777" w:rsidR="004916E8" w:rsidRPr="00F62B78" w:rsidRDefault="004916E8" w:rsidP="004916E8">
            <w:pPr>
              <w:pStyle w:val="Default"/>
              <w:rPr>
                <w:sz w:val="20"/>
                <w:szCs w:val="20"/>
              </w:rPr>
            </w:pPr>
          </w:p>
          <w:p w14:paraId="3EB587E2" w14:textId="77777777" w:rsidR="004916E8" w:rsidRPr="00F62B78" w:rsidRDefault="004916E8" w:rsidP="004916E8">
            <w:pPr>
              <w:pStyle w:val="Default"/>
              <w:rPr>
                <w:sz w:val="20"/>
                <w:szCs w:val="20"/>
              </w:rPr>
            </w:pPr>
            <w:r w:rsidRPr="00F62B78">
              <w:rPr>
                <w:sz w:val="20"/>
                <w:szCs w:val="20"/>
              </w:rPr>
              <w:t xml:space="preserve">Hanna Lee, Hong Kong Polytechnic University; </w:t>
            </w:r>
            <w:proofErr w:type="spellStart"/>
            <w:r w:rsidRPr="00F62B78">
              <w:rPr>
                <w:sz w:val="20"/>
                <w:szCs w:val="20"/>
              </w:rPr>
              <w:t>Jinwon</w:t>
            </w:r>
            <w:proofErr w:type="spellEnd"/>
            <w:r w:rsidRPr="00F62B78">
              <w:rPr>
                <w:sz w:val="20"/>
                <w:szCs w:val="20"/>
              </w:rPr>
              <w:t xml:space="preserve"> Kim, University of Florida; </w:t>
            </w:r>
            <w:proofErr w:type="spellStart"/>
            <w:r w:rsidRPr="00F62B78">
              <w:rPr>
                <w:sz w:val="20"/>
                <w:szCs w:val="20"/>
              </w:rPr>
              <w:t>Chulmo</w:t>
            </w:r>
            <w:proofErr w:type="spellEnd"/>
            <w:r w:rsidRPr="00F62B78">
              <w:rPr>
                <w:sz w:val="20"/>
                <w:szCs w:val="20"/>
              </w:rPr>
              <w:t xml:space="preserve"> Koo and Sung-Byung, both of Kyung </w:t>
            </w:r>
            <w:proofErr w:type="spellStart"/>
            <w:r w:rsidRPr="00F62B78">
              <w:rPr>
                <w:sz w:val="20"/>
                <w:szCs w:val="20"/>
              </w:rPr>
              <w:t>Hee</w:t>
            </w:r>
            <w:proofErr w:type="spellEnd"/>
            <w:r w:rsidRPr="00F62B78">
              <w:rPr>
                <w:sz w:val="20"/>
                <w:szCs w:val="20"/>
              </w:rPr>
              <w:t xml:space="preserve"> University</w:t>
            </w:r>
          </w:p>
          <w:p w14:paraId="552AB71A" w14:textId="77777777" w:rsidR="004916E8" w:rsidRPr="00F62B78" w:rsidRDefault="004916E8" w:rsidP="004916E8">
            <w:pPr>
              <w:pStyle w:val="Default"/>
              <w:rPr>
                <w:sz w:val="20"/>
                <w:szCs w:val="20"/>
              </w:rPr>
            </w:pPr>
          </w:p>
          <w:p w14:paraId="5755FC26" w14:textId="77777777" w:rsidR="007B202F" w:rsidRDefault="007B202F" w:rsidP="004916E8">
            <w:pPr>
              <w:pStyle w:val="Default"/>
              <w:rPr>
                <w:sz w:val="20"/>
                <w:szCs w:val="20"/>
              </w:rPr>
            </w:pPr>
          </w:p>
          <w:p w14:paraId="460F8436" w14:textId="77777777" w:rsidR="007B202F" w:rsidRDefault="007B202F" w:rsidP="004916E8">
            <w:pPr>
              <w:pStyle w:val="Default"/>
              <w:rPr>
                <w:sz w:val="20"/>
                <w:szCs w:val="20"/>
              </w:rPr>
            </w:pPr>
          </w:p>
          <w:p w14:paraId="56E9ED92" w14:textId="18B72B94" w:rsidR="004916E8" w:rsidRPr="00F62B78" w:rsidRDefault="004916E8" w:rsidP="004916E8">
            <w:pPr>
              <w:pStyle w:val="Default"/>
              <w:rPr>
                <w:sz w:val="20"/>
                <w:szCs w:val="20"/>
              </w:rPr>
            </w:pPr>
            <w:r w:rsidRPr="00F62B78">
              <w:rPr>
                <w:sz w:val="20"/>
                <w:szCs w:val="20"/>
              </w:rPr>
              <w:t xml:space="preserve">Naoko Yamada, Kanazawa University; Betty </w:t>
            </w:r>
            <w:proofErr w:type="spellStart"/>
            <w:r w:rsidRPr="00F62B78">
              <w:rPr>
                <w:sz w:val="20"/>
                <w:szCs w:val="20"/>
              </w:rPr>
              <w:t>Weiler</w:t>
            </w:r>
            <w:proofErr w:type="spellEnd"/>
            <w:r w:rsidRPr="00F62B78">
              <w:rPr>
                <w:sz w:val="20"/>
                <w:szCs w:val="20"/>
              </w:rPr>
              <w:t>, Southern Cross University; Karun Rawat, University of Otago; Noah Nielsen, Southern Cross University</w:t>
            </w:r>
          </w:p>
        </w:tc>
      </w:tr>
      <w:tr w:rsidR="004916E8" w:rsidRPr="00F62B78" w14:paraId="36D0CBB4" w14:textId="77777777" w:rsidTr="00C41708">
        <w:trPr>
          <w:trHeight w:val="827"/>
        </w:trPr>
        <w:tc>
          <w:tcPr>
            <w:tcW w:w="2335" w:type="dxa"/>
            <w:shd w:val="clear" w:color="auto" w:fill="F7EFFF"/>
          </w:tcPr>
          <w:p w14:paraId="7229DE75" w14:textId="77777777" w:rsidR="004916E8" w:rsidRPr="00F62B78" w:rsidRDefault="004916E8" w:rsidP="004916E8">
            <w:pPr>
              <w:pStyle w:val="Default"/>
              <w:rPr>
                <w:b/>
                <w:sz w:val="20"/>
                <w:szCs w:val="20"/>
              </w:rPr>
            </w:pPr>
            <w:r w:rsidRPr="00F62B78">
              <w:rPr>
                <w:b/>
                <w:sz w:val="20"/>
                <w:szCs w:val="20"/>
              </w:rPr>
              <w:t>2:00PM – 3:00PM</w:t>
            </w:r>
          </w:p>
          <w:p w14:paraId="4B482A5C" w14:textId="77777777" w:rsidR="004916E8" w:rsidRPr="00F62B78" w:rsidRDefault="004916E8" w:rsidP="004916E8">
            <w:pPr>
              <w:pStyle w:val="Default"/>
              <w:rPr>
                <w:sz w:val="20"/>
                <w:szCs w:val="20"/>
              </w:rPr>
            </w:pPr>
            <w:r w:rsidRPr="00F62B78">
              <w:rPr>
                <w:sz w:val="20"/>
                <w:szCs w:val="20"/>
              </w:rPr>
              <w:t>Meeting Room 9</w:t>
            </w:r>
          </w:p>
          <w:p w14:paraId="2A8DEF01" w14:textId="77777777" w:rsidR="004916E8" w:rsidRPr="00F62B78" w:rsidRDefault="004916E8" w:rsidP="004916E8">
            <w:pPr>
              <w:pStyle w:val="Default"/>
              <w:rPr>
                <w:sz w:val="20"/>
                <w:szCs w:val="20"/>
              </w:rPr>
            </w:pPr>
          </w:p>
          <w:p w14:paraId="2216BC34" w14:textId="77777777" w:rsidR="004916E8" w:rsidRPr="00F62B78" w:rsidRDefault="004916E8" w:rsidP="004916E8">
            <w:pPr>
              <w:pStyle w:val="Default"/>
              <w:rPr>
                <w:sz w:val="20"/>
                <w:szCs w:val="20"/>
              </w:rPr>
            </w:pPr>
            <w:r w:rsidRPr="00F62B78">
              <w:rPr>
                <w:sz w:val="20"/>
                <w:szCs w:val="20"/>
              </w:rPr>
              <w:t>Club Management</w:t>
            </w:r>
          </w:p>
          <w:p w14:paraId="10CDC57F" w14:textId="5D3ECB44" w:rsidR="004916E8" w:rsidRPr="00F62B78" w:rsidRDefault="004916E8" w:rsidP="004916E8">
            <w:pPr>
              <w:pStyle w:val="Default"/>
              <w:rPr>
                <w:sz w:val="20"/>
                <w:szCs w:val="20"/>
              </w:rPr>
            </w:pPr>
            <w:r w:rsidRPr="00F62B78">
              <w:rPr>
                <w:sz w:val="20"/>
                <w:szCs w:val="20"/>
              </w:rPr>
              <w:t xml:space="preserve">Education </w:t>
            </w:r>
          </w:p>
        </w:tc>
        <w:tc>
          <w:tcPr>
            <w:tcW w:w="3870" w:type="dxa"/>
            <w:gridSpan w:val="2"/>
            <w:shd w:val="clear" w:color="auto" w:fill="F7EFFF"/>
          </w:tcPr>
          <w:p w14:paraId="4D08C845" w14:textId="77777777" w:rsidR="004916E8" w:rsidRPr="00F62B78" w:rsidRDefault="004916E8" w:rsidP="004916E8">
            <w:pPr>
              <w:pStyle w:val="Default"/>
              <w:numPr>
                <w:ilvl w:val="0"/>
                <w:numId w:val="2"/>
              </w:numPr>
              <w:ind w:left="0"/>
              <w:rPr>
                <w:sz w:val="20"/>
                <w:szCs w:val="20"/>
              </w:rPr>
            </w:pPr>
            <w:r w:rsidRPr="00F62B78">
              <w:rPr>
                <w:sz w:val="20"/>
                <w:szCs w:val="20"/>
              </w:rPr>
              <w:t>Establishing an Experience-Focused Classification for Golf Clubs</w:t>
            </w:r>
          </w:p>
          <w:p w14:paraId="64F7CD5D" w14:textId="77777777" w:rsidR="004916E8" w:rsidRPr="00F62B78" w:rsidRDefault="004916E8" w:rsidP="004916E8">
            <w:pPr>
              <w:pStyle w:val="Default"/>
              <w:numPr>
                <w:ilvl w:val="0"/>
                <w:numId w:val="2"/>
              </w:numPr>
              <w:ind w:left="0"/>
              <w:rPr>
                <w:sz w:val="20"/>
                <w:szCs w:val="20"/>
              </w:rPr>
            </w:pPr>
            <w:r w:rsidRPr="00F62B78">
              <w:rPr>
                <w:sz w:val="20"/>
                <w:szCs w:val="20"/>
              </w:rPr>
              <w:t xml:space="preserve"> </w:t>
            </w:r>
          </w:p>
          <w:p w14:paraId="118E61DF" w14:textId="77777777" w:rsidR="004916E8" w:rsidRPr="00F62B78" w:rsidRDefault="004916E8" w:rsidP="004916E8">
            <w:pPr>
              <w:pStyle w:val="Default"/>
              <w:numPr>
                <w:ilvl w:val="0"/>
                <w:numId w:val="2"/>
              </w:numPr>
              <w:ind w:left="0"/>
              <w:rPr>
                <w:sz w:val="20"/>
                <w:szCs w:val="20"/>
              </w:rPr>
            </w:pPr>
            <w:r w:rsidRPr="00F62B78">
              <w:rPr>
                <w:sz w:val="20"/>
                <w:szCs w:val="20"/>
              </w:rPr>
              <w:t xml:space="preserve">The Effect of Club Member’s Psychological Ownership on Satisfaction and Loyalty: Individual vs. Collective </w:t>
            </w:r>
          </w:p>
          <w:p w14:paraId="1E4D6FDF" w14:textId="77777777" w:rsidR="004916E8" w:rsidRPr="00F62B78" w:rsidRDefault="004916E8" w:rsidP="004916E8">
            <w:pPr>
              <w:pStyle w:val="Default"/>
              <w:numPr>
                <w:ilvl w:val="0"/>
                <w:numId w:val="2"/>
              </w:numPr>
              <w:ind w:left="0"/>
              <w:rPr>
                <w:sz w:val="20"/>
                <w:szCs w:val="20"/>
              </w:rPr>
            </w:pPr>
          </w:p>
          <w:p w14:paraId="411E481E" w14:textId="1BC978E8" w:rsidR="004916E8" w:rsidRPr="00F62B78" w:rsidRDefault="004916E8" w:rsidP="004916E8">
            <w:pPr>
              <w:pStyle w:val="Default"/>
              <w:rPr>
                <w:sz w:val="20"/>
                <w:szCs w:val="20"/>
              </w:rPr>
            </w:pPr>
            <w:r w:rsidRPr="00F62B78">
              <w:rPr>
                <w:sz w:val="20"/>
                <w:szCs w:val="20"/>
              </w:rPr>
              <w:lastRenderedPageBreak/>
              <w:t>Perceptions of Academic Dishonesty Among Hospitality and Tourism Students Before and During the Coronavirus Pandemic</w:t>
            </w:r>
          </w:p>
        </w:tc>
        <w:tc>
          <w:tcPr>
            <w:tcW w:w="4770" w:type="dxa"/>
            <w:shd w:val="clear" w:color="auto" w:fill="F7EFFF"/>
          </w:tcPr>
          <w:p w14:paraId="1B302D48" w14:textId="77777777" w:rsidR="004916E8" w:rsidRPr="00F62B78" w:rsidRDefault="004916E8" w:rsidP="004916E8">
            <w:pPr>
              <w:pStyle w:val="Default"/>
              <w:rPr>
                <w:sz w:val="20"/>
                <w:szCs w:val="20"/>
              </w:rPr>
            </w:pPr>
            <w:r w:rsidRPr="00F62B78">
              <w:rPr>
                <w:sz w:val="20"/>
                <w:szCs w:val="20"/>
              </w:rPr>
              <w:lastRenderedPageBreak/>
              <w:t>Eric Brey and Kristine Schoonover, both from University of Wisconsin-Stout</w:t>
            </w:r>
          </w:p>
          <w:p w14:paraId="2245E432" w14:textId="77777777" w:rsidR="004916E8" w:rsidRPr="00F62B78" w:rsidRDefault="004916E8" w:rsidP="004916E8">
            <w:pPr>
              <w:pStyle w:val="Default"/>
              <w:rPr>
                <w:sz w:val="20"/>
                <w:szCs w:val="20"/>
              </w:rPr>
            </w:pPr>
          </w:p>
          <w:p w14:paraId="6E501F1D" w14:textId="77777777" w:rsidR="004916E8" w:rsidRPr="00F62B78" w:rsidRDefault="004916E8" w:rsidP="004916E8">
            <w:pPr>
              <w:pStyle w:val="Default"/>
              <w:rPr>
                <w:sz w:val="20"/>
                <w:szCs w:val="20"/>
              </w:rPr>
            </w:pPr>
            <w:r w:rsidRPr="00F62B78">
              <w:rPr>
                <w:sz w:val="20"/>
                <w:szCs w:val="20"/>
              </w:rPr>
              <w:t xml:space="preserve">Fredrick Meitner, East Stroudsburg University; </w:t>
            </w:r>
            <w:proofErr w:type="gramStart"/>
            <w:r w:rsidRPr="00F62B78">
              <w:rPr>
                <w:sz w:val="20"/>
                <w:szCs w:val="20"/>
              </w:rPr>
              <w:t>So</w:t>
            </w:r>
            <w:proofErr w:type="gramEnd"/>
            <w:r w:rsidRPr="00F62B78">
              <w:rPr>
                <w:sz w:val="20"/>
                <w:szCs w:val="20"/>
              </w:rPr>
              <w:t xml:space="preserve"> Jung Lee, Iowa State University</w:t>
            </w:r>
          </w:p>
          <w:p w14:paraId="12C68A48" w14:textId="77777777" w:rsidR="004916E8" w:rsidRPr="00F62B78" w:rsidRDefault="004916E8" w:rsidP="004916E8">
            <w:pPr>
              <w:pStyle w:val="Default"/>
              <w:rPr>
                <w:sz w:val="20"/>
                <w:szCs w:val="20"/>
              </w:rPr>
            </w:pPr>
          </w:p>
          <w:p w14:paraId="65B3B19D" w14:textId="77777777" w:rsidR="004916E8" w:rsidRPr="00F62B78" w:rsidRDefault="004916E8" w:rsidP="004916E8">
            <w:pPr>
              <w:pStyle w:val="Default"/>
              <w:rPr>
                <w:sz w:val="20"/>
                <w:szCs w:val="20"/>
              </w:rPr>
            </w:pPr>
          </w:p>
          <w:p w14:paraId="41C17C77" w14:textId="39B1BC7C" w:rsidR="004916E8" w:rsidRPr="00F62B78" w:rsidRDefault="004916E8" w:rsidP="004916E8">
            <w:pPr>
              <w:pStyle w:val="Default"/>
              <w:rPr>
                <w:sz w:val="20"/>
                <w:szCs w:val="20"/>
              </w:rPr>
            </w:pPr>
            <w:r w:rsidRPr="00F62B78">
              <w:rPr>
                <w:sz w:val="20"/>
                <w:szCs w:val="20"/>
              </w:rPr>
              <w:lastRenderedPageBreak/>
              <w:t>Cynthia Deale and Seung Hyun Lee, both of East Carolina University</w:t>
            </w:r>
          </w:p>
        </w:tc>
      </w:tr>
      <w:tr w:rsidR="004916E8" w:rsidRPr="00F62B78" w14:paraId="421DD1CA" w14:textId="77777777" w:rsidTr="00C41708">
        <w:trPr>
          <w:trHeight w:val="2708"/>
        </w:trPr>
        <w:tc>
          <w:tcPr>
            <w:tcW w:w="2335" w:type="dxa"/>
            <w:shd w:val="clear" w:color="auto" w:fill="F7EFFF"/>
          </w:tcPr>
          <w:p w14:paraId="7298C2D3" w14:textId="77777777" w:rsidR="004916E8" w:rsidRPr="00F62B78" w:rsidRDefault="004916E8" w:rsidP="004916E8">
            <w:pPr>
              <w:pStyle w:val="Default"/>
              <w:rPr>
                <w:b/>
                <w:sz w:val="20"/>
                <w:szCs w:val="20"/>
              </w:rPr>
            </w:pPr>
            <w:r w:rsidRPr="00F62B78">
              <w:rPr>
                <w:b/>
                <w:sz w:val="20"/>
                <w:szCs w:val="20"/>
              </w:rPr>
              <w:lastRenderedPageBreak/>
              <w:t>2:00PM – 3:00PM</w:t>
            </w:r>
          </w:p>
          <w:p w14:paraId="69771A6D" w14:textId="77777777" w:rsidR="004916E8" w:rsidRPr="00F62B78" w:rsidRDefault="004916E8" w:rsidP="004916E8">
            <w:pPr>
              <w:pStyle w:val="Default"/>
              <w:rPr>
                <w:sz w:val="20"/>
                <w:szCs w:val="20"/>
              </w:rPr>
            </w:pPr>
            <w:r w:rsidRPr="00F62B78">
              <w:rPr>
                <w:sz w:val="20"/>
                <w:szCs w:val="20"/>
              </w:rPr>
              <w:t>Meeting Room 10</w:t>
            </w:r>
          </w:p>
          <w:p w14:paraId="193DB884" w14:textId="77777777" w:rsidR="004916E8" w:rsidRPr="00F62B78" w:rsidRDefault="004916E8" w:rsidP="004916E8">
            <w:pPr>
              <w:pStyle w:val="Default"/>
              <w:rPr>
                <w:sz w:val="20"/>
                <w:szCs w:val="20"/>
              </w:rPr>
            </w:pPr>
          </w:p>
          <w:p w14:paraId="5CD962E7" w14:textId="6FDC6F86" w:rsidR="004916E8" w:rsidRPr="00F62B78" w:rsidRDefault="004916E8" w:rsidP="004916E8">
            <w:pPr>
              <w:pStyle w:val="Default"/>
              <w:rPr>
                <w:sz w:val="20"/>
                <w:szCs w:val="20"/>
              </w:rPr>
            </w:pPr>
            <w:r w:rsidRPr="00F62B78">
              <w:rPr>
                <w:sz w:val="20"/>
                <w:szCs w:val="20"/>
              </w:rPr>
              <w:t>Events Management</w:t>
            </w:r>
          </w:p>
        </w:tc>
        <w:tc>
          <w:tcPr>
            <w:tcW w:w="3870" w:type="dxa"/>
            <w:gridSpan w:val="2"/>
            <w:shd w:val="clear" w:color="auto" w:fill="F7EFFF"/>
          </w:tcPr>
          <w:p w14:paraId="76AF6422" w14:textId="77777777" w:rsidR="004916E8" w:rsidRPr="00F62B78" w:rsidRDefault="004916E8" w:rsidP="004916E8">
            <w:pPr>
              <w:pStyle w:val="Default"/>
              <w:numPr>
                <w:ilvl w:val="0"/>
                <w:numId w:val="3"/>
              </w:numPr>
              <w:ind w:left="0"/>
              <w:rPr>
                <w:sz w:val="20"/>
                <w:szCs w:val="20"/>
              </w:rPr>
            </w:pPr>
            <w:r w:rsidRPr="00F62B78">
              <w:rPr>
                <w:sz w:val="20"/>
                <w:szCs w:val="20"/>
              </w:rPr>
              <w:t>The Impact of Mental Fatigue and Social Attachment on Virtual Meeting Attendees’ Behavioral Engagement: A Social Cognitive Perspective</w:t>
            </w:r>
          </w:p>
          <w:p w14:paraId="41A16151" w14:textId="77777777" w:rsidR="004916E8" w:rsidRPr="00F62B78" w:rsidRDefault="004916E8" w:rsidP="004916E8">
            <w:pPr>
              <w:pStyle w:val="Default"/>
              <w:numPr>
                <w:ilvl w:val="0"/>
                <w:numId w:val="3"/>
              </w:numPr>
              <w:ind w:left="0"/>
              <w:rPr>
                <w:sz w:val="20"/>
                <w:szCs w:val="20"/>
              </w:rPr>
            </w:pPr>
          </w:p>
          <w:p w14:paraId="671F28BB" w14:textId="77777777" w:rsidR="004916E8" w:rsidRPr="00F62B78" w:rsidRDefault="004916E8" w:rsidP="004916E8">
            <w:pPr>
              <w:pStyle w:val="Default"/>
              <w:numPr>
                <w:ilvl w:val="0"/>
                <w:numId w:val="3"/>
              </w:numPr>
              <w:ind w:left="0"/>
              <w:rPr>
                <w:sz w:val="20"/>
                <w:szCs w:val="20"/>
              </w:rPr>
            </w:pPr>
            <w:r w:rsidRPr="00F62B78">
              <w:rPr>
                <w:sz w:val="20"/>
                <w:szCs w:val="20"/>
              </w:rPr>
              <w:t>Self-determination, well-being, and willingness to pay a premium price in wedding venue selection</w:t>
            </w:r>
          </w:p>
          <w:p w14:paraId="316A72A3" w14:textId="77777777" w:rsidR="004916E8" w:rsidRPr="00F62B78" w:rsidRDefault="004916E8" w:rsidP="004916E8">
            <w:pPr>
              <w:pStyle w:val="Default"/>
              <w:numPr>
                <w:ilvl w:val="0"/>
                <w:numId w:val="3"/>
              </w:numPr>
              <w:ind w:left="0"/>
              <w:rPr>
                <w:sz w:val="20"/>
                <w:szCs w:val="20"/>
              </w:rPr>
            </w:pPr>
          </w:p>
          <w:p w14:paraId="1AB41368" w14:textId="5BBCB5D9" w:rsidR="004916E8" w:rsidRPr="00F62B78" w:rsidRDefault="004916E8" w:rsidP="004916E8">
            <w:pPr>
              <w:pStyle w:val="Default"/>
              <w:numPr>
                <w:ilvl w:val="0"/>
                <w:numId w:val="1"/>
              </w:numPr>
              <w:ind w:left="0"/>
              <w:rPr>
                <w:sz w:val="20"/>
                <w:szCs w:val="20"/>
              </w:rPr>
            </w:pPr>
            <w:r w:rsidRPr="00F62B78">
              <w:rPr>
                <w:sz w:val="20"/>
                <w:szCs w:val="20"/>
              </w:rPr>
              <w:t>Robot Acceptability in Quick Service Restaurants: A Customer Point of View</w:t>
            </w:r>
          </w:p>
        </w:tc>
        <w:tc>
          <w:tcPr>
            <w:tcW w:w="4770" w:type="dxa"/>
            <w:shd w:val="clear" w:color="auto" w:fill="F7EFFF"/>
          </w:tcPr>
          <w:p w14:paraId="71992F7A" w14:textId="77777777" w:rsidR="004916E8" w:rsidRPr="00F62B78" w:rsidRDefault="004916E8" w:rsidP="004916E8">
            <w:pPr>
              <w:pStyle w:val="Default"/>
              <w:rPr>
                <w:sz w:val="20"/>
                <w:szCs w:val="20"/>
              </w:rPr>
            </w:pPr>
            <w:r w:rsidRPr="00F62B78">
              <w:rPr>
                <w:sz w:val="20"/>
                <w:szCs w:val="20"/>
              </w:rPr>
              <w:t>Jie Sun, Cal Poly Pomona; Xi Leung and Xingyi Zhang, both of University of North Texas</w:t>
            </w:r>
          </w:p>
          <w:p w14:paraId="1CBF5FDF" w14:textId="77777777" w:rsidR="004916E8" w:rsidRPr="00F62B78" w:rsidRDefault="004916E8" w:rsidP="004916E8">
            <w:pPr>
              <w:pStyle w:val="Default"/>
              <w:rPr>
                <w:sz w:val="20"/>
                <w:szCs w:val="20"/>
              </w:rPr>
            </w:pPr>
          </w:p>
          <w:p w14:paraId="74CDADEC" w14:textId="77777777" w:rsidR="004916E8" w:rsidRPr="00F62B78" w:rsidRDefault="004916E8" w:rsidP="004916E8">
            <w:pPr>
              <w:pStyle w:val="Default"/>
              <w:rPr>
                <w:sz w:val="20"/>
                <w:szCs w:val="20"/>
              </w:rPr>
            </w:pPr>
          </w:p>
          <w:p w14:paraId="1196349E" w14:textId="77777777" w:rsidR="004916E8" w:rsidRPr="00F62B78" w:rsidRDefault="004916E8" w:rsidP="004916E8">
            <w:pPr>
              <w:pStyle w:val="Default"/>
              <w:rPr>
                <w:sz w:val="20"/>
                <w:szCs w:val="20"/>
              </w:rPr>
            </w:pPr>
            <w:r w:rsidRPr="00F62B78">
              <w:rPr>
                <w:sz w:val="20"/>
                <w:szCs w:val="20"/>
              </w:rPr>
              <w:t>Marisa Ritter, High Point University; Carl Boger, University of Houston</w:t>
            </w:r>
          </w:p>
          <w:p w14:paraId="4A6D4ADE" w14:textId="77777777" w:rsidR="004916E8" w:rsidRPr="00F62B78" w:rsidRDefault="004916E8" w:rsidP="004916E8">
            <w:pPr>
              <w:pStyle w:val="Default"/>
              <w:rPr>
                <w:sz w:val="20"/>
                <w:szCs w:val="20"/>
              </w:rPr>
            </w:pPr>
          </w:p>
          <w:p w14:paraId="5DDE0CB3" w14:textId="77777777" w:rsidR="004916E8" w:rsidRPr="00F62B78" w:rsidRDefault="004916E8" w:rsidP="004916E8">
            <w:pPr>
              <w:pStyle w:val="Default"/>
              <w:rPr>
                <w:sz w:val="20"/>
                <w:szCs w:val="20"/>
              </w:rPr>
            </w:pPr>
          </w:p>
          <w:p w14:paraId="09594E4F" w14:textId="2A9A1801" w:rsidR="004916E8" w:rsidRPr="00F62B78" w:rsidRDefault="004916E8" w:rsidP="004916E8">
            <w:pPr>
              <w:pStyle w:val="Default"/>
              <w:rPr>
                <w:sz w:val="20"/>
                <w:szCs w:val="20"/>
              </w:rPr>
            </w:pPr>
            <w:r w:rsidRPr="00F62B78">
              <w:rPr>
                <w:sz w:val="20"/>
                <w:szCs w:val="20"/>
              </w:rPr>
              <w:t xml:space="preserve">Dina Marie V. Zemke, Ball State University; Carola </w:t>
            </w:r>
            <w:proofErr w:type="spellStart"/>
            <w:r w:rsidRPr="00F62B78">
              <w:rPr>
                <w:sz w:val="20"/>
                <w:szCs w:val="20"/>
              </w:rPr>
              <w:t>Raab</w:t>
            </w:r>
            <w:proofErr w:type="spellEnd"/>
            <w:r w:rsidRPr="00F62B78">
              <w:rPr>
                <w:sz w:val="20"/>
                <w:szCs w:val="20"/>
              </w:rPr>
              <w:t xml:space="preserve"> and </w:t>
            </w:r>
            <w:proofErr w:type="spellStart"/>
            <w:r w:rsidRPr="00F62B78">
              <w:rPr>
                <w:sz w:val="20"/>
                <w:szCs w:val="20"/>
              </w:rPr>
              <w:t>Wenjia</w:t>
            </w:r>
            <w:proofErr w:type="spellEnd"/>
            <w:r w:rsidRPr="00F62B78">
              <w:rPr>
                <w:sz w:val="20"/>
                <w:szCs w:val="20"/>
              </w:rPr>
              <w:t xml:space="preserve"> Han, both of University of Nevada, Las Vegas</w:t>
            </w:r>
          </w:p>
        </w:tc>
      </w:tr>
      <w:tr w:rsidR="004916E8" w:rsidRPr="00F62B78" w14:paraId="639FAA4E" w14:textId="77777777" w:rsidTr="00C41708">
        <w:trPr>
          <w:trHeight w:val="2501"/>
        </w:trPr>
        <w:tc>
          <w:tcPr>
            <w:tcW w:w="2335" w:type="dxa"/>
            <w:shd w:val="clear" w:color="auto" w:fill="F7EFFF"/>
          </w:tcPr>
          <w:p w14:paraId="41B93EE1" w14:textId="77777777" w:rsidR="004916E8" w:rsidRPr="00F62B78" w:rsidRDefault="004916E8" w:rsidP="004916E8">
            <w:pPr>
              <w:pStyle w:val="Default"/>
              <w:rPr>
                <w:b/>
                <w:sz w:val="20"/>
                <w:szCs w:val="20"/>
              </w:rPr>
            </w:pPr>
            <w:r w:rsidRPr="00F62B78">
              <w:rPr>
                <w:b/>
                <w:sz w:val="20"/>
                <w:szCs w:val="20"/>
              </w:rPr>
              <w:t>2:00PM – 3:00PM</w:t>
            </w:r>
          </w:p>
          <w:p w14:paraId="7AAE20F1" w14:textId="77777777" w:rsidR="004916E8" w:rsidRPr="00F62B78" w:rsidRDefault="004916E8" w:rsidP="004916E8">
            <w:pPr>
              <w:pStyle w:val="Default"/>
              <w:rPr>
                <w:sz w:val="20"/>
                <w:szCs w:val="20"/>
              </w:rPr>
            </w:pPr>
            <w:r w:rsidRPr="00F62B78">
              <w:rPr>
                <w:sz w:val="20"/>
                <w:szCs w:val="20"/>
              </w:rPr>
              <w:t>Meeting Room 11</w:t>
            </w:r>
          </w:p>
          <w:p w14:paraId="0532AA47" w14:textId="77777777" w:rsidR="004916E8" w:rsidRPr="00F62B78" w:rsidRDefault="004916E8" w:rsidP="004916E8">
            <w:pPr>
              <w:pStyle w:val="Default"/>
              <w:rPr>
                <w:sz w:val="20"/>
                <w:szCs w:val="20"/>
              </w:rPr>
            </w:pPr>
          </w:p>
          <w:p w14:paraId="36E3677C" w14:textId="03BB087D" w:rsidR="004916E8" w:rsidRPr="00F62B78" w:rsidRDefault="004916E8" w:rsidP="004916E8">
            <w:pPr>
              <w:pStyle w:val="Default"/>
              <w:rPr>
                <w:b/>
                <w:sz w:val="20"/>
                <w:szCs w:val="20"/>
              </w:rPr>
            </w:pPr>
            <w:r w:rsidRPr="00F62B78">
              <w:rPr>
                <w:sz w:val="20"/>
                <w:szCs w:val="20"/>
              </w:rPr>
              <w:t>Foodservice</w:t>
            </w:r>
          </w:p>
        </w:tc>
        <w:tc>
          <w:tcPr>
            <w:tcW w:w="3870" w:type="dxa"/>
            <w:gridSpan w:val="2"/>
            <w:shd w:val="clear" w:color="auto" w:fill="F7EFFF"/>
          </w:tcPr>
          <w:p w14:paraId="39415AB5" w14:textId="77777777" w:rsidR="004916E8" w:rsidRPr="00F62B78" w:rsidRDefault="004916E8" w:rsidP="004916E8">
            <w:pPr>
              <w:pStyle w:val="Default"/>
              <w:numPr>
                <w:ilvl w:val="0"/>
                <w:numId w:val="4"/>
              </w:numPr>
              <w:ind w:left="0"/>
              <w:rPr>
                <w:sz w:val="20"/>
                <w:szCs w:val="20"/>
              </w:rPr>
            </w:pPr>
            <w:r w:rsidRPr="00F62B78">
              <w:rPr>
                <w:sz w:val="20"/>
                <w:szCs w:val="20"/>
              </w:rPr>
              <w:t>Food Sales in Student-Run Restaurants (SRRs): What do we really know about patrons’ food spending?</w:t>
            </w:r>
          </w:p>
          <w:p w14:paraId="1B41AD8B" w14:textId="77777777" w:rsidR="004916E8" w:rsidRPr="00F62B78" w:rsidRDefault="004916E8" w:rsidP="004916E8">
            <w:pPr>
              <w:pStyle w:val="Default"/>
              <w:numPr>
                <w:ilvl w:val="0"/>
                <w:numId w:val="4"/>
              </w:numPr>
              <w:ind w:left="0"/>
              <w:rPr>
                <w:sz w:val="20"/>
                <w:szCs w:val="20"/>
              </w:rPr>
            </w:pPr>
          </w:p>
          <w:p w14:paraId="41AB7487" w14:textId="77777777" w:rsidR="004916E8" w:rsidRPr="00F62B78" w:rsidRDefault="004916E8" w:rsidP="004916E8">
            <w:pPr>
              <w:pStyle w:val="Default"/>
              <w:numPr>
                <w:ilvl w:val="0"/>
                <w:numId w:val="4"/>
              </w:numPr>
              <w:ind w:left="0"/>
              <w:rPr>
                <w:sz w:val="20"/>
                <w:szCs w:val="20"/>
              </w:rPr>
            </w:pPr>
            <w:r w:rsidRPr="00F62B78">
              <w:rPr>
                <w:sz w:val="20"/>
                <w:szCs w:val="20"/>
              </w:rPr>
              <w:t>Sustainable Practices in Campus Dining Service from the College Student Perspective: Importance-Performance Analysis (IPA) with Locus for Focus Model</w:t>
            </w:r>
          </w:p>
          <w:p w14:paraId="69A2405F" w14:textId="77777777" w:rsidR="004916E8" w:rsidRPr="00F62B78" w:rsidRDefault="004916E8" w:rsidP="004916E8">
            <w:pPr>
              <w:pStyle w:val="Default"/>
              <w:numPr>
                <w:ilvl w:val="0"/>
                <w:numId w:val="4"/>
              </w:numPr>
              <w:ind w:left="0"/>
              <w:rPr>
                <w:sz w:val="20"/>
                <w:szCs w:val="20"/>
              </w:rPr>
            </w:pPr>
          </w:p>
          <w:p w14:paraId="4D05D910" w14:textId="108C7AD8" w:rsidR="004916E8" w:rsidRPr="00F62B78" w:rsidRDefault="004916E8" w:rsidP="004916E8">
            <w:pPr>
              <w:pStyle w:val="Default"/>
              <w:numPr>
                <w:ilvl w:val="0"/>
                <w:numId w:val="2"/>
              </w:numPr>
              <w:ind w:left="0"/>
              <w:rPr>
                <w:sz w:val="20"/>
                <w:szCs w:val="20"/>
              </w:rPr>
            </w:pPr>
            <w:r w:rsidRPr="00F62B78">
              <w:rPr>
                <w:sz w:val="20"/>
                <w:szCs w:val="20"/>
              </w:rPr>
              <w:t>Pet-accompanied Travelers’ Decision-Making Process: A narrative approach</w:t>
            </w:r>
          </w:p>
        </w:tc>
        <w:tc>
          <w:tcPr>
            <w:tcW w:w="4770" w:type="dxa"/>
            <w:shd w:val="clear" w:color="auto" w:fill="F7EFFF"/>
          </w:tcPr>
          <w:p w14:paraId="78516D62" w14:textId="77777777" w:rsidR="004916E8" w:rsidRPr="00F62B78" w:rsidRDefault="004916E8" w:rsidP="004916E8">
            <w:pPr>
              <w:pStyle w:val="Default"/>
              <w:rPr>
                <w:sz w:val="20"/>
                <w:szCs w:val="20"/>
              </w:rPr>
            </w:pPr>
            <w:r w:rsidRPr="00F62B78">
              <w:rPr>
                <w:sz w:val="20"/>
                <w:szCs w:val="20"/>
              </w:rPr>
              <w:t xml:space="preserve">Kwang-Ho Lee and Alan Yen, both of Ball State University; </w:t>
            </w:r>
            <w:proofErr w:type="spellStart"/>
            <w:r w:rsidRPr="00F62B78">
              <w:rPr>
                <w:sz w:val="20"/>
                <w:szCs w:val="20"/>
              </w:rPr>
              <w:t>Dae</w:t>
            </w:r>
            <w:proofErr w:type="spellEnd"/>
            <w:r w:rsidRPr="00F62B78">
              <w:rPr>
                <w:sz w:val="20"/>
                <w:szCs w:val="20"/>
              </w:rPr>
              <w:t>-Young Kim, University of Missouri</w:t>
            </w:r>
          </w:p>
          <w:p w14:paraId="66DE3C4A" w14:textId="77777777" w:rsidR="004916E8" w:rsidRPr="00F62B78" w:rsidRDefault="004916E8" w:rsidP="004916E8">
            <w:pPr>
              <w:pStyle w:val="Default"/>
              <w:rPr>
                <w:sz w:val="20"/>
                <w:szCs w:val="20"/>
              </w:rPr>
            </w:pPr>
          </w:p>
          <w:p w14:paraId="7AEB8577" w14:textId="77777777" w:rsidR="00CC3747" w:rsidRDefault="00CC3747" w:rsidP="004916E8">
            <w:pPr>
              <w:pStyle w:val="Default"/>
              <w:rPr>
                <w:sz w:val="20"/>
                <w:szCs w:val="20"/>
              </w:rPr>
            </w:pPr>
          </w:p>
          <w:p w14:paraId="76BBCE1A" w14:textId="140E1294" w:rsidR="004916E8" w:rsidRPr="00F62B78" w:rsidRDefault="004916E8" w:rsidP="004916E8">
            <w:pPr>
              <w:pStyle w:val="Default"/>
              <w:rPr>
                <w:sz w:val="20"/>
                <w:szCs w:val="20"/>
              </w:rPr>
            </w:pPr>
            <w:proofErr w:type="spellStart"/>
            <w:r w:rsidRPr="00F62B78">
              <w:rPr>
                <w:sz w:val="20"/>
                <w:szCs w:val="20"/>
              </w:rPr>
              <w:t>Borham</w:t>
            </w:r>
            <w:proofErr w:type="spellEnd"/>
            <w:r w:rsidRPr="00F62B78">
              <w:rPr>
                <w:sz w:val="20"/>
                <w:szCs w:val="20"/>
              </w:rPr>
              <w:t xml:space="preserve"> Yoon, </w:t>
            </w:r>
            <w:proofErr w:type="spellStart"/>
            <w:r w:rsidRPr="00F62B78">
              <w:rPr>
                <w:sz w:val="20"/>
                <w:szCs w:val="20"/>
              </w:rPr>
              <w:t>Sunchon</w:t>
            </w:r>
            <w:proofErr w:type="spellEnd"/>
            <w:r w:rsidRPr="00F62B78">
              <w:rPr>
                <w:sz w:val="20"/>
                <w:szCs w:val="20"/>
              </w:rPr>
              <w:t xml:space="preserve"> National University; Jinha Lee, Indiana Wesleyan University; </w:t>
            </w:r>
            <w:proofErr w:type="spellStart"/>
            <w:r w:rsidRPr="00F62B78">
              <w:rPr>
                <w:sz w:val="20"/>
                <w:szCs w:val="20"/>
              </w:rPr>
              <w:t>Heejin</w:t>
            </w:r>
            <w:proofErr w:type="spellEnd"/>
            <w:r w:rsidRPr="00F62B78">
              <w:rPr>
                <w:sz w:val="20"/>
                <w:szCs w:val="20"/>
              </w:rPr>
              <w:t xml:space="preserve"> Lim, University of Tennessee, Knoxville</w:t>
            </w:r>
          </w:p>
          <w:p w14:paraId="1DDEB8E1" w14:textId="77777777" w:rsidR="004916E8" w:rsidRPr="00F62B78" w:rsidRDefault="004916E8" w:rsidP="004916E8">
            <w:pPr>
              <w:pStyle w:val="Default"/>
              <w:rPr>
                <w:sz w:val="20"/>
                <w:szCs w:val="20"/>
              </w:rPr>
            </w:pPr>
          </w:p>
          <w:p w14:paraId="245F4C4A" w14:textId="77777777" w:rsidR="00CC3747" w:rsidRDefault="00CC3747" w:rsidP="004916E8">
            <w:pPr>
              <w:pStyle w:val="Default"/>
              <w:rPr>
                <w:sz w:val="20"/>
                <w:szCs w:val="20"/>
              </w:rPr>
            </w:pPr>
          </w:p>
          <w:p w14:paraId="19534177" w14:textId="77777777" w:rsidR="00CC3747" w:rsidRDefault="00CC3747" w:rsidP="004916E8">
            <w:pPr>
              <w:pStyle w:val="Default"/>
              <w:rPr>
                <w:sz w:val="20"/>
                <w:szCs w:val="20"/>
              </w:rPr>
            </w:pPr>
          </w:p>
          <w:p w14:paraId="74650C8E" w14:textId="76FE6AC7" w:rsidR="004916E8" w:rsidRPr="00F62B78" w:rsidRDefault="004916E8" w:rsidP="004916E8">
            <w:pPr>
              <w:pStyle w:val="Default"/>
              <w:rPr>
                <w:sz w:val="20"/>
                <w:szCs w:val="20"/>
              </w:rPr>
            </w:pPr>
            <w:r w:rsidRPr="00F62B78">
              <w:rPr>
                <w:sz w:val="20"/>
                <w:szCs w:val="20"/>
              </w:rPr>
              <w:t>Hang Cui and So Jung Lee, both of Iowa State University</w:t>
            </w:r>
          </w:p>
        </w:tc>
      </w:tr>
      <w:tr w:rsidR="004916E8" w:rsidRPr="00F62B78" w14:paraId="5D622947" w14:textId="77777777" w:rsidTr="00C41708">
        <w:trPr>
          <w:trHeight w:val="3500"/>
        </w:trPr>
        <w:tc>
          <w:tcPr>
            <w:tcW w:w="2335" w:type="dxa"/>
            <w:shd w:val="clear" w:color="auto" w:fill="F7EFFF"/>
          </w:tcPr>
          <w:p w14:paraId="08F1E200" w14:textId="77777777" w:rsidR="004916E8" w:rsidRPr="00F62B78" w:rsidRDefault="004916E8" w:rsidP="004916E8">
            <w:pPr>
              <w:pStyle w:val="Default"/>
              <w:rPr>
                <w:b/>
                <w:sz w:val="20"/>
                <w:szCs w:val="20"/>
              </w:rPr>
            </w:pPr>
            <w:r w:rsidRPr="00F62B78">
              <w:rPr>
                <w:b/>
                <w:sz w:val="20"/>
                <w:szCs w:val="20"/>
              </w:rPr>
              <w:t>2:00PM – 3:00PM</w:t>
            </w:r>
          </w:p>
          <w:p w14:paraId="4277D21F" w14:textId="77777777" w:rsidR="004916E8" w:rsidRPr="00F62B78" w:rsidRDefault="004916E8" w:rsidP="004916E8">
            <w:pPr>
              <w:pStyle w:val="Default"/>
              <w:rPr>
                <w:sz w:val="20"/>
                <w:szCs w:val="20"/>
              </w:rPr>
            </w:pPr>
            <w:r w:rsidRPr="00F62B78">
              <w:rPr>
                <w:sz w:val="20"/>
                <w:szCs w:val="20"/>
              </w:rPr>
              <w:t>Meeting Room 12</w:t>
            </w:r>
          </w:p>
          <w:p w14:paraId="09C4CAFA" w14:textId="77777777" w:rsidR="004916E8" w:rsidRPr="00F62B78" w:rsidRDefault="004916E8" w:rsidP="004916E8">
            <w:pPr>
              <w:pStyle w:val="Default"/>
              <w:rPr>
                <w:sz w:val="20"/>
                <w:szCs w:val="20"/>
              </w:rPr>
            </w:pPr>
          </w:p>
          <w:p w14:paraId="63AA5A04" w14:textId="5DAB98E2" w:rsidR="004916E8" w:rsidRPr="00F62B78" w:rsidRDefault="004916E8" w:rsidP="004916E8">
            <w:pPr>
              <w:pStyle w:val="Default"/>
              <w:rPr>
                <w:sz w:val="20"/>
                <w:szCs w:val="20"/>
              </w:rPr>
            </w:pPr>
            <w:r w:rsidRPr="00F62B78">
              <w:rPr>
                <w:sz w:val="20"/>
                <w:szCs w:val="20"/>
              </w:rPr>
              <w:t>Human Resources</w:t>
            </w:r>
          </w:p>
        </w:tc>
        <w:tc>
          <w:tcPr>
            <w:tcW w:w="3870" w:type="dxa"/>
            <w:gridSpan w:val="2"/>
            <w:shd w:val="clear" w:color="auto" w:fill="F7EFFF"/>
          </w:tcPr>
          <w:p w14:paraId="1B14FB8F" w14:textId="77777777" w:rsidR="004916E8" w:rsidRPr="00F62B78" w:rsidRDefault="004916E8" w:rsidP="004916E8">
            <w:pPr>
              <w:pStyle w:val="Default"/>
              <w:numPr>
                <w:ilvl w:val="0"/>
                <w:numId w:val="5"/>
              </w:numPr>
              <w:ind w:left="0"/>
              <w:rPr>
                <w:sz w:val="20"/>
                <w:szCs w:val="20"/>
              </w:rPr>
            </w:pPr>
            <w:r w:rsidRPr="00F62B78">
              <w:rPr>
                <w:sz w:val="20"/>
                <w:szCs w:val="20"/>
              </w:rPr>
              <w:t>Would You Like to Work with a Robot? A job demands-resources perspective on hotel employees’ collaboration intentions with service robots</w:t>
            </w:r>
          </w:p>
          <w:p w14:paraId="0F034E2E" w14:textId="77777777" w:rsidR="004916E8" w:rsidRPr="00F62B78" w:rsidRDefault="004916E8" w:rsidP="004916E8">
            <w:pPr>
              <w:pStyle w:val="Default"/>
              <w:numPr>
                <w:ilvl w:val="0"/>
                <w:numId w:val="5"/>
              </w:numPr>
              <w:ind w:left="0"/>
              <w:rPr>
                <w:sz w:val="20"/>
                <w:szCs w:val="20"/>
              </w:rPr>
            </w:pPr>
          </w:p>
          <w:p w14:paraId="0CDAFB27" w14:textId="77777777" w:rsidR="004916E8" w:rsidRPr="00F62B78" w:rsidRDefault="004916E8" w:rsidP="004916E8">
            <w:pPr>
              <w:pStyle w:val="Default"/>
              <w:numPr>
                <w:ilvl w:val="0"/>
                <w:numId w:val="5"/>
              </w:numPr>
              <w:ind w:left="0"/>
              <w:rPr>
                <w:sz w:val="20"/>
                <w:szCs w:val="20"/>
              </w:rPr>
            </w:pPr>
            <w:r w:rsidRPr="00F62B78">
              <w:rPr>
                <w:sz w:val="20"/>
                <w:szCs w:val="20"/>
              </w:rPr>
              <w:t>Linking Family-Supportive Supervisor Behaviors to Employee Turnover in Front-Line, Part-Time Employees: The role of Affective Commitment</w:t>
            </w:r>
          </w:p>
          <w:p w14:paraId="47E1C2BC" w14:textId="77777777" w:rsidR="004916E8" w:rsidRPr="00F62B78" w:rsidRDefault="004916E8" w:rsidP="004916E8">
            <w:pPr>
              <w:pStyle w:val="Default"/>
              <w:numPr>
                <w:ilvl w:val="0"/>
                <w:numId w:val="5"/>
              </w:numPr>
              <w:ind w:left="0"/>
              <w:rPr>
                <w:sz w:val="20"/>
                <w:szCs w:val="20"/>
              </w:rPr>
            </w:pPr>
          </w:p>
          <w:p w14:paraId="194C285E" w14:textId="3AF88FA6" w:rsidR="004916E8" w:rsidRPr="00F62B78" w:rsidRDefault="004916E8" w:rsidP="004916E8">
            <w:pPr>
              <w:pStyle w:val="Default"/>
              <w:numPr>
                <w:ilvl w:val="0"/>
                <w:numId w:val="2"/>
              </w:numPr>
              <w:ind w:left="0"/>
              <w:rPr>
                <w:sz w:val="20"/>
                <w:szCs w:val="20"/>
              </w:rPr>
            </w:pPr>
            <w:r w:rsidRPr="00F62B78">
              <w:rPr>
                <w:spacing w:val="-4"/>
                <w:sz w:val="20"/>
                <w:szCs w:val="20"/>
              </w:rPr>
              <w:t>The Influence of Organizational Dehumanization on Employees’ Service Sabotage: The role of organizational tenure and psychological well-being</w:t>
            </w:r>
          </w:p>
        </w:tc>
        <w:tc>
          <w:tcPr>
            <w:tcW w:w="4770" w:type="dxa"/>
            <w:shd w:val="clear" w:color="auto" w:fill="F7EFFF"/>
          </w:tcPr>
          <w:p w14:paraId="6CAB959D" w14:textId="77777777" w:rsidR="004916E8" w:rsidRPr="00F62B78" w:rsidRDefault="004916E8" w:rsidP="004916E8">
            <w:pPr>
              <w:pStyle w:val="Default"/>
              <w:rPr>
                <w:sz w:val="20"/>
                <w:szCs w:val="20"/>
              </w:rPr>
            </w:pPr>
            <w:r w:rsidRPr="00F62B78">
              <w:rPr>
                <w:sz w:val="20"/>
                <w:szCs w:val="20"/>
              </w:rPr>
              <w:t>Danni Wang and Emily Ma, both of University of Massachusetts, Amherst;  Xi Yu Leung, University of North Texas</w:t>
            </w:r>
          </w:p>
          <w:p w14:paraId="0D979EBA" w14:textId="77777777" w:rsidR="004916E8" w:rsidRPr="00F62B78" w:rsidRDefault="004916E8" w:rsidP="004916E8">
            <w:pPr>
              <w:pStyle w:val="Default"/>
              <w:rPr>
                <w:sz w:val="20"/>
                <w:szCs w:val="20"/>
              </w:rPr>
            </w:pPr>
          </w:p>
          <w:p w14:paraId="0CB0EE43" w14:textId="77777777" w:rsidR="004916E8" w:rsidRPr="00F62B78" w:rsidRDefault="004916E8" w:rsidP="004916E8">
            <w:pPr>
              <w:pStyle w:val="Default"/>
              <w:rPr>
                <w:sz w:val="20"/>
                <w:szCs w:val="20"/>
              </w:rPr>
            </w:pPr>
          </w:p>
          <w:p w14:paraId="7AB125A7" w14:textId="77777777" w:rsidR="004916E8" w:rsidRPr="00F62B78" w:rsidRDefault="004916E8" w:rsidP="004916E8">
            <w:pPr>
              <w:pStyle w:val="Default"/>
              <w:rPr>
                <w:sz w:val="20"/>
                <w:szCs w:val="20"/>
              </w:rPr>
            </w:pPr>
            <w:r w:rsidRPr="00F62B78">
              <w:rPr>
                <w:sz w:val="20"/>
                <w:szCs w:val="20"/>
              </w:rPr>
              <w:t xml:space="preserve">Phillip Jolly, Michael Caligiuri and Michael </w:t>
            </w:r>
            <w:proofErr w:type="spellStart"/>
            <w:r w:rsidRPr="00F62B78">
              <w:rPr>
                <w:sz w:val="20"/>
                <w:szCs w:val="20"/>
              </w:rPr>
              <w:t>Tews</w:t>
            </w:r>
            <w:proofErr w:type="spellEnd"/>
            <w:r w:rsidRPr="00F62B78">
              <w:rPr>
                <w:sz w:val="20"/>
                <w:szCs w:val="20"/>
              </w:rPr>
              <w:t>, all of Penn State University</w:t>
            </w:r>
          </w:p>
          <w:p w14:paraId="78FE6309" w14:textId="77777777" w:rsidR="004916E8" w:rsidRPr="00F62B78" w:rsidRDefault="004916E8" w:rsidP="004916E8">
            <w:pPr>
              <w:pStyle w:val="Default"/>
              <w:rPr>
                <w:sz w:val="20"/>
                <w:szCs w:val="20"/>
              </w:rPr>
            </w:pPr>
          </w:p>
          <w:p w14:paraId="522A5BB6" w14:textId="77777777" w:rsidR="004916E8" w:rsidRPr="00F62B78" w:rsidRDefault="004916E8" w:rsidP="004916E8">
            <w:pPr>
              <w:pStyle w:val="Default"/>
              <w:rPr>
                <w:sz w:val="20"/>
                <w:szCs w:val="20"/>
              </w:rPr>
            </w:pPr>
          </w:p>
          <w:p w14:paraId="3E0D304E" w14:textId="77777777" w:rsidR="004916E8" w:rsidRPr="00F62B78" w:rsidRDefault="004916E8" w:rsidP="004916E8">
            <w:pPr>
              <w:pStyle w:val="Default"/>
              <w:rPr>
                <w:sz w:val="20"/>
                <w:szCs w:val="20"/>
              </w:rPr>
            </w:pPr>
          </w:p>
          <w:p w14:paraId="19B55A9E" w14:textId="1B02FC5A" w:rsidR="004916E8" w:rsidRPr="00F62B78" w:rsidRDefault="004916E8" w:rsidP="004916E8">
            <w:pPr>
              <w:pStyle w:val="Default"/>
              <w:rPr>
                <w:sz w:val="20"/>
                <w:szCs w:val="20"/>
              </w:rPr>
            </w:pPr>
            <w:proofErr w:type="spellStart"/>
            <w:r w:rsidRPr="00F62B78">
              <w:rPr>
                <w:sz w:val="20"/>
                <w:szCs w:val="20"/>
              </w:rPr>
              <w:t>Huy</w:t>
            </w:r>
            <w:proofErr w:type="spellEnd"/>
            <w:r w:rsidRPr="00F62B78">
              <w:rPr>
                <w:sz w:val="20"/>
                <w:szCs w:val="20"/>
              </w:rPr>
              <w:t xml:space="preserve"> </w:t>
            </w:r>
            <w:proofErr w:type="spellStart"/>
            <w:r w:rsidRPr="00F62B78">
              <w:rPr>
                <w:sz w:val="20"/>
                <w:szCs w:val="20"/>
              </w:rPr>
              <w:t>Gip</w:t>
            </w:r>
            <w:proofErr w:type="spellEnd"/>
            <w:r w:rsidRPr="00F62B78">
              <w:rPr>
                <w:sz w:val="20"/>
                <w:szCs w:val="20"/>
              </w:rPr>
              <w:t xml:space="preserve">, University of Houston; Priyanko Guchait, University of Houston; </w:t>
            </w:r>
            <w:proofErr w:type="spellStart"/>
            <w:r w:rsidRPr="00F62B78">
              <w:rPr>
                <w:sz w:val="20"/>
                <w:szCs w:val="20"/>
              </w:rPr>
              <w:t>Aysin</w:t>
            </w:r>
            <w:proofErr w:type="spellEnd"/>
            <w:r w:rsidRPr="00F62B78">
              <w:rPr>
                <w:sz w:val="20"/>
                <w:szCs w:val="20"/>
              </w:rPr>
              <w:t xml:space="preserve"> </w:t>
            </w:r>
            <w:proofErr w:type="spellStart"/>
            <w:r w:rsidRPr="00F62B78">
              <w:rPr>
                <w:sz w:val="20"/>
                <w:szCs w:val="20"/>
              </w:rPr>
              <w:t>Pasamehmetoglu</w:t>
            </w:r>
            <w:proofErr w:type="spellEnd"/>
            <w:r w:rsidRPr="00F62B78">
              <w:rPr>
                <w:sz w:val="20"/>
                <w:szCs w:val="20"/>
              </w:rPr>
              <w:t xml:space="preserve">, </w:t>
            </w:r>
            <w:proofErr w:type="spellStart"/>
            <w:r w:rsidRPr="00F62B78">
              <w:rPr>
                <w:sz w:val="20"/>
                <w:szCs w:val="20"/>
              </w:rPr>
              <w:t>Özyeğin</w:t>
            </w:r>
            <w:proofErr w:type="spellEnd"/>
            <w:r w:rsidRPr="00F62B78">
              <w:rPr>
                <w:sz w:val="20"/>
                <w:szCs w:val="20"/>
              </w:rPr>
              <w:t xml:space="preserve"> University; Do </w:t>
            </w:r>
            <w:proofErr w:type="gramStart"/>
            <w:r w:rsidRPr="00F62B78">
              <w:rPr>
                <w:sz w:val="20"/>
                <w:szCs w:val="20"/>
              </w:rPr>
              <w:t>The</w:t>
            </w:r>
            <w:proofErr w:type="gramEnd"/>
            <w:r w:rsidRPr="00F62B78">
              <w:rPr>
                <w:sz w:val="20"/>
                <w:szCs w:val="20"/>
              </w:rPr>
              <w:t xml:space="preserve"> Khoa, University of Houston</w:t>
            </w:r>
          </w:p>
        </w:tc>
      </w:tr>
      <w:tr w:rsidR="004916E8" w:rsidRPr="00F62B78" w14:paraId="6CE7E504" w14:textId="77777777" w:rsidTr="00C41708">
        <w:trPr>
          <w:trHeight w:val="2960"/>
        </w:trPr>
        <w:tc>
          <w:tcPr>
            <w:tcW w:w="2335" w:type="dxa"/>
            <w:shd w:val="clear" w:color="auto" w:fill="F7EFFF"/>
          </w:tcPr>
          <w:p w14:paraId="71BE93F9" w14:textId="77777777" w:rsidR="004916E8" w:rsidRPr="00F62B78" w:rsidRDefault="004916E8" w:rsidP="004916E8">
            <w:pPr>
              <w:pStyle w:val="Default"/>
              <w:rPr>
                <w:b/>
                <w:sz w:val="20"/>
                <w:szCs w:val="20"/>
              </w:rPr>
            </w:pPr>
            <w:r w:rsidRPr="00F62B78">
              <w:rPr>
                <w:b/>
                <w:sz w:val="20"/>
                <w:szCs w:val="20"/>
              </w:rPr>
              <w:t>2:00PM - 3:00PM</w:t>
            </w:r>
          </w:p>
          <w:p w14:paraId="373FB88F" w14:textId="77777777" w:rsidR="004916E8" w:rsidRPr="00F62B78" w:rsidRDefault="004916E8" w:rsidP="004916E8">
            <w:pPr>
              <w:pStyle w:val="Default"/>
              <w:rPr>
                <w:sz w:val="20"/>
                <w:szCs w:val="20"/>
              </w:rPr>
            </w:pPr>
            <w:r w:rsidRPr="00F62B78">
              <w:rPr>
                <w:sz w:val="20"/>
                <w:szCs w:val="20"/>
              </w:rPr>
              <w:t xml:space="preserve">Meeting Room 14 </w:t>
            </w:r>
          </w:p>
          <w:p w14:paraId="22981E97" w14:textId="77777777" w:rsidR="004916E8" w:rsidRPr="00F62B78" w:rsidRDefault="004916E8" w:rsidP="004916E8">
            <w:pPr>
              <w:pStyle w:val="Default"/>
              <w:rPr>
                <w:sz w:val="20"/>
                <w:szCs w:val="20"/>
              </w:rPr>
            </w:pPr>
          </w:p>
          <w:p w14:paraId="197E54EB" w14:textId="40DA5C20" w:rsidR="004916E8" w:rsidRPr="00F62B78" w:rsidRDefault="004916E8" w:rsidP="004916E8">
            <w:pPr>
              <w:pStyle w:val="Default"/>
              <w:rPr>
                <w:b/>
                <w:sz w:val="20"/>
                <w:szCs w:val="20"/>
              </w:rPr>
            </w:pPr>
            <w:r w:rsidRPr="00F62B78">
              <w:rPr>
                <w:sz w:val="20"/>
                <w:szCs w:val="20"/>
              </w:rPr>
              <w:t>Marketing</w:t>
            </w:r>
          </w:p>
        </w:tc>
        <w:tc>
          <w:tcPr>
            <w:tcW w:w="3870" w:type="dxa"/>
            <w:gridSpan w:val="2"/>
            <w:shd w:val="clear" w:color="auto" w:fill="F7EFFF"/>
          </w:tcPr>
          <w:p w14:paraId="140D063A" w14:textId="77777777" w:rsidR="004916E8" w:rsidRPr="00F62B78" w:rsidRDefault="004916E8" w:rsidP="004916E8">
            <w:pPr>
              <w:pStyle w:val="Default"/>
              <w:rPr>
                <w:sz w:val="20"/>
                <w:szCs w:val="20"/>
              </w:rPr>
            </w:pPr>
            <w:r w:rsidRPr="00F62B78">
              <w:rPr>
                <w:sz w:val="20"/>
                <w:szCs w:val="20"/>
              </w:rPr>
              <w:t>The Impact of Partitioned Pricing and Temporal Distance on Hotel Booking Intention</w:t>
            </w:r>
          </w:p>
          <w:p w14:paraId="52B4A74D" w14:textId="77777777" w:rsidR="004916E8" w:rsidRPr="00F62B78" w:rsidRDefault="004916E8" w:rsidP="004916E8">
            <w:pPr>
              <w:pStyle w:val="Default"/>
              <w:rPr>
                <w:sz w:val="20"/>
                <w:szCs w:val="20"/>
              </w:rPr>
            </w:pPr>
          </w:p>
          <w:p w14:paraId="778312B4" w14:textId="77777777" w:rsidR="004916E8" w:rsidRPr="00F62B78" w:rsidRDefault="004916E8" w:rsidP="004916E8">
            <w:pPr>
              <w:pStyle w:val="Default"/>
              <w:rPr>
                <w:sz w:val="20"/>
                <w:szCs w:val="20"/>
              </w:rPr>
            </w:pPr>
            <w:r w:rsidRPr="00F62B78">
              <w:rPr>
                <w:sz w:val="20"/>
                <w:szCs w:val="20"/>
              </w:rPr>
              <w:t>Instant Karma: The joint effect of donation setting and karma beliefs on donation likelihood</w:t>
            </w:r>
          </w:p>
          <w:p w14:paraId="7A718C82" w14:textId="77777777" w:rsidR="004916E8" w:rsidRPr="00F62B78" w:rsidRDefault="004916E8" w:rsidP="004916E8">
            <w:pPr>
              <w:pStyle w:val="Default"/>
              <w:rPr>
                <w:sz w:val="20"/>
                <w:szCs w:val="20"/>
              </w:rPr>
            </w:pPr>
          </w:p>
          <w:p w14:paraId="1E8C6E53" w14:textId="712840A6" w:rsidR="004916E8" w:rsidRPr="00F62B78" w:rsidRDefault="004916E8" w:rsidP="004916E8">
            <w:pPr>
              <w:pStyle w:val="Default"/>
              <w:numPr>
                <w:ilvl w:val="0"/>
                <w:numId w:val="4"/>
              </w:numPr>
              <w:ind w:left="0"/>
              <w:rPr>
                <w:sz w:val="20"/>
                <w:szCs w:val="20"/>
              </w:rPr>
            </w:pPr>
            <w:r w:rsidRPr="00F62B78">
              <w:rPr>
                <w:sz w:val="20"/>
                <w:szCs w:val="20"/>
              </w:rPr>
              <w:t>Effects of Perceived Benefit-Risk on Plant-Based Food Consumption in Quick-Service Restaurants: Investigating the moderating role of attitudinal ambivalence</w:t>
            </w:r>
          </w:p>
        </w:tc>
        <w:tc>
          <w:tcPr>
            <w:tcW w:w="4770" w:type="dxa"/>
            <w:shd w:val="clear" w:color="auto" w:fill="F7EFFF"/>
          </w:tcPr>
          <w:p w14:paraId="30451006" w14:textId="77777777" w:rsidR="004916E8" w:rsidRPr="00F62B78" w:rsidRDefault="004916E8" w:rsidP="004916E8">
            <w:pPr>
              <w:pStyle w:val="Default"/>
              <w:rPr>
                <w:sz w:val="20"/>
                <w:szCs w:val="20"/>
              </w:rPr>
            </w:pPr>
            <w:r w:rsidRPr="00F62B78">
              <w:rPr>
                <w:sz w:val="20"/>
                <w:szCs w:val="20"/>
              </w:rPr>
              <w:t xml:space="preserve">Rachel </w:t>
            </w:r>
            <w:proofErr w:type="spellStart"/>
            <w:r w:rsidRPr="00F62B78">
              <w:rPr>
                <w:sz w:val="20"/>
                <w:szCs w:val="20"/>
              </w:rPr>
              <w:t>Yueqian</w:t>
            </w:r>
            <w:proofErr w:type="spellEnd"/>
            <w:r w:rsidRPr="00F62B78">
              <w:rPr>
                <w:sz w:val="20"/>
                <w:szCs w:val="20"/>
              </w:rPr>
              <w:t xml:space="preserve"> Zhang and Chun-Hung Tang, both of Purdue University</w:t>
            </w:r>
          </w:p>
          <w:p w14:paraId="6484896C" w14:textId="77777777" w:rsidR="004916E8" w:rsidRPr="00F62B78" w:rsidRDefault="004916E8" w:rsidP="004916E8">
            <w:pPr>
              <w:pStyle w:val="Default"/>
              <w:rPr>
                <w:sz w:val="20"/>
                <w:szCs w:val="20"/>
              </w:rPr>
            </w:pPr>
          </w:p>
          <w:p w14:paraId="4B98ECDE" w14:textId="77777777" w:rsidR="004916E8" w:rsidRPr="00F62B78" w:rsidRDefault="004916E8" w:rsidP="004916E8">
            <w:pPr>
              <w:pStyle w:val="Default"/>
              <w:rPr>
                <w:sz w:val="20"/>
                <w:szCs w:val="20"/>
              </w:rPr>
            </w:pPr>
          </w:p>
          <w:p w14:paraId="44C3EB6C" w14:textId="77777777" w:rsidR="004916E8" w:rsidRPr="00F62B78" w:rsidRDefault="004916E8" w:rsidP="004916E8">
            <w:pPr>
              <w:pStyle w:val="Default"/>
              <w:rPr>
                <w:sz w:val="20"/>
                <w:szCs w:val="20"/>
              </w:rPr>
            </w:pPr>
            <w:r w:rsidRPr="00F62B78">
              <w:rPr>
                <w:sz w:val="20"/>
                <w:szCs w:val="20"/>
              </w:rPr>
              <w:t xml:space="preserve">Joanne </w:t>
            </w:r>
            <w:proofErr w:type="spellStart"/>
            <w:r w:rsidRPr="00F62B78">
              <w:rPr>
                <w:sz w:val="20"/>
                <w:szCs w:val="20"/>
              </w:rPr>
              <w:t>Xue</w:t>
            </w:r>
            <w:proofErr w:type="spellEnd"/>
            <w:r w:rsidRPr="00F62B78">
              <w:rPr>
                <w:sz w:val="20"/>
                <w:szCs w:val="20"/>
              </w:rPr>
              <w:t xml:space="preserve"> and Anna Mattila, both of Penn State University</w:t>
            </w:r>
          </w:p>
          <w:p w14:paraId="2B2B61DB" w14:textId="77777777" w:rsidR="004916E8" w:rsidRPr="00F62B78" w:rsidRDefault="004916E8" w:rsidP="004916E8">
            <w:pPr>
              <w:pStyle w:val="Default"/>
              <w:rPr>
                <w:sz w:val="20"/>
                <w:szCs w:val="20"/>
              </w:rPr>
            </w:pPr>
          </w:p>
          <w:p w14:paraId="3A55DD4F" w14:textId="77777777" w:rsidR="004916E8" w:rsidRPr="00F62B78" w:rsidRDefault="004916E8" w:rsidP="004916E8">
            <w:pPr>
              <w:pStyle w:val="Default"/>
              <w:rPr>
                <w:sz w:val="20"/>
                <w:szCs w:val="20"/>
              </w:rPr>
            </w:pPr>
          </w:p>
          <w:p w14:paraId="0C712D6A" w14:textId="0B17F5DF" w:rsidR="004916E8" w:rsidRPr="00F62B78" w:rsidRDefault="004916E8" w:rsidP="004916E8">
            <w:pPr>
              <w:pStyle w:val="Default"/>
              <w:rPr>
                <w:sz w:val="20"/>
                <w:szCs w:val="20"/>
              </w:rPr>
            </w:pPr>
            <w:r w:rsidRPr="00F62B78">
              <w:rPr>
                <w:sz w:val="20"/>
                <w:szCs w:val="20"/>
              </w:rPr>
              <w:t xml:space="preserve">Xingyi Zhang, University of North Texas; </w:t>
            </w:r>
            <w:proofErr w:type="spellStart"/>
            <w:r w:rsidRPr="00F62B78">
              <w:rPr>
                <w:sz w:val="20"/>
                <w:szCs w:val="20"/>
              </w:rPr>
              <w:t>Eunha</w:t>
            </w:r>
            <w:proofErr w:type="spellEnd"/>
            <w:r w:rsidRPr="00F62B78">
              <w:rPr>
                <w:sz w:val="20"/>
                <w:szCs w:val="20"/>
              </w:rPr>
              <w:t xml:space="preserve"> Jeong and </w:t>
            </w:r>
            <w:proofErr w:type="spellStart"/>
            <w:r w:rsidRPr="00F62B78">
              <w:rPr>
                <w:sz w:val="20"/>
                <w:szCs w:val="20"/>
              </w:rPr>
              <w:t>Xiaolong</w:t>
            </w:r>
            <w:proofErr w:type="spellEnd"/>
            <w:r w:rsidRPr="00F62B78">
              <w:rPr>
                <w:sz w:val="20"/>
                <w:szCs w:val="20"/>
              </w:rPr>
              <w:t xml:space="preserve"> Shao, both of Iowa State University; </w:t>
            </w:r>
            <w:proofErr w:type="spellStart"/>
            <w:r w:rsidRPr="00F62B78">
              <w:rPr>
                <w:sz w:val="20"/>
                <w:szCs w:val="20"/>
              </w:rPr>
              <w:t>Soocheong</w:t>
            </w:r>
            <w:proofErr w:type="spellEnd"/>
            <w:r w:rsidRPr="00F62B78">
              <w:rPr>
                <w:sz w:val="20"/>
                <w:szCs w:val="20"/>
              </w:rPr>
              <w:t xml:space="preserve"> Jang, Perdue University</w:t>
            </w:r>
          </w:p>
        </w:tc>
      </w:tr>
    </w:tbl>
    <w:p w14:paraId="1088DAC6" w14:textId="77777777" w:rsidR="0002549D" w:rsidRDefault="0002549D">
      <w:r>
        <w:br w:type="page"/>
      </w:r>
    </w:p>
    <w:tbl>
      <w:tblPr>
        <w:tblStyle w:val="TableGrid"/>
        <w:tblW w:w="10975" w:type="dxa"/>
        <w:tblLook w:val="04A0" w:firstRow="1" w:lastRow="0" w:firstColumn="1" w:lastColumn="0" w:noHBand="0" w:noVBand="1"/>
      </w:tblPr>
      <w:tblGrid>
        <w:gridCol w:w="2335"/>
        <w:gridCol w:w="3150"/>
        <w:gridCol w:w="720"/>
        <w:gridCol w:w="4770"/>
      </w:tblGrid>
      <w:tr w:rsidR="00AB7589" w:rsidRPr="00F62B78" w14:paraId="572FA3F5" w14:textId="77777777" w:rsidTr="00AB7589">
        <w:trPr>
          <w:trHeight w:val="395"/>
        </w:trPr>
        <w:tc>
          <w:tcPr>
            <w:tcW w:w="10975" w:type="dxa"/>
            <w:gridSpan w:val="4"/>
            <w:shd w:val="clear" w:color="auto" w:fill="FFCCFF"/>
            <w:vAlign w:val="center"/>
          </w:tcPr>
          <w:p w14:paraId="07AB718B" w14:textId="48D43883" w:rsidR="00AB7589" w:rsidRPr="00F62B78" w:rsidRDefault="00AB7589" w:rsidP="00AB7589">
            <w:pPr>
              <w:pStyle w:val="Default"/>
              <w:rPr>
                <w:b/>
                <w:bCs/>
                <w:sz w:val="20"/>
                <w:szCs w:val="20"/>
              </w:rPr>
            </w:pPr>
            <w:r>
              <w:rPr>
                <w:b/>
                <w:bCs/>
                <w:sz w:val="20"/>
                <w:szCs w:val="20"/>
              </w:rPr>
              <w:lastRenderedPageBreak/>
              <w:t>Symposiums, Meetings and SIG | 3:15PM – 4:15PM</w:t>
            </w:r>
          </w:p>
        </w:tc>
      </w:tr>
      <w:tr w:rsidR="000849A3" w:rsidRPr="00F62B78" w14:paraId="19FDA61A" w14:textId="77777777" w:rsidTr="0002549D">
        <w:trPr>
          <w:trHeight w:val="1835"/>
        </w:trPr>
        <w:tc>
          <w:tcPr>
            <w:tcW w:w="2335" w:type="dxa"/>
            <w:shd w:val="clear" w:color="auto" w:fill="F7EFFF"/>
          </w:tcPr>
          <w:p w14:paraId="22E0755C" w14:textId="77777777" w:rsidR="000849A3" w:rsidRPr="00F62B78" w:rsidRDefault="000849A3" w:rsidP="000849A3">
            <w:pPr>
              <w:pStyle w:val="Default"/>
              <w:rPr>
                <w:b/>
                <w:sz w:val="20"/>
                <w:szCs w:val="20"/>
              </w:rPr>
            </w:pPr>
            <w:r w:rsidRPr="00F62B78">
              <w:rPr>
                <w:b/>
                <w:sz w:val="20"/>
                <w:szCs w:val="20"/>
              </w:rPr>
              <w:t>3:15PM - 4:15PM</w:t>
            </w:r>
          </w:p>
          <w:p w14:paraId="4A2BA02D" w14:textId="61BD1DFC" w:rsidR="000849A3" w:rsidRPr="00F62B78" w:rsidRDefault="00771ACF" w:rsidP="000849A3">
            <w:pPr>
              <w:pStyle w:val="Default"/>
              <w:rPr>
                <w:sz w:val="20"/>
                <w:szCs w:val="20"/>
              </w:rPr>
            </w:pPr>
            <w:r>
              <w:rPr>
                <w:sz w:val="20"/>
                <w:szCs w:val="20"/>
              </w:rPr>
              <w:t>Meeting Room 4</w:t>
            </w:r>
            <w:r>
              <w:rPr>
                <w:sz w:val="20"/>
                <w:szCs w:val="20"/>
              </w:rPr>
              <w:br/>
            </w:r>
          </w:p>
          <w:p w14:paraId="06ACC826" w14:textId="77777777" w:rsidR="000849A3" w:rsidRPr="00F62B78" w:rsidRDefault="000849A3" w:rsidP="000849A3">
            <w:pPr>
              <w:pStyle w:val="Default"/>
              <w:rPr>
                <w:sz w:val="20"/>
                <w:szCs w:val="20"/>
              </w:rPr>
            </w:pPr>
            <w:r w:rsidRPr="00F62B78">
              <w:rPr>
                <w:sz w:val="20"/>
                <w:szCs w:val="20"/>
              </w:rPr>
              <w:t>Symposium</w:t>
            </w:r>
          </w:p>
          <w:p w14:paraId="36D890F2" w14:textId="2D871F90" w:rsidR="000849A3" w:rsidRPr="00F62B78" w:rsidRDefault="000849A3" w:rsidP="000849A3">
            <w:pPr>
              <w:pStyle w:val="Default"/>
              <w:rPr>
                <w:sz w:val="20"/>
                <w:szCs w:val="20"/>
              </w:rPr>
            </w:pPr>
            <w:r w:rsidRPr="00F62B78">
              <w:rPr>
                <w:sz w:val="20"/>
                <w:szCs w:val="20"/>
              </w:rPr>
              <w:t>Roundtable</w:t>
            </w:r>
          </w:p>
        </w:tc>
        <w:tc>
          <w:tcPr>
            <w:tcW w:w="3870" w:type="dxa"/>
            <w:gridSpan w:val="2"/>
            <w:shd w:val="clear" w:color="auto" w:fill="F7EFFF"/>
          </w:tcPr>
          <w:p w14:paraId="33D2B546" w14:textId="77777777" w:rsidR="000849A3" w:rsidRPr="00F62B78" w:rsidRDefault="000849A3" w:rsidP="000849A3">
            <w:pPr>
              <w:rPr>
                <w:rFonts w:ascii="Bahnschrift Light" w:hAnsi="Bahnschrift Light"/>
                <w:sz w:val="20"/>
                <w:szCs w:val="20"/>
              </w:rPr>
            </w:pPr>
            <w:r w:rsidRPr="00F62B78">
              <w:rPr>
                <w:rFonts w:ascii="Bahnschrift Light" w:hAnsi="Bahnschrift Light"/>
                <w:sz w:val="20"/>
                <w:szCs w:val="20"/>
              </w:rPr>
              <w:t>The Evolution of Hospitality Management` Bachelor Degree Programs: Considerations for best fit within the university</w:t>
            </w:r>
          </w:p>
          <w:p w14:paraId="35810FBA" w14:textId="77777777" w:rsidR="000849A3" w:rsidRPr="00F62B78" w:rsidRDefault="000849A3" w:rsidP="000849A3">
            <w:pPr>
              <w:rPr>
                <w:rFonts w:ascii="Bahnschrift Light" w:hAnsi="Bahnschrift Light"/>
                <w:sz w:val="20"/>
                <w:szCs w:val="20"/>
              </w:rPr>
            </w:pPr>
          </w:p>
          <w:p w14:paraId="2D3D7373" w14:textId="33452F7C" w:rsidR="000849A3" w:rsidRPr="00F62B78" w:rsidRDefault="000849A3" w:rsidP="000849A3">
            <w:pPr>
              <w:pStyle w:val="Default"/>
              <w:numPr>
                <w:ilvl w:val="0"/>
                <w:numId w:val="4"/>
              </w:numPr>
              <w:ind w:left="0"/>
              <w:rPr>
                <w:sz w:val="20"/>
                <w:szCs w:val="20"/>
              </w:rPr>
            </w:pPr>
            <w:r w:rsidRPr="00F62B78">
              <w:rPr>
                <w:sz w:val="20"/>
                <w:szCs w:val="20"/>
              </w:rPr>
              <w:t>The Future of Hospitality Education After Covid-19</w:t>
            </w:r>
          </w:p>
        </w:tc>
        <w:tc>
          <w:tcPr>
            <w:tcW w:w="4770" w:type="dxa"/>
            <w:shd w:val="clear" w:color="auto" w:fill="F7EFFF"/>
          </w:tcPr>
          <w:p w14:paraId="003B6485" w14:textId="77777777" w:rsidR="000849A3" w:rsidRPr="00F62B78" w:rsidRDefault="000849A3" w:rsidP="000849A3">
            <w:pPr>
              <w:pStyle w:val="Default"/>
              <w:rPr>
                <w:sz w:val="20"/>
                <w:szCs w:val="20"/>
              </w:rPr>
            </w:pPr>
            <w:r w:rsidRPr="00F62B78">
              <w:rPr>
                <w:sz w:val="20"/>
                <w:szCs w:val="20"/>
              </w:rPr>
              <w:t>Patrick Moreo, University of South Florida, Sarasota-Manatee; Andrew Moreo, Florida International University</w:t>
            </w:r>
          </w:p>
          <w:p w14:paraId="018BE5D6" w14:textId="77777777" w:rsidR="000849A3" w:rsidRPr="00F62B78" w:rsidRDefault="000849A3" w:rsidP="000849A3">
            <w:pPr>
              <w:pStyle w:val="Default"/>
              <w:rPr>
                <w:sz w:val="20"/>
                <w:szCs w:val="20"/>
              </w:rPr>
            </w:pPr>
          </w:p>
          <w:p w14:paraId="2B6F7F9C" w14:textId="77777777" w:rsidR="0002549D" w:rsidRDefault="0002549D" w:rsidP="000849A3">
            <w:pPr>
              <w:pStyle w:val="Default"/>
              <w:rPr>
                <w:sz w:val="20"/>
                <w:szCs w:val="20"/>
              </w:rPr>
            </w:pPr>
          </w:p>
          <w:p w14:paraId="2982CCF5" w14:textId="3CE800B2" w:rsidR="000849A3" w:rsidRPr="00F62B78" w:rsidRDefault="000849A3" w:rsidP="000849A3">
            <w:pPr>
              <w:pStyle w:val="Default"/>
              <w:rPr>
                <w:sz w:val="20"/>
                <w:szCs w:val="20"/>
              </w:rPr>
            </w:pPr>
            <w:r w:rsidRPr="00F62B78">
              <w:rPr>
                <w:sz w:val="20"/>
                <w:szCs w:val="20"/>
              </w:rPr>
              <w:t>Godwin-Charles Ogbeide, Purdue University Northwest</w:t>
            </w:r>
          </w:p>
        </w:tc>
      </w:tr>
      <w:tr w:rsidR="000849A3" w:rsidRPr="00F62B78" w14:paraId="3240F4C6" w14:textId="77777777" w:rsidTr="00C41708">
        <w:trPr>
          <w:trHeight w:val="620"/>
        </w:trPr>
        <w:tc>
          <w:tcPr>
            <w:tcW w:w="2335" w:type="dxa"/>
            <w:shd w:val="clear" w:color="auto" w:fill="F7EFFF"/>
            <w:vAlign w:val="center"/>
          </w:tcPr>
          <w:p w14:paraId="60C5AA6D" w14:textId="16A906B3" w:rsidR="000849A3" w:rsidRPr="00F62B78" w:rsidRDefault="00F62B78" w:rsidP="000849A3">
            <w:pPr>
              <w:pStyle w:val="Default"/>
              <w:rPr>
                <w:b/>
                <w:sz w:val="20"/>
                <w:szCs w:val="20"/>
              </w:rPr>
            </w:pPr>
            <w:r>
              <w:rPr>
                <w:rFonts w:ascii="Times New Roman" w:hAnsi="Times New Roman" w:cs="Times New Roman"/>
                <w:color w:val="auto"/>
              </w:rPr>
              <w:br w:type="page"/>
            </w:r>
            <w:r w:rsidR="000849A3" w:rsidRPr="00F62B78">
              <w:rPr>
                <w:b/>
                <w:sz w:val="20"/>
                <w:szCs w:val="20"/>
              </w:rPr>
              <w:t>3:15</w:t>
            </w:r>
            <w:r w:rsidR="000849A3" w:rsidRPr="00F62B78">
              <w:rPr>
                <w:b/>
                <w:caps/>
                <w:sz w:val="20"/>
                <w:szCs w:val="20"/>
              </w:rPr>
              <w:t>pm</w:t>
            </w:r>
            <w:r w:rsidR="000849A3" w:rsidRPr="00F62B78">
              <w:rPr>
                <w:b/>
                <w:sz w:val="20"/>
                <w:szCs w:val="20"/>
              </w:rPr>
              <w:t xml:space="preserve"> - 4:15PM</w:t>
            </w:r>
          </w:p>
          <w:p w14:paraId="78D7A7EE" w14:textId="1A27FE54" w:rsidR="000849A3" w:rsidRPr="00F62B78" w:rsidRDefault="000849A3" w:rsidP="000849A3">
            <w:pPr>
              <w:pStyle w:val="Default"/>
              <w:rPr>
                <w:sz w:val="20"/>
                <w:szCs w:val="20"/>
              </w:rPr>
            </w:pPr>
            <w:r w:rsidRPr="00F62B78">
              <w:rPr>
                <w:sz w:val="20"/>
                <w:szCs w:val="20"/>
              </w:rPr>
              <w:t>Meeting Room 6</w:t>
            </w:r>
          </w:p>
        </w:tc>
        <w:tc>
          <w:tcPr>
            <w:tcW w:w="3870" w:type="dxa"/>
            <w:gridSpan w:val="2"/>
            <w:shd w:val="clear" w:color="auto" w:fill="F7EFFF"/>
            <w:vAlign w:val="center"/>
          </w:tcPr>
          <w:p w14:paraId="045242C9" w14:textId="0B54911E" w:rsidR="000849A3" w:rsidRPr="00F62B78" w:rsidRDefault="000849A3" w:rsidP="000849A3">
            <w:pPr>
              <w:pStyle w:val="ListParagraph"/>
              <w:numPr>
                <w:ilvl w:val="0"/>
                <w:numId w:val="28"/>
              </w:numPr>
              <w:ind w:left="0"/>
              <w:rPr>
                <w:rFonts w:ascii="Bahnschrift Light" w:hAnsi="Bahnschrift Light"/>
                <w:sz w:val="20"/>
                <w:szCs w:val="20"/>
              </w:rPr>
            </w:pPr>
            <w:r w:rsidRPr="00F62B78">
              <w:rPr>
                <w:rFonts w:ascii="Bahnschrift Light" w:hAnsi="Bahnschrift Light"/>
                <w:sz w:val="20"/>
                <w:szCs w:val="20"/>
              </w:rPr>
              <w:t>Past Presidents’ Meeting</w:t>
            </w:r>
          </w:p>
        </w:tc>
        <w:tc>
          <w:tcPr>
            <w:tcW w:w="4770" w:type="dxa"/>
            <w:shd w:val="clear" w:color="auto" w:fill="F7EFFF"/>
            <w:vAlign w:val="center"/>
          </w:tcPr>
          <w:p w14:paraId="62D8CD18" w14:textId="464FF301" w:rsidR="000849A3" w:rsidRPr="00F62B78" w:rsidRDefault="000849A3" w:rsidP="000849A3">
            <w:pPr>
              <w:pStyle w:val="Default"/>
              <w:rPr>
                <w:sz w:val="20"/>
                <w:szCs w:val="20"/>
              </w:rPr>
            </w:pPr>
            <w:r w:rsidRPr="00F62B78">
              <w:rPr>
                <w:sz w:val="20"/>
                <w:szCs w:val="20"/>
              </w:rPr>
              <w:t>Joy Dickerson, Past President</w:t>
            </w:r>
          </w:p>
        </w:tc>
      </w:tr>
      <w:tr w:rsidR="000849A3" w:rsidRPr="00F62B78" w14:paraId="32D3903D" w14:textId="77777777" w:rsidTr="00C41708">
        <w:trPr>
          <w:trHeight w:val="1250"/>
        </w:trPr>
        <w:tc>
          <w:tcPr>
            <w:tcW w:w="2335" w:type="dxa"/>
            <w:shd w:val="clear" w:color="auto" w:fill="F7EFFF"/>
          </w:tcPr>
          <w:p w14:paraId="0DD7A00A" w14:textId="77777777" w:rsidR="000849A3" w:rsidRPr="00F62B78" w:rsidRDefault="000849A3" w:rsidP="000849A3">
            <w:pPr>
              <w:pStyle w:val="Default"/>
              <w:rPr>
                <w:b/>
                <w:sz w:val="20"/>
                <w:szCs w:val="20"/>
              </w:rPr>
            </w:pPr>
            <w:r w:rsidRPr="00F62B78">
              <w:rPr>
                <w:b/>
                <w:sz w:val="20"/>
                <w:szCs w:val="20"/>
              </w:rPr>
              <w:t>3:15PM - 4:15PM</w:t>
            </w:r>
          </w:p>
          <w:p w14:paraId="242367CA" w14:textId="178905CE" w:rsidR="000849A3" w:rsidRPr="00F62B78" w:rsidRDefault="000849A3" w:rsidP="000849A3">
            <w:pPr>
              <w:pStyle w:val="Default"/>
              <w:rPr>
                <w:sz w:val="20"/>
                <w:szCs w:val="20"/>
              </w:rPr>
            </w:pPr>
            <w:r w:rsidRPr="00F62B78">
              <w:rPr>
                <w:sz w:val="20"/>
                <w:szCs w:val="20"/>
              </w:rPr>
              <w:t>Meeting Room 7</w:t>
            </w:r>
          </w:p>
          <w:p w14:paraId="7D518725" w14:textId="77777777" w:rsidR="000849A3" w:rsidRPr="00F62B78" w:rsidRDefault="000849A3" w:rsidP="000849A3">
            <w:pPr>
              <w:pStyle w:val="Default"/>
              <w:rPr>
                <w:sz w:val="20"/>
                <w:szCs w:val="20"/>
              </w:rPr>
            </w:pPr>
          </w:p>
          <w:p w14:paraId="3BBAA3AF" w14:textId="77777777" w:rsidR="000849A3" w:rsidRPr="00F62B78" w:rsidRDefault="000849A3" w:rsidP="000849A3">
            <w:pPr>
              <w:pStyle w:val="Default"/>
              <w:rPr>
                <w:sz w:val="20"/>
                <w:szCs w:val="20"/>
              </w:rPr>
            </w:pPr>
            <w:r w:rsidRPr="00F62B78">
              <w:rPr>
                <w:sz w:val="20"/>
                <w:szCs w:val="20"/>
              </w:rPr>
              <w:t>Symposium</w:t>
            </w:r>
          </w:p>
          <w:p w14:paraId="7467EC87" w14:textId="02263331" w:rsidR="000849A3" w:rsidRPr="00F62B78" w:rsidRDefault="000849A3" w:rsidP="000849A3">
            <w:pPr>
              <w:pStyle w:val="Default"/>
              <w:rPr>
                <w:sz w:val="20"/>
                <w:szCs w:val="20"/>
              </w:rPr>
            </w:pPr>
            <w:r w:rsidRPr="00F62B78">
              <w:rPr>
                <w:sz w:val="20"/>
                <w:szCs w:val="20"/>
              </w:rPr>
              <w:t>Workshop</w:t>
            </w:r>
          </w:p>
        </w:tc>
        <w:tc>
          <w:tcPr>
            <w:tcW w:w="3870" w:type="dxa"/>
            <w:gridSpan w:val="2"/>
            <w:shd w:val="clear" w:color="auto" w:fill="F7EFFF"/>
          </w:tcPr>
          <w:p w14:paraId="0E867E46" w14:textId="77777777" w:rsidR="000849A3" w:rsidRPr="00F62B78" w:rsidRDefault="000849A3" w:rsidP="000849A3">
            <w:pPr>
              <w:rPr>
                <w:rFonts w:ascii="Bahnschrift Light" w:hAnsi="Bahnschrift Light"/>
                <w:sz w:val="20"/>
                <w:szCs w:val="20"/>
              </w:rPr>
            </w:pPr>
            <w:r w:rsidRPr="00F62B78">
              <w:rPr>
                <w:rFonts w:ascii="Bahnschrift Light" w:hAnsi="Bahnschrift Light"/>
                <w:sz w:val="20"/>
                <w:szCs w:val="20"/>
              </w:rPr>
              <w:t>Place-Based Learning in Hospitality and Events: A Washington D.C. scavenger hunt</w:t>
            </w:r>
          </w:p>
          <w:p w14:paraId="58A701FF" w14:textId="77777777" w:rsidR="000849A3" w:rsidRPr="00F62B78" w:rsidRDefault="000849A3" w:rsidP="000849A3">
            <w:pPr>
              <w:rPr>
                <w:rFonts w:ascii="Bahnschrift Light" w:hAnsi="Bahnschrift Light"/>
                <w:sz w:val="20"/>
                <w:szCs w:val="20"/>
              </w:rPr>
            </w:pPr>
          </w:p>
          <w:p w14:paraId="51E9EF01" w14:textId="1A0477D2" w:rsidR="000849A3" w:rsidRPr="00F62B78" w:rsidRDefault="000849A3" w:rsidP="000849A3">
            <w:pPr>
              <w:pStyle w:val="ListParagraph"/>
              <w:numPr>
                <w:ilvl w:val="0"/>
                <w:numId w:val="29"/>
              </w:numPr>
              <w:ind w:left="0"/>
              <w:rPr>
                <w:rFonts w:ascii="Bahnschrift Light" w:hAnsi="Bahnschrift Light"/>
                <w:sz w:val="20"/>
                <w:szCs w:val="20"/>
              </w:rPr>
            </w:pPr>
            <w:r w:rsidRPr="00F62B78">
              <w:rPr>
                <w:rFonts w:ascii="Bahnschrift Light" w:hAnsi="Bahnschrift Light"/>
                <w:sz w:val="20"/>
                <w:szCs w:val="20"/>
              </w:rPr>
              <w:t>Student Preferences of Microlearning Teaching Approaches</w:t>
            </w:r>
          </w:p>
        </w:tc>
        <w:tc>
          <w:tcPr>
            <w:tcW w:w="4770" w:type="dxa"/>
            <w:shd w:val="clear" w:color="auto" w:fill="F7EFFF"/>
          </w:tcPr>
          <w:p w14:paraId="38756125" w14:textId="77777777" w:rsidR="000849A3" w:rsidRPr="00F62B78" w:rsidRDefault="000849A3" w:rsidP="000849A3">
            <w:pPr>
              <w:pStyle w:val="Default"/>
              <w:rPr>
                <w:sz w:val="20"/>
                <w:szCs w:val="20"/>
              </w:rPr>
            </w:pPr>
            <w:r w:rsidRPr="00F62B78">
              <w:rPr>
                <w:sz w:val="20"/>
                <w:szCs w:val="20"/>
              </w:rPr>
              <w:t>Stuart Levy, George Washington University</w:t>
            </w:r>
          </w:p>
          <w:p w14:paraId="0A1CA894" w14:textId="77777777" w:rsidR="000849A3" w:rsidRPr="00F62B78" w:rsidRDefault="000849A3" w:rsidP="000849A3">
            <w:pPr>
              <w:pStyle w:val="Default"/>
              <w:rPr>
                <w:sz w:val="20"/>
                <w:szCs w:val="20"/>
              </w:rPr>
            </w:pPr>
          </w:p>
          <w:p w14:paraId="087BEAF8" w14:textId="77777777" w:rsidR="000849A3" w:rsidRPr="00F62B78" w:rsidRDefault="000849A3" w:rsidP="000849A3">
            <w:pPr>
              <w:pStyle w:val="Default"/>
              <w:rPr>
                <w:sz w:val="20"/>
                <w:szCs w:val="20"/>
              </w:rPr>
            </w:pPr>
          </w:p>
          <w:p w14:paraId="71614D86" w14:textId="77777777" w:rsidR="0002549D" w:rsidRDefault="0002549D" w:rsidP="000849A3">
            <w:pPr>
              <w:pStyle w:val="Default"/>
              <w:rPr>
                <w:sz w:val="20"/>
                <w:szCs w:val="20"/>
              </w:rPr>
            </w:pPr>
          </w:p>
          <w:p w14:paraId="1682CBDD" w14:textId="6D3DA7F5" w:rsidR="000849A3" w:rsidRPr="00F62B78" w:rsidRDefault="000849A3" w:rsidP="000849A3">
            <w:pPr>
              <w:pStyle w:val="Default"/>
              <w:rPr>
                <w:sz w:val="20"/>
                <w:szCs w:val="20"/>
              </w:rPr>
            </w:pPr>
            <w:r w:rsidRPr="00F62B78">
              <w:rPr>
                <w:sz w:val="20"/>
                <w:szCs w:val="20"/>
              </w:rPr>
              <w:t>Mary Jo Dolasinski and Joel Reynolds, both of DePaul University</w:t>
            </w:r>
          </w:p>
        </w:tc>
      </w:tr>
      <w:tr w:rsidR="00DF0232" w:rsidRPr="00F62B78" w14:paraId="45C7FE79" w14:textId="77777777" w:rsidTr="00C41708">
        <w:trPr>
          <w:trHeight w:val="1520"/>
        </w:trPr>
        <w:tc>
          <w:tcPr>
            <w:tcW w:w="2335" w:type="dxa"/>
            <w:shd w:val="clear" w:color="auto" w:fill="F7EFFF"/>
          </w:tcPr>
          <w:p w14:paraId="6BD7C83E" w14:textId="258940D6" w:rsidR="00DF0232" w:rsidRPr="00F62B78" w:rsidRDefault="00777FA7" w:rsidP="006A151D">
            <w:pPr>
              <w:pStyle w:val="Default"/>
              <w:rPr>
                <w:b/>
                <w:sz w:val="20"/>
                <w:szCs w:val="20"/>
              </w:rPr>
            </w:pPr>
            <w:r>
              <w:rPr>
                <w:b/>
                <w:sz w:val="20"/>
                <w:szCs w:val="20"/>
              </w:rPr>
              <w:t>3</w:t>
            </w:r>
            <w:r w:rsidR="00DF0232" w:rsidRPr="00F62B78">
              <w:rPr>
                <w:b/>
                <w:sz w:val="20"/>
                <w:szCs w:val="20"/>
              </w:rPr>
              <w:t>:15PM -</w:t>
            </w:r>
            <w:r>
              <w:rPr>
                <w:b/>
                <w:sz w:val="20"/>
                <w:szCs w:val="20"/>
              </w:rPr>
              <w:t>4</w:t>
            </w:r>
            <w:r w:rsidR="00DF0232" w:rsidRPr="00F62B78">
              <w:rPr>
                <w:b/>
                <w:sz w:val="20"/>
                <w:szCs w:val="20"/>
              </w:rPr>
              <w:t>:15PM</w:t>
            </w:r>
          </w:p>
          <w:p w14:paraId="5029EEE7" w14:textId="77777777" w:rsidR="00DF0232" w:rsidRPr="00F62B78" w:rsidRDefault="00DF0232" w:rsidP="006A151D">
            <w:pPr>
              <w:pStyle w:val="Default"/>
              <w:rPr>
                <w:sz w:val="20"/>
                <w:szCs w:val="20"/>
              </w:rPr>
            </w:pPr>
            <w:r>
              <w:rPr>
                <w:sz w:val="20"/>
                <w:szCs w:val="20"/>
              </w:rPr>
              <w:t>Meeting Room 8</w:t>
            </w:r>
          </w:p>
          <w:p w14:paraId="73BF01D6" w14:textId="77777777" w:rsidR="00DF0232" w:rsidRPr="00F62B78" w:rsidRDefault="00DF0232" w:rsidP="006A151D">
            <w:pPr>
              <w:pStyle w:val="Default"/>
              <w:rPr>
                <w:sz w:val="20"/>
                <w:szCs w:val="20"/>
              </w:rPr>
            </w:pPr>
          </w:p>
          <w:p w14:paraId="01B65A7E" w14:textId="77777777" w:rsidR="00DF0232" w:rsidRPr="00F62B78" w:rsidRDefault="00DF0232" w:rsidP="006A151D">
            <w:pPr>
              <w:pStyle w:val="Default"/>
              <w:rPr>
                <w:sz w:val="20"/>
                <w:szCs w:val="20"/>
              </w:rPr>
            </w:pPr>
          </w:p>
          <w:p w14:paraId="4BBA4F0B" w14:textId="77777777" w:rsidR="00DF0232" w:rsidRPr="00F62B78" w:rsidRDefault="00DF0232" w:rsidP="006A151D">
            <w:pPr>
              <w:pStyle w:val="Default"/>
              <w:rPr>
                <w:sz w:val="20"/>
                <w:szCs w:val="20"/>
              </w:rPr>
            </w:pPr>
            <w:r w:rsidRPr="00F62B78">
              <w:rPr>
                <w:sz w:val="20"/>
                <w:szCs w:val="20"/>
              </w:rPr>
              <w:t>Workshop</w:t>
            </w:r>
          </w:p>
        </w:tc>
        <w:tc>
          <w:tcPr>
            <w:tcW w:w="3870" w:type="dxa"/>
            <w:gridSpan w:val="2"/>
            <w:shd w:val="clear" w:color="auto" w:fill="F7EFFF"/>
          </w:tcPr>
          <w:p w14:paraId="45772679" w14:textId="77777777" w:rsidR="00DF0232" w:rsidRPr="00F62B78" w:rsidRDefault="00DF0232" w:rsidP="006A151D">
            <w:pPr>
              <w:rPr>
                <w:rFonts w:ascii="Bahnschrift Light" w:hAnsi="Bahnschrift Light"/>
                <w:sz w:val="20"/>
                <w:szCs w:val="20"/>
              </w:rPr>
            </w:pPr>
            <w:r w:rsidRPr="00F62B78">
              <w:rPr>
                <w:rFonts w:ascii="Bahnschrift Light" w:hAnsi="Bahnschrift Light"/>
                <w:sz w:val="20"/>
                <w:szCs w:val="20"/>
              </w:rPr>
              <w:t>Diversity, Equity, and Inclusion Management in the Hospitality Industry</w:t>
            </w:r>
          </w:p>
          <w:p w14:paraId="070BD9C2" w14:textId="77777777" w:rsidR="00DF0232" w:rsidRPr="00F62B78" w:rsidRDefault="00DF0232" w:rsidP="006A151D">
            <w:pPr>
              <w:rPr>
                <w:rFonts w:ascii="Bahnschrift Light" w:hAnsi="Bahnschrift Light"/>
                <w:sz w:val="20"/>
                <w:szCs w:val="20"/>
              </w:rPr>
            </w:pPr>
          </w:p>
          <w:p w14:paraId="6CADAD3B" w14:textId="77777777" w:rsidR="00DF0232" w:rsidRPr="00F62B78" w:rsidRDefault="00DF0232" w:rsidP="006A151D">
            <w:pPr>
              <w:rPr>
                <w:rFonts w:ascii="Bahnschrift Light" w:hAnsi="Bahnschrift Light"/>
                <w:sz w:val="20"/>
                <w:szCs w:val="20"/>
              </w:rPr>
            </w:pPr>
          </w:p>
          <w:p w14:paraId="5DDBB4C1" w14:textId="77777777" w:rsidR="00DF0232" w:rsidRPr="00F62B78" w:rsidRDefault="00DF0232" w:rsidP="006A151D">
            <w:pPr>
              <w:pStyle w:val="Default"/>
              <w:numPr>
                <w:ilvl w:val="0"/>
                <w:numId w:val="7"/>
              </w:numPr>
              <w:ind w:left="0"/>
              <w:rPr>
                <w:sz w:val="20"/>
                <w:szCs w:val="20"/>
              </w:rPr>
            </w:pPr>
            <w:r w:rsidRPr="00F62B78">
              <w:rPr>
                <w:sz w:val="20"/>
                <w:szCs w:val="20"/>
              </w:rPr>
              <w:t>The Role Faculty Can Play in Supporting Student Mental Health</w:t>
            </w:r>
          </w:p>
        </w:tc>
        <w:tc>
          <w:tcPr>
            <w:tcW w:w="4770" w:type="dxa"/>
            <w:shd w:val="clear" w:color="auto" w:fill="F7EFFF"/>
          </w:tcPr>
          <w:p w14:paraId="50B247EC" w14:textId="77777777" w:rsidR="00DF0232" w:rsidRPr="00F62B78" w:rsidRDefault="00DF0232" w:rsidP="006A151D">
            <w:pPr>
              <w:pStyle w:val="Default"/>
              <w:rPr>
                <w:sz w:val="20"/>
                <w:szCs w:val="20"/>
              </w:rPr>
            </w:pPr>
            <w:r w:rsidRPr="00F62B78">
              <w:rPr>
                <w:sz w:val="20"/>
                <w:szCs w:val="20"/>
              </w:rPr>
              <w:t>Ashokkumar Manoharan, Flinders University; Juan Madera, University of Houston; Manisha Singal, Virginia Tech</w:t>
            </w:r>
          </w:p>
          <w:p w14:paraId="627E1395" w14:textId="77777777" w:rsidR="00DF0232" w:rsidRPr="00F62B78" w:rsidRDefault="00DF0232" w:rsidP="006A151D">
            <w:pPr>
              <w:pStyle w:val="Default"/>
              <w:rPr>
                <w:sz w:val="20"/>
                <w:szCs w:val="20"/>
              </w:rPr>
            </w:pPr>
          </w:p>
          <w:p w14:paraId="19C215B8" w14:textId="77777777" w:rsidR="00DF0232" w:rsidRPr="00F62B78" w:rsidRDefault="00DF0232" w:rsidP="006A151D">
            <w:pPr>
              <w:pStyle w:val="Default"/>
              <w:rPr>
                <w:sz w:val="20"/>
                <w:szCs w:val="20"/>
              </w:rPr>
            </w:pPr>
            <w:r w:rsidRPr="00F62B78">
              <w:rPr>
                <w:sz w:val="20"/>
                <w:szCs w:val="20"/>
              </w:rPr>
              <w:t xml:space="preserve">Donna Albano, Stockton University; Jeff Lolli and Angela </w:t>
            </w:r>
            <w:proofErr w:type="spellStart"/>
            <w:r w:rsidRPr="00F62B78">
              <w:rPr>
                <w:sz w:val="20"/>
                <w:szCs w:val="20"/>
              </w:rPr>
              <w:t>Corbo</w:t>
            </w:r>
            <w:proofErr w:type="spellEnd"/>
            <w:r w:rsidRPr="00F62B78">
              <w:rPr>
                <w:sz w:val="20"/>
                <w:szCs w:val="20"/>
              </w:rPr>
              <w:t>, both of Widener University</w:t>
            </w:r>
          </w:p>
        </w:tc>
      </w:tr>
      <w:tr w:rsidR="009165A0" w:rsidRPr="00F62B78" w14:paraId="7BCCC84C" w14:textId="77777777" w:rsidTr="00C26789">
        <w:trPr>
          <w:trHeight w:val="593"/>
        </w:trPr>
        <w:tc>
          <w:tcPr>
            <w:tcW w:w="2335" w:type="dxa"/>
            <w:shd w:val="clear" w:color="auto" w:fill="F7EFFF"/>
            <w:vAlign w:val="center"/>
          </w:tcPr>
          <w:p w14:paraId="727DAFFB" w14:textId="77777777" w:rsidR="009165A0" w:rsidRPr="00F62B78" w:rsidRDefault="009165A0" w:rsidP="00C26789">
            <w:pPr>
              <w:pStyle w:val="Default"/>
              <w:rPr>
                <w:b/>
                <w:sz w:val="20"/>
                <w:szCs w:val="20"/>
              </w:rPr>
            </w:pPr>
            <w:r w:rsidRPr="00F62B78">
              <w:rPr>
                <w:b/>
                <w:sz w:val="20"/>
                <w:szCs w:val="20"/>
              </w:rPr>
              <w:t>3:15</w:t>
            </w:r>
            <w:r w:rsidRPr="00F62B78">
              <w:rPr>
                <w:b/>
                <w:caps/>
                <w:sz w:val="20"/>
                <w:szCs w:val="20"/>
              </w:rPr>
              <w:t>pm</w:t>
            </w:r>
            <w:r w:rsidRPr="00F62B78">
              <w:rPr>
                <w:b/>
                <w:sz w:val="20"/>
                <w:szCs w:val="20"/>
              </w:rPr>
              <w:t xml:space="preserve"> - 4:15PM</w:t>
            </w:r>
          </w:p>
          <w:p w14:paraId="5AD53003" w14:textId="77777777" w:rsidR="009165A0" w:rsidRPr="00F62B78" w:rsidRDefault="009165A0" w:rsidP="00C26789">
            <w:pPr>
              <w:pStyle w:val="Default"/>
              <w:rPr>
                <w:sz w:val="20"/>
                <w:szCs w:val="20"/>
              </w:rPr>
            </w:pPr>
            <w:r w:rsidRPr="00F62B78">
              <w:rPr>
                <w:sz w:val="20"/>
                <w:szCs w:val="20"/>
              </w:rPr>
              <w:t>Potomac Salons 2 &amp; 3</w:t>
            </w:r>
          </w:p>
        </w:tc>
        <w:tc>
          <w:tcPr>
            <w:tcW w:w="3870" w:type="dxa"/>
            <w:gridSpan w:val="2"/>
            <w:shd w:val="clear" w:color="auto" w:fill="F7EFFF"/>
            <w:vAlign w:val="center"/>
          </w:tcPr>
          <w:p w14:paraId="3F9FB86F" w14:textId="77777777" w:rsidR="009165A0" w:rsidRPr="00F62B78" w:rsidRDefault="009165A0" w:rsidP="00C26789">
            <w:pPr>
              <w:pStyle w:val="Default"/>
              <w:numPr>
                <w:ilvl w:val="0"/>
                <w:numId w:val="5"/>
              </w:numPr>
              <w:ind w:left="0"/>
              <w:rPr>
                <w:spacing w:val="-4"/>
                <w:sz w:val="20"/>
                <w:szCs w:val="20"/>
              </w:rPr>
            </w:pPr>
            <w:r w:rsidRPr="00F62B78">
              <w:rPr>
                <w:sz w:val="20"/>
                <w:szCs w:val="20"/>
              </w:rPr>
              <w:t>Conference Submission Review Committee Meeting</w:t>
            </w:r>
          </w:p>
        </w:tc>
        <w:tc>
          <w:tcPr>
            <w:tcW w:w="4770" w:type="dxa"/>
            <w:shd w:val="clear" w:color="auto" w:fill="F7EFFF"/>
            <w:vAlign w:val="center"/>
          </w:tcPr>
          <w:p w14:paraId="6D734FE4" w14:textId="77777777" w:rsidR="009165A0" w:rsidRPr="00F62B78" w:rsidRDefault="009165A0" w:rsidP="00C26789">
            <w:pPr>
              <w:pStyle w:val="Default"/>
              <w:rPr>
                <w:sz w:val="20"/>
                <w:szCs w:val="20"/>
              </w:rPr>
            </w:pPr>
            <w:r w:rsidRPr="00F62B78">
              <w:rPr>
                <w:sz w:val="20"/>
                <w:szCs w:val="20"/>
              </w:rPr>
              <w:t>Don Schoffstall, Johnson &amp; Wales University, Charlotte</w:t>
            </w:r>
          </w:p>
        </w:tc>
      </w:tr>
      <w:tr w:rsidR="00AB7589" w:rsidRPr="00F62B78" w14:paraId="2DC9F73F" w14:textId="77777777" w:rsidTr="00AB7589">
        <w:trPr>
          <w:trHeight w:val="440"/>
        </w:trPr>
        <w:tc>
          <w:tcPr>
            <w:tcW w:w="10975" w:type="dxa"/>
            <w:gridSpan w:val="4"/>
            <w:shd w:val="clear" w:color="auto" w:fill="FFCCFF"/>
            <w:vAlign w:val="center"/>
          </w:tcPr>
          <w:p w14:paraId="230C66A1" w14:textId="7A43D085" w:rsidR="00AB7589" w:rsidRPr="00F62B78" w:rsidRDefault="00AB7589" w:rsidP="007B202F">
            <w:pPr>
              <w:pStyle w:val="Default"/>
              <w:rPr>
                <w:b/>
                <w:bCs/>
                <w:sz w:val="20"/>
                <w:szCs w:val="20"/>
              </w:rPr>
            </w:pPr>
            <w:r>
              <w:rPr>
                <w:b/>
                <w:bCs/>
                <w:sz w:val="20"/>
                <w:szCs w:val="20"/>
              </w:rPr>
              <w:t>Research Presentations | 3:15PM – 4:15PM</w:t>
            </w:r>
          </w:p>
        </w:tc>
      </w:tr>
      <w:tr w:rsidR="00AB7589" w:rsidRPr="00F62B78" w14:paraId="13A35024" w14:textId="77777777" w:rsidTr="00C41708">
        <w:trPr>
          <w:trHeight w:val="3248"/>
        </w:trPr>
        <w:tc>
          <w:tcPr>
            <w:tcW w:w="2335" w:type="dxa"/>
            <w:shd w:val="clear" w:color="auto" w:fill="F7EFFF"/>
          </w:tcPr>
          <w:p w14:paraId="4CFC0922" w14:textId="77777777" w:rsidR="00AB7589" w:rsidRPr="00F62B78" w:rsidRDefault="00AB7589" w:rsidP="007B202F">
            <w:pPr>
              <w:pStyle w:val="Default"/>
              <w:rPr>
                <w:sz w:val="20"/>
                <w:szCs w:val="20"/>
              </w:rPr>
            </w:pPr>
            <w:r w:rsidRPr="00F62B78">
              <w:rPr>
                <w:b/>
                <w:sz w:val="20"/>
                <w:szCs w:val="20"/>
              </w:rPr>
              <w:t>3:15PM - 4:15PM</w:t>
            </w:r>
            <w:r w:rsidRPr="00F62B78">
              <w:rPr>
                <w:sz w:val="20"/>
                <w:szCs w:val="20"/>
              </w:rPr>
              <w:t xml:space="preserve"> Meeting Room 5</w:t>
            </w:r>
          </w:p>
          <w:p w14:paraId="7BF73B02" w14:textId="77777777" w:rsidR="00AB7589" w:rsidRPr="00F62B78" w:rsidRDefault="00AB7589" w:rsidP="007B202F">
            <w:pPr>
              <w:pStyle w:val="Default"/>
              <w:rPr>
                <w:sz w:val="20"/>
                <w:szCs w:val="20"/>
              </w:rPr>
            </w:pPr>
          </w:p>
          <w:p w14:paraId="569FBDE0" w14:textId="77777777" w:rsidR="00AB7589" w:rsidRPr="00F62B78" w:rsidRDefault="00AB7589" w:rsidP="007B202F">
            <w:pPr>
              <w:pStyle w:val="Default"/>
              <w:rPr>
                <w:sz w:val="20"/>
                <w:szCs w:val="20"/>
              </w:rPr>
            </w:pPr>
            <w:r w:rsidRPr="00F62B78">
              <w:rPr>
                <w:sz w:val="20"/>
                <w:szCs w:val="20"/>
              </w:rPr>
              <w:t>Human Resources</w:t>
            </w:r>
          </w:p>
        </w:tc>
        <w:tc>
          <w:tcPr>
            <w:tcW w:w="3870" w:type="dxa"/>
            <w:gridSpan w:val="2"/>
            <w:shd w:val="clear" w:color="auto" w:fill="F7EFFF"/>
          </w:tcPr>
          <w:p w14:paraId="494427D8" w14:textId="77777777" w:rsidR="00AB7589" w:rsidRPr="00F62B78" w:rsidRDefault="00AB7589" w:rsidP="007B202F">
            <w:pPr>
              <w:pStyle w:val="Default"/>
              <w:numPr>
                <w:ilvl w:val="0"/>
                <w:numId w:val="6"/>
              </w:numPr>
              <w:ind w:left="0"/>
              <w:rPr>
                <w:sz w:val="20"/>
                <w:szCs w:val="20"/>
              </w:rPr>
            </w:pPr>
            <w:r w:rsidRPr="00F62B78">
              <w:rPr>
                <w:sz w:val="20"/>
                <w:szCs w:val="20"/>
              </w:rPr>
              <w:t>#MeToo? The Moderating Role of Sexual Harassment Experience on Readers’ Reactions to Online Sexual Harassment Complaints</w:t>
            </w:r>
          </w:p>
          <w:p w14:paraId="56B971C5" w14:textId="77777777" w:rsidR="00AB7589" w:rsidRPr="00F62B78" w:rsidRDefault="00AB7589" w:rsidP="007B202F">
            <w:pPr>
              <w:pStyle w:val="Default"/>
              <w:numPr>
                <w:ilvl w:val="0"/>
                <w:numId w:val="6"/>
              </w:numPr>
              <w:ind w:left="0"/>
              <w:rPr>
                <w:sz w:val="20"/>
                <w:szCs w:val="20"/>
              </w:rPr>
            </w:pPr>
          </w:p>
          <w:p w14:paraId="234E666A" w14:textId="77777777" w:rsidR="00AB7589" w:rsidRPr="00F62B78" w:rsidRDefault="00AB7589" w:rsidP="007B202F">
            <w:pPr>
              <w:pStyle w:val="Default"/>
              <w:numPr>
                <w:ilvl w:val="0"/>
                <w:numId w:val="6"/>
              </w:numPr>
              <w:ind w:left="0"/>
              <w:rPr>
                <w:sz w:val="20"/>
                <w:szCs w:val="20"/>
              </w:rPr>
            </w:pPr>
            <w:r w:rsidRPr="00F62B78">
              <w:rPr>
                <w:sz w:val="20"/>
                <w:szCs w:val="20"/>
              </w:rPr>
              <w:t>“I demand to speak to your supervisor”: Effects of customer mistreatment of supervisors on employees’ service sabotage</w:t>
            </w:r>
          </w:p>
          <w:p w14:paraId="11BBADCD" w14:textId="77777777" w:rsidR="00AB7589" w:rsidRPr="00F62B78" w:rsidRDefault="00AB7589" w:rsidP="007B202F">
            <w:pPr>
              <w:pStyle w:val="Default"/>
              <w:rPr>
                <w:sz w:val="20"/>
                <w:szCs w:val="20"/>
              </w:rPr>
            </w:pPr>
          </w:p>
          <w:p w14:paraId="7D458968" w14:textId="77777777" w:rsidR="00AB7589" w:rsidRPr="00F62B78" w:rsidRDefault="00AB7589" w:rsidP="007B202F">
            <w:pPr>
              <w:pStyle w:val="Default"/>
              <w:rPr>
                <w:sz w:val="20"/>
                <w:szCs w:val="20"/>
              </w:rPr>
            </w:pPr>
            <w:r w:rsidRPr="00F62B78">
              <w:rPr>
                <w:sz w:val="20"/>
                <w:szCs w:val="20"/>
              </w:rPr>
              <w:t>The Critical Role of Identity in Refugee Newcomer - Socialization in Hospitality Organizations</w:t>
            </w:r>
          </w:p>
        </w:tc>
        <w:tc>
          <w:tcPr>
            <w:tcW w:w="4770" w:type="dxa"/>
            <w:shd w:val="clear" w:color="auto" w:fill="F7EFFF"/>
          </w:tcPr>
          <w:p w14:paraId="6FB55A15" w14:textId="77777777" w:rsidR="00AB7589" w:rsidRPr="00F62B78" w:rsidRDefault="00AB7589" w:rsidP="007B202F">
            <w:pPr>
              <w:pStyle w:val="Default"/>
              <w:rPr>
                <w:sz w:val="20"/>
                <w:szCs w:val="20"/>
              </w:rPr>
            </w:pPr>
            <w:proofErr w:type="spellStart"/>
            <w:r w:rsidRPr="00F62B78">
              <w:rPr>
                <w:sz w:val="20"/>
                <w:szCs w:val="20"/>
              </w:rPr>
              <w:t>Yunxuan</w:t>
            </w:r>
            <w:proofErr w:type="spellEnd"/>
            <w:r w:rsidRPr="00F62B78">
              <w:rPr>
                <w:sz w:val="20"/>
                <w:szCs w:val="20"/>
              </w:rPr>
              <w:t xml:space="preserve"> Zhang and Cass Shum, both of University of Nevada, Las Vegas</w:t>
            </w:r>
          </w:p>
          <w:p w14:paraId="1B4DC8D9" w14:textId="77777777" w:rsidR="00AB7589" w:rsidRPr="00F62B78" w:rsidRDefault="00AB7589" w:rsidP="007B202F">
            <w:pPr>
              <w:pStyle w:val="Default"/>
              <w:rPr>
                <w:sz w:val="20"/>
                <w:szCs w:val="20"/>
              </w:rPr>
            </w:pPr>
          </w:p>
          <w:p w14:paraId="121EF1FE" w14:textId="77777777" w:rsidR="00AB7589" w:rsidRPr="00F62B78" w:rsidRDefault="00AB7589" w:rsidP="007B202F">
            <w:pPr>
              <w:pStyle w:val="Default"/>
              <w:rPr>
                <w:sz w:val="20"/>
                <w:szCs w:val="20"/>
              </w:rPr>
            </w:pPr>
          </w:p>
          <w:p w14:paraId="483669DA" w14:textId="77777777" w:rsidR="00AB7589" w:rsidRPr="00F62B78" w:rsidRDefault="00AB7589" w:rsidP="007B202F">
            <w:pPr>
              <w:pStyle w:val="Default"/>
              <w:rPr>
                <w:sz w:val="20"/>
                <w:szCs w:val="20"/>
              </w:rPr>
            </w:pPr>
          </w:p>
          <w:p w14:paraId="6A879C18" w14:textId="77777777" w:rsidR="00AB7589" w:rsidRPr="00F62B78" w:rsidRDefault="00AB7589" w:rsidP="007B202F">
            <w:pPr>
              <w:pStyle w:val="Default"/>
              <w:rPr>
                <w:sz w:val="20"/>
                <w:szCs w:val="20"/>
              </w:rPr>
            </w:pPr>
            <w:r w:rsidRPr="00F62B78">
              <w:rPr>
                <w:sz w:val="20"/>
                <w:szCs w:val="20"/>
              </w:rPr>
              <w:t>Wen Jiang and Cass Shum, both of University of Nevada, Las Vegas; Kelly Min, Cal Poly Pomona; Ye Ding, Shanghai University of International Business &amp; Economics</w:t>
            </w:r>
          </w:p>
          <w:p w14:paraId="6F7C44FE" w14:textId="77777777" w:rsidR="00AB7589" w:rsidRPr="00F62B78" w:rsidRDefault="00AB7589" w:rsidP="007B202F">
            <w:pPr>
              <w:pStyle w:val="Default"/>
              <w:rPr>
                <w:sz w:val="20"/>
                <w:szCs w:val="20"/>
              </w:rPr>
            </w:pPr>
          </w:p>
          <w:p w14:paraId="0D6FC348" w14:textId="77777777" w:rsidR="00AB7589" w:rsidRPr="00F62B78" w:rsidRDefault="00AB7589" w:rsidP="007B202F">
            <w:pPr>
              <w:pStyle w:val="Default"/>
              <w:rPr>
                <w:sz w:val="20"/>
                <w:szCs w:val="20"/>
              </w:rPr>
            </w:pPr>
            <w:r w:rsidRPr="00F62B78">
              <w:rPr>
                <w:sz w:val="20"/>
                <w:szCs w:val="20"/>
              </w:rPr>
              <w:t xml:space="preserve">Cheri Young and Anthony </w:t>
            </w:r>
            <w:proofErr w:type="spellStart"/>
            <w:r w:rsidRPr="00F62B78">
              <w:rPr>
                <w:sz w:val="20"/>
                <w:szCs w:val="20"/>
              </w:rPr>
              <w:t>Cherwinski</w:t>
            </w:r>
            <w:proofErr w:type="spellEnd"/>
            <w:r w:rsidRPr="00F62B78">
              <w:rPr>
                <w:sz w:val="20"/>
                <w:szCs w:val="20"/>
              </w:rPr>
              <w:t>, both of University of Denver</w:t>
            </w:r>
          </w:p>
        </w:tc>
      </w:tr>
      <w:tr w:rsidR="00527F80" w:rsidRPr="00F62B78" w14:paraId="43DA3850" w14:textId="77777777" w:rsidTr="00C41708">
        <w:trPr>
          <w:trHeight w:val="2987"/>
        </w:trPr>
        <w:tc>
          <w:tcPr>
            <w:tcW w:w="2335" w:type="dxa"/>
            <w:shd w:val="clear" w:color="auto" w:fill="F7EFFF"/>
          </w:tcPr>
          <w:p w14:paraId="57BC2F99" w14:textId="77777777" w:rsidR="00527F80" w:rsidRPr="00F62B78" w:rsidRDefault="00527F80" w:rsidP="00527F80">
            <w:pPr>
              <w:pStyle w:val="Default"/>
              <w:rPr>
                <w:b/>
                <w:sz w:val="20"/>
                <w:szCs w:val="20"/>
              </w:rPr>
            </w:pPr>
            <w:r w:rsidRPr="00F62B78">
              <w:rPr>
                <w:b/>
                <w:sz w:val="20"/>
                <w:szCs w:val="20"/>
              </w:rPr>
              <w:t>3:15PM -4:15PM</w:t>
            </w:r>
          </w:p>
          <w:p w14:paraId="697AECC7" w14:textId="77777777" w:rsidR="00527F80" w:rsidRPr="00F62B78" w:rsidRDefault="00527F80" w:rsidP="00527F80">
            <w:pPr>
              <w:pStyle w:val="Default"/>
              <w:rPr>
                <w:sz w:val="20"/>
                <w:szCs w:val="20"/>
              </w:rPr>
            </w:pPr>
            <w:r w:rsidRPr="00F62B78">
              <w:rPr>
                <w:sz w:val="20"/>
                <w:szCs w:val="20"/>
              </w:rPr>
              <w:t>Meeting Room 9</w:t>
            </w:r>
          </w:p>
          <w:p w14:paraId="2BDA7339" w14:textId="77777777" w:rsidR="00527F80" w:rsidRPr="00F62B78" w:rsidRDefault="00527F80" w:rsidP="00527F80">
            <w:pPr>
              <w:pStyle w:val="Default"/>
              <w:rPr>
                <w:sz w:val="20"/>
                <w:szCs w:val="20"/>
              </w:rPr>
            </w:pPr>
          </w:p>
          <w:p w14:paraId="135CDADB" w14:textId="76831EE1" w:rsidR="00527F80" w:rsidRPr="00F62B78" w:rsidRDefault="00527F80" w:rsidP="00527F80">
            <w:pPr>
              <w:pStyle w:val="Default"/>
              <w:rPr>
                <w:sz w:val="20"/>
                <w:szCs w:val="20"/>
              </w:rPr>
            </w:pPr>
            <w:r w:rsidRPr="00F62B78">
              <w:rPr>
                <w:sz w:val="20"/>
                <w:szCs w:val="20"/>
              </w:rPr>
              <w:t>Education</w:t>
            </w:r>
          </w:p>
        </w:tc>
        <w:tc>
          <w:tcPr>
            <w:tcW w:w="3870" w:type="dxa"/>
            <w:gridSpan w:val="2"/>
            <w:shd w:val="clear" w:color="auto" w:fill="F7EFFF"/>
          </w:tcPr>
          <w:p w14:paraId="1F44A164" w14:textId="77777777" w:rsidR="00527F80" w:rsidRPr="00F62B78" w:rsidRDefault="00527F80" w:rsidP="00527F80">
            <w:pPr>
              <w:pStyle w:val="Default"/>
              <w:rPr>
                <w:sz w:val="20"/>
                <w:szCs w:val="20"/>
              </w:rPr>
            </w:pPr>
            <w:r w:rsidRPr="00F62B78">
              <w:rPr>
                <w:sz w:val="20"/>
                <w:szCs w:val="20"/>
              </w:rPr>
              <w:t xml:space="preserve">Customers’ Acceptance of Automated Hotel </w:t>
            </w:r>
          </w:p>
          <w:p w14:paraId="26F0325A" w14:textId="77777777" w:rsidR="00527F80" w:rsidRPr="00F62B78" w:rsidRDefault="00527F80" w:rsidP="00527F80">
            <w:pPr>
              <w:pStyle w:val="Default"/>
              <w:rPr>
                <w:sz w:val="20"/>
                <w:szCs w:val="20"/>
              </w:rPr>
            </w:pPr>
          </w:p>
          <w:p w14:paraId="67C862F0" w14:textId="77777777" w:rsidR="00527F80" w:rsidRPr="00F62B78" w:rsidRDefault="00527F80" w:rsidP="00527F80">
            <w:pPr>
              <w:pStyle w:val="Default"/>
              <w:rPr>
                <w:sz w:val="20"/>
                <w:szCs w:val="20"/>
              </w:rPr>
            </w:pPr>
          </w:p>
          <w:p w14:paraId="45B83AA1" w14:textId="77777777" w:rsidR="00527F80" w:rsidRPr="00F62B78" w:rsidRDefault="00527F80" w:rsidP="00527F80">
            <w:pPr>
              <w:pStyle w:val="Default"/>
              <w:numPr>
                <w:ilvl w:val="0"/>
                <w:numId w:val="7"/>
              </w:numPr>
              <w:ind w:left="0"/>
              <w:rPr>
                <w:sz w:val="20"/>
                <w:szCs w:val="20"/>
              </w:rPr>
            </w:pPr>
            <w:r w:rsidRPr="00F62B78">
              <w:rPr>
                <w:sz w:val="20"/>
                <w:szCs w:val="20"/>
              </w:rPr>
              <w:t xml:space="preserve">The Relationships Between Instrumental Support, Psychological Capital, School Satisfaction and Psychological Well-Being in the Era of COVID-19 </w:t>
            </w:r>
          </w:p>
          <w:p w14:paraId="47AE062F" w14:textId="77777777" w:rsidR="00527F80" w:rsidRPr="00F62B78" w:rsidRDefault="00527F80" w:rsidP="00527F80">
            <w:pPr>
              <w:pStyle w:val="Default"/>
              <w:rPr>
                <w:sz w:val="20"/>
                <w:szCs w:val="20"/>
              </w:rPr>
            </w:pPr>
          </w:p>
          <w:p w14:paraId="6C44B575" w14:textId="7A300ECA" w:rsidR="00527F80" w:rsidRPr="00F62B78" w:rsidRDefault="00527F80" w:rsidP="00527F80">
            <w:pPr>
              <w:pStyle w:val="Default"/>
              <w:rPr>
                <w:sz w:val="20"/>
                <w:szCs w:val="20"/>
              </w:rPr>
            </w:pPr>
            <w:r w:rsidRPr="00F62B78">
              <w:rPr>
                <w:sz w:val="20"/>
                <w:szCs w:val="20"/>
              </w:rPr>
              <w:t>Assessment of Indoor Air Pollution from Cooking in a College Lab Kitchen as a Case Study</w:t>
            </w:r>
          </w:p>
        </w:tc>
        <w:tc>
          <w:tcPr>
            <w:tcW w:w="4770" w:type="dxa"/>
            <w:shd w:val="clear" w:color="auto" w:fill="F7EFFF"/>
          </w:tcPr>
          <w:p w14:paraId="20B453CB" w14:textId="77777777" w:rsidR="00527F80" w:rsidRPr="00F62B78" w:rsidRDefault="00527F80" w:rsidP="00527F80">
            <w:pPr>
              <w:pStyle w:val="Default"/>
              <w:rPr>
                <w:sz w:val="20"/>
                <w:szCs w:val="20"/>
              </w:rPr>
            </w:pPr>
            <w:proofErr w:type="spellStart"/>
            <w:r w:rsidRPr="00F62B78">
              <w:rPr>
                <w:sz w:val="20"/>
                <w:szCs w:val="20"/>
              </w:rPr>
              <w:t>Jianhong</w:t>
            </w:r>
            <w:proofErr w:type="spellEnd"/>
            <w:r w:rsidRPr="00F62B78">
              <w:rPr>
                <w:sz w:val="20"/>
                <w:szCs w:val="20"/>
              </w:rPr>
              <w:t xml:space="preserve"> Feng, </w:t>
            </w:r>
            <w:proofErr w:type="spellStart"/>
            <w:r w:rsidRPr="00F62B78">
              <w:rPr>
                <w:sz w:val="20"/>
                <w:szCs w:val="20"/>
              </w:rPr>
              <w:t>Sirakaya</w:t>
            </w:r>
            <w:proofErr w:type="spellEnd"/>
            <w:r w:rsidRPr="00F62B78">
              <w:rPr>
                <w:sz w:val="20"/>
                <w:szCs w:val="20"/>
              </w:rPr>
              <w:t xml:space="preserve"> Turk </w:t>
            </w:r>
            <w:proofErr w:type="spellStart"/>
            <w:r w:rsidRPr="00F62B78">
              <w:rPr>
                <w:sz w:val="20"/>
                <w:szCs w:val="20"/>
              </w:rPr>
              <w:t>Ercan</w:t>
            </w:r>
            <w:proofErr w:type="spellEnd"/>
            <w:r w:rsidRPr="00F62B78">
              <w:rPr>
                <w:sz w:val="20"/>
                <w:szCs w:val="20"/>
              </w:rPr>
              <w:t xml:space="preserve">, Fang Meng and </w:t>
            </w:r>
            <w:proofErr w:type="spellStart"/>
            <w:r w:rsidRPr="00F62B78">
              <w:rPr>
                <w:sz w:val="20"/>
                <w:szCs w:val="20"/>
              </w:rPr>
              <w:t>Neset</w:t>
            </w:r>
            <w:proofErr w:type="spellEnd"/>
            <w:r w:rsidRPr="00F62B78">
              <w:rPr>
                <w:sz w:val="20"/>
                <w:szCs w:val="20"/>
              </w:rPr>
              <w:t xml:space="preserve"> Hikmet, all from University of South Carolina</w:t>
            </w:r>
          </w:p>
          <w:p w14:paraId="40FF68B0" w14:textId="77777777" w:rsidR="00527F80" w:rsidRPr="00F62B78" w:rsidRDefault="00527F80" w:rsidP="00527F80">
            <w:pPr>
              <w:pStyle w:val="Default"/>
              <w:rPr>
                <w:sz w:val="20"/>
                <w:szCs w:val="20"/>
              </w:rPr>
            </w:pPr>
          </w:p>
          <w:p w14:paraId="21600EE4" w14:textId="77777777" w:rsidR="00527F80" w:rsidRPr="00F62B78" w:rsidRDefault="00527F80" w:rsidP="00527F80">
            <w:pPr>
              <w:pStyle w:val="Default"/>
              <w:rPr>
                <w:sz w:val="20"/>
                <w:szCs w:val="20"/>
              </w:rPr>
            </w:pPr>
            <w:r w:rsidRPr="00F62B78">
              <w:rPr>
                <w:sz w:val="20"/>
                <w:szCs w:val="20"/>
              </w:rPr>
              <w:t xml:space="preserve">Maria Matthews and </w:t>
            </w:r>
            <w:proofErr w:type="spellStart"/>
            <w:r w:rsidRPr="00F62B78">
              <w:rPr>
                <w:sz w:val="20"/>
                <w:szCs w:val="20"/>
              </w:rPr>
              <w:t>Shuyue</w:t>
            </w:r>
            <w:proofErr w:type="spellEnd"/>
            <w:r w:rsidRPr="00F62B78">
              <w:rPr>
                <w:sz w:val="20"/>
                <w:szCs w:val="20"/>
              </w:rPr>
              <w:t xml:space="preserve"> </w:t>
            </w:r>
            <w:proofErr w:type="spellStart"/>
            <w:r w:rsidRPr="00F62B78">
              <w:rPr>
                <w:sz w:val="20"/>
                <w:szCs w:val="20"/>
              </w:rPr>
              <w:t>Huang,both</w:t>
            </w:r>
            <w:proofErr w:type="spellEnd"/>
            <w:r w:rsidRPr="00F62B78">
              <w:rPr>
                <w:sz w:val="20"/>
                <w:szCs w:val="20"/>
              </w:rPr>
              <w:t xml:space="preserve"> of Mount Saint Vincent University; Lena </w:t>
            </w:r>
            <w:proofErr w:type="spellStart"/>
            <w:r w:rsidRPr="00F62B78">
              <w:rPr>
                <w:sz w:val="20"/>
                <w:szCs w:val="20"/>
              </w:rPr>
              <w:t>Jingen</w:t>
            </w:r>
            <w:proofErr w:type="spellEnd"/>
            <w:r w:rsidRPr="00F62B78">
              <w:rPr>
                <w:sz w:val="20"/>
                <w:szCs w:val="20"/>
              </w:rPr>
              <w:t xml:space="preserve"> Liang and </w:t>
            </w:r>
            <w:proofErr w:type="spellStart"/>
            <w:r w:rsidRPr="00F62B78">
              <w:rPr>
                <w:sz w:val="20"/>
                <w:szCs w:val="20"/>
              </w:rPr>
              <w:t>Hwansuk</w:t>
            </w:r>
            <w:proofErr w:type="spellEnd"/>
            <w:r w:rsidRPr="00F62B78">
              <w:rPr>
                <w:sz w:val="20"/>
                <w:szCs w:val="20"/>
              </w:rPr>
              <w:t xml:space="preserve"> Chris Choi, both of University of Guelph</w:t>
            </w:r>
          </w:p>
          <w:p w14:paraId="7D280A54" w14:textId="77777777" w:rsidR="00527F80" w:rsidRPr="00F62B78" w:rsidRDefault="00527F80" w:rsidP="00527F80">
            <w:pPr>
              <w:pStyle w:val="Default"/>
              <w:rPr>
                <w:sz w:val="20"/>
                <w:szCs w:val="20"/>
              </w:rPr>
            </w:pPr>
          </w:p>
          <w:p w14:paraId="22F248A9" w14:textId="04213FFD" w:rsidR="00527F80" w:rsidRPr="00F62B78" w:rsidRDefault="00527F80" w:rsidP="00527F80">
            <w:pPr>
              <w:pStyle w:val="Default"/>
              <w:rPr>
                <w:sz w:val="20"/>
                <w:szCs w:val="20"/>
              </w:rPr>
            </w:pPr>
            <w:proofErr w:type="spellStart"/>
            <w:r w:rsidRPr="00F62B78">
              <w:rPr>
                <w:sz w:val="20"/>
                <w:szCs w:val="20"/>
              </w:rPr>
              <w:t>Howook</w:t>
            </w:r>
            <w:proofErr w:type="spellEnd"/>
            <w:r w:rsidRPr="00F62B78">
              <w:rPr>
                <w:sz w:val="20"/>
                <w:szCs w:val="20"/>
              </w:rPr>
              <w:t xml:space="preserve"> Chang and Roger Probst, both of Florida International University</w:t>
            </w:r>
          </w:p>
        </w:tc>
      </w:tr>
      <w:tr w:rsidR="00527F80" w:rsidRPr="00F62B78" w14:paraId="0D8D7EAF" w14:textId="77777777" w:rsidTr="0002549D">
        <w:trPr>
          <w:trHeight w:val="2240"/>
        </w:trPr>
        <w:tc>
          <w:tcPr>
            <w:tcW w:w="2335" w:type="dxa"/>
            <w:shd w:val="clear" w:color="auto" w:fill="F7EFFF"/>
          </w:tcPr>
          <w:p w14:paraId="0AA08FF9" w14:textId="77777777" w:rsidR="00527F80" w:rsidRPr="00F62B78" w:rsidRDefault="00527F80" w:rsidP="00527F80">
            <w:pPr>
              <w:pStyle w:val="Default"/>
              <w:rPr>
                <w:b/>
                <w:sz w:val="20"/>
                <w:szCs w:val="20"/>
              </w:rPr>
            </w:pPr>
            <w:r w:rsidRPr="00F62B78">
              <w:rPr>
                <w:b/>
                <w:sz w:val="20"/>
                <w:szCs w:val="20"/>
              </w:rPr>
              <w:lastRenderedPageBreak/>
              <w:t>3:15PM -4:15PM</w:t>
            </w:r>
          </w:p>
          <w:p w14:paraId="4CC00CBD" w14:textId="77777777" w:rsidR="00527F80" w:rsidRPr="00F62B78" w:rsidRDefault="00527F80" w:rsidP="00527F80">
            <w:pPr>
              <w:pStyle w:val="Default"/>
              <w:rPr>
                <w:sz w:val="20"/>
                <w:szCs w:val="20"/>
              </w:rPr>
            </w:pPr>
            <w:r w:rsidRPr="00F62B78">
              <w:rPr>
                <w:sz w:val="20"/>
                <w:szCs w:val="20"/>
              </w:rPr>
              <w:t>Meeting Room 10</w:t>
            </w:r>
          </w:p>
          <w:p w14:paraId="7EB57ADC" w14:textId="77777777" w:rsidR="00527F80" w:rsidRPr="00F62B78" w:rsidRDefault="00527F80" w:rsidP="00527F80">
            <w:pPr>
              <w:pStyle w:val="Default"/>
              <w:rPr>
                <w:sz w:val="20"/>
                <w:szCs w:val="20"/>
              </w:rPr>
            </w:pPr>
          </w:p>
          <w:p w14:paraId="222CB41A" w14:textId="13373FB6" w:rsidR="00527F80" w:rsidRPr="00F62B78" w:rsidRDefault="00527F80" w:rsidP="00527F80">
            <w:pPr>
              <w:pStyle w:val="Default"/>
              <w:rPr>
                <w:sz w:val="20"/>
                <w:szCs w:val="20"/>
              </w:rPr>
            </w:pPr>
            <w:r w:rsidRPr="00F62B78">
              <w:rPr>
                <w:sz w:val="20"/>
                <w:szCs w:val="20"/>
              </w:rPr>
              <w:t>Finance &amp; Accounting</w:t>
            </w:r>
          </w:p>
        </w:tc>
        <w:tc>
          <w:tcPr>
            <w:tcW w:w="3870" w:type="dxa"/>
            <w:gridSpan w:val="2"/>
            <w:shd w:val="clear" w:color="auto" w:fill="F7EFFF"/>
          </w:tcPr>
          <w:p w14:paraId="4993F146" w14:textId="77777777" w:rsidR="00527F80" w:rsidRPr="00F62B78" w:rsidRDefault="00527F80" w:rsidP="00527F80">
            <w:pPr>
              <w:pStyle w:val="Default"/>
              <w:numPr>
                <w:ilvl w:val="0"/>
                <w:numId w:val="8"/>
              </w:numPr>
              <w:ind w:left="0"/>
              <w:rPr>
                <w:sz w:val="20"/>
                <w:szCs w:val="20"/>
              </w:rPr>
            </w:pPr>
            <w:r w:rsidRPr="00F62B78">
              <w:rPr>
                <w:sz w:val="20"/>
                <w:szCs w:val="20"/>
              </w:rPr>
              <w:t>Strategic operational response to COVID-19: The case of the Taiwanese hotel industry</w:t>
            </w:r>
          </w:p>
          <w:p w14:paraId="4B9BE132" w14:textId="77777777" w:rsidR="00527F80" w:rsidRPr="00F62B78" w:rsidRDefault="00527F80" w:rsidP="00527F80">
            <w:pPr>
              <w:pStyle w:val="Default"/>
              <w:numPr>
                <w:ilvl w:val="0"/>
                <w:numId w:val="8"/>
              </w:numPr>
              <w:ind w:left="0"/>
              <w:rPr>
                <w:sz w:val="20"/>
                <w:szCs w:val="20"/>
              </w:rPr>
            </w:pPr>
            <w:r w:rsidRPr="00F62B78">
              <w:rPr>
                <w:sz w:val="20"/>
                <w:szCs w:val="20"/>
              </w:rPr>
              <w:t xml:space="preserve"> </w:t>
            </w:r>
          </w:p>
          <w:p w14:paraId="361B220B" w14:textId="77777777" w:rsidR="00527F80" w:rsidRPr="00F62B78" w:rsidRDefault="00527F80" w:rsidP="00527F80">
            <w:pPr>
              <w:pStyle w:val="Default"/>
              <w:numPr>
                <w:ilvl w:val="0"/>
                <w:numId w:val="8"/>
              </w:numPr>
              <w:ind w:left="0"/>
              <w:rPr>
                <w:sz w:val="20"/>
                <w:szCs w:val="20"/>
              </w:rPr>
            </w:pPr>
            <w:r w:rsidRPr="00F62B78">
              <w:rPr>
                <w:sz w:val="20"/>
                <w:szCs w:val="20"/>
              </w:rPr>
              <w:t>The Hospitality Industry and Covid-19: Stock price crash risk</w:t>
            </w:r>
          </w:p>
          <w:p w14:paraId="49F5C288" w14:textId="77777777" w:rsidR="00527F80" w:rsidRPr="00F62B78" w:rsidRDefault="00527F80" w:rsidP="00527F80">
            <w:pPr>
              <w:pStyle w:val="Default"/>
              <w:numPr>
                <w:ilvl w:val="0"/>
                <w:numId w:val="8"/>
              </w:numPr>
              <w:ind w:left="0"/>
              <w:rPr>
                <w:sz w:val="20"/>
                <w:szCs w:val="20"/>
              </w:rPr>
            </w:pPr>
          </w:p>
          <w:p w14:paraId="28061281" w14:textId="7434C0A2" w:rsidR="00527F80" w:rsidRPr="00F62B78" w:rsidRDefault="00527F80" w:rsidP="00527F80">
            <w:pPr>
              <w:pStyle w:val="Default"/>
              <w:rPr>
                <w:sz w:val="20"/>
                <w:szCs w:val="20"/>
              </w:rPr>
            </w:pPr>
            <w:r w:rsidRPr="00F62B78">
              <w:rPr>
                <w:sz w:val="20"/>
                <w:szCs w:val="20"/>
              </w:rPr>
              <w:t>Covid-19 and Resilience: How regional differences played out in Switzerland</w:t>
            </w:r>
          </w:p>
        </w:tc>
        <w:tc>
          <w:tcPr>
            <w:tcW w:w="4770" w:type="dxa"/>
            <w:shd w:val="clear" w:color="auto" w:fill="F7EFFF"/>
          </w:tcPr>
          <w:p w14:paraId="26CEEFE7" w14:textId="77777777" w:rsidR="00527F80" w:rsidRPr="00F62B78" w:rsidRDefault="00527F80" w:rsidP="00527F80">
            <w:pPr>
              <w:pStyle w:val="Default"/>
              <w:rPr>
                <w:sz w:val="20"/>
                <w:szCs w:val="20"/>
              </w:rPr>
            </w:pPr>
            <w:r w:rsidRPr="00F62B78">
              <w:rPr>
                <w:sz w:val="20"/>
                <w:szCs w:val="20"/>
              </w:rPr>
              <w:t>Yoo Ri Kim, University of Surrey; Shih-</w:t>
            </w:r>
            <w:proofErr w:type="spellStart"/>
            <w:r w:rsidRPr="00F62B78">
              <w:rPr>
                <w:sz w:val="20"/>
                <w:szCs w:val="20"/>
              </w:rPr>
              <w:t>Chuan</w:t>
            </w:r>
            <w:proofErr w:type="spellEnd"/>
            <w:r w:rsidRPr="00F62B78">
              <w:rPr>
                <w:sz w:val="20"/>
                <w:szCs w:val="20"/>
              </w:rPr>
              <w:t xml:space="preserve"> Lin, </w:t>
            </w:r>
            <w:proofErr w:type="spellStart"/>
            <w:r w:rsidRPr="00F62B78">
              <w:rPr>
                <w:sz w:val="20"/>
                <w:szCs w:val="20"/>
              </w:rPr>
              <w:t>Tamkang</w:t>
            </w:r>
            <w:proofErr w:type="spellEnd"/>
            <w:r w:rsidRPr="00F62B78">
              <w:rPr>
                <w:sz w:val="20"/>
                <w:szCs w:val="20"/>
              </w:rPr>
              <w:t xml:space="preserve"> University</w:t>
            </w:r>
          </w:p>
          <w:p w14:paraId="6BD63DDE" w14:textId="77777777" w:rsidR="00527F80" w:rsidRPr="00F62B78" w:rsidRDefault="00527F80" w:rsidP="00527F80">
            <w:pPr>
              <w:pStyle w:val="Default"/>
              <w:rPr>
                <w:sz w:val="20"/>
                <w:szCs w:val="20"/>
              </w:rPr>
            </w:pPr>
          </w:p>
          <w:p w14:paraId="7BDC3CD5" w14:textId="77777777" w:rsidR="0002549D" w:rsidRDefault="0002549D" w:rsidP="00527F80">
            <w:pPr>
              <w:pStyle w:val="Default"/>
              <w:rPr>
                <w:sz w:val="20"/>
                <w:szCs w:val="20"/>
              </w:rPr>
            </w:pPr>
          </w:p>
          <w:p w14:paraId="15105C65" w14:textId="109694EF" w:rsidR="00527F80" w:rsidRPr="00F62B78" w:rsidRDefault="00527F80" w:rsidP="00527F80">
            <w:pPr>
              <w:pStyle w:val="Default"/>
              <w:rPr>
                <w:sz w:val="20"/>
                <w:szCs w:val="20"/>
              </w:rPr>
            </w:pPr>
            <w:r w:rsidRPr="00F62B78">
              <w:rPr>
                <w:sz w:val="20"/>
                <w:szCs w:val="20"/>
              </w:rPr>
              <w:t xml:space="preserve">Augusto </w:t>
            </w:r>
            <w:proofErr w:type="spellStart"/>
            <w:r w:rsidRPr="00F62B78">
              <w:rPr>
                <w:sz w:val="20"/>
                <w:szCs w:val="20"/>
              </w:rPr>
              <w:t>Hasman</w:t>
            </w:r>
            <w:proofErr w:type="spellEnd"/>
            <w:r w:rsidRPr="00F62B78">
              <w:rPr>
                <w:sz w:val="20"/>
                <w:szCs w:val="20"/>
              </w:rPr>
              <w:t xml:space="preserve"> and Stefano </w:t>
            </w:r>
            <w:proofErr w:type="spellStart"/>
            <w:r w:rsidRPr="00F62B78">
              <w:rPr>
                <w:sz w:val="20"/>
                <w:szCs w:val="20"/>
              </w:rPr>
              <w:t>Borzillo</w:t>
            </w:r>
            <w:proofErr w:type="spellEnd"/>
            <w:r w:rsidRPr="00F62B78">
              <w:rPr>
                <w:sz w:val="20"/>
                <w:szCs w:val="20"/>
              </w:rPr>
              <w:t>, both of EHL Hospitality Business School, HES-SO</w:t>
            </w:r>
          </w:p>
          <w:p w14:paraId="2FB55427" w14:textId="77777777" w:rsidR="00527F80" w:rsidRPr="00F62B78" w:rsidRDefault="00527F80" w:rsidP="00527F80">
            <w:pPr>
              <w:pStyle w:val="Default"/>
              <w:rPr>
                <w:sz w:val="20"/>
                <w:szCs w:val="20"/>
              </w:rPr>
            </w:pPr>
          </w:p>
          <w:p w14:paraId="0C00962A" w14:textId="5A6A1E41" w:rsidR="00527F80" w:rsidRPr="00F62B78" w:rsidRDefault="00527F80" w:rsidP="00527F80">
            <w:pPr>
              <w:pStyle w:val="Default"/>
              <w:rPr>
                <w:sz w:val="20"/>
                <w:szCs w:val="20"/>
              </w:rPr>
            </w:pPr>
            <w:r w:rsidRPr="00F62B78">
              <w:rPr>
                <w:sz w:val="20"/>
                <w:szCs w:val="20"/>
              </w:rPr>
              <w:t xml:space="preserve">Stefano </w:t>
            </w:r>
            <w:proofErr w:type="spellStart"/>
            <w:r w:rsidRPr="00F62B78">
              <w:rPr>
                <w:sz w:val="20"/>
                <w:szCs w:val="20"/>
              </w:rPr>
              <w:t>Borzillo</w:t>
            </w:r>
            <w:proofErr w:type="spellEnd"/>
            <w:r w:rsidRPr="00F62B78">
              <w:rPr>
                <w:sz w:val="20"/>
                <w:szCs w:val="20"/>
              </w:rPr>
              <w:t xml:space="preserve"> and Augusto </w:t>
            </w:r>
            <w:proofErr w:type="spellStart"/>
            <w:r w:rsidRPr="00F62B78">
              <w:rPr>
                <w:sz w:val="20"/>
                <w:szCs w:val="20"/>
              </w:rPr>
              <w:t>Hasman</w:t>
            </w:r>
            <w:proofErr w:type="spellEnd"/>
            <w:r w:rsidRPr="00F62B78">
              <w:rPr>
                <w:sz w:val="20"/>
                <w:szCs w:val="20"/>
              </w:rPr>
              <w:t>, both of EHL Hospitality Business School, HES-SO</w:t>
            </w:r>
          </w:p>
        </w:tc>
      </w:tr>
      <w:tr w:rsidR="00527F80" w:rsidRPr="00F62B78" w14:paraId="7E7F1EAE" w14:textId="77777777" w:rsidTr="00CC3747">
        <w:trPr>
          <w:trHeight w:val="3041"/>
        </w:trPr>
        <w:tc>
          <w:tcPr>
            <w:tcW w:w="2335" w:type="dxa"/>
            <w:shd w:val="clear" w:color="auto" w:fill="F7EFFF"/>
          </w:tcPr>
          <w:p w14:paraId="34178565" w14:textId="77777777" w:rsidR="00527F80" w:rsidRPr="00F62B78" w:rsidRDefault="00527F80" w:rsidP="00527F80">
            <w:pPr>
              <w:pStyle w:val="Default"/>
              <w:rPr>
                <w:b/>
                <w:sz w:val="20"/>
                <w:szCs w:val="20"/>
              </w:rPr>
            </w:pPr>
            <w:r w:rsidRPr="00F62B78">
              <w:rPr>
                <w:b/>
                <w:sz w:val="20"/>
                <w:szCs w:val="20"/>
              </w:rPr>
              <w:t>3:15PM -4:15PM</w:t>
            </w:r>
          </w:p>
          <w:p w14:paraId="05654F1C" w14:textId="77777777" w:rsidR="00527F80" w:rsidRPr="00F62B78" w:rsidRDefault="00527F80" w:rsidP="00527F80">
            <w:pPr>
              <w:pStyle w:val="Default"/>
              <w:rPr>
                <w:sz w:val="20"/>
                <w:szCs w:val="20"/>
              </w:rPr>
            </w:pPr>
            <w:r w:rsidRPr="00F62B78">
              <w:rPr>
                <w:sz w:val="20"/>
                <w:szCs w:val="20"/>
              </w:rPr>
              <w:t>Meeting Room 11</w:t>
            </w:r>
          </w:p>
          <w:p w14:paraId="1A98895D" w14:textId="77777777" w:rsidR="00527F80" w:rsidRPr="00F62B78" w:rsidRDefault="00527F80" w:rsidP="00527F80">
            <w:pPr>
              <w:pStyle w:val="Default"/>
              <w:rPr>
                <w:sz w:val="20"/>
                <w:szCs w:val="20"/>
              </w:rPr>
            </w:pPr>
          </w:p>
          <w:p w14:paraId="788F560F" w14:textId="68DA845B" w:rsidR="00527F80" w:rsidRPr="00F62B78" w:rsidRDefault="00527F80" w:rsidP="00527F80">
            <w:pPr>
              <w:pStyle w:val="Default"/>
              <w:rPr>
                <w:sz w:val="20"/>
                <w:szCs w:val="20"/>
              </w:rPr>
            </w:pPr>
            <w:r w:rsidRPr="00F62B78">
              <w:rPr>
                <w:sz w:val="20"/>
                <w:szCs w:val="20"/>
              </w:rPr>
              <w:t>Lodging</w:t>
            </w:r>
          </w:p>
        </w:tc>
        <w:tc>
          <w:tcPr>
            <w:tcW w:w="3870" w:type="dxa"/>
            <w:gridSpan w:val="2"/>
            <w:shd w:val="clear" w:color="auto" w:fill="F7EFFF"/>
          </w:tcPr>
          <w:p w14:paraId="22149384" w14:textId="77777777" w:rsidR="00527F80" w:rsidRPr="00F62B78" w:rsidRDefault="00527F80" w:rsidP="00527F80">
            <w:pPr>
              <w:pStyle w:val="Default"/>
              <w:numPr>
                <w:ilvl w:val="0"/>
                <w:numId w:val="9"/>
              </w:numPr>
              <w:ind w:left="0"/>
              <w:rPr>
                <w:sz w:val="20"/>
                <w:szCs w:val="20"/>
              </w:rPr>
            </w:pPr>
            <w:r w:rsidRPr="00F62B78">
              <w:rPr>
                <w:sz w:val="20"/>
                <w:szCs w:val="20"/>
              </w:rPr>
              <w:t>Airbnb’s supply-demand dynamic during the pandemic and the urban resilient- the case of London</w:t>
            </w:r>
          </w:p>
          <w:p w14:paraId="0A6BFD7B" w14:textId="77777777" w:rsidR="00527F80" w:rsidRPr="00F62B78" w:rsidRDefault="00527F80" w:rsidP="00527F80">
            <w:pPr>
              <w:pStyle w:val="Default"/>
              <w:numPr>
                <w:ilvl w:val="0"/>
                <w:numId w:val="9"/>
              </w:numPr>
              <w:ind w:left="0"/>
              <w:rPr>
                <w:sz w:val="20"/>
                <w:szCs w:val="20"/>
              </w:rPr>
            </w:pPr>
          </w:p>
          <w:p w14:paraId="48F28431" w14:textId="77777777" w:rsidR="00527F80" w:rsidRDefault="00527F80" w:rsidP="00527F80">
            <w:pPr>
              <w:pStyle w:val="Default"/>
              <w:rPr>
                <w:sz w:val="20"/>
                <w:szCs w:val="20"/>
              </w:rPr>
            </w:pPr>
            <w:r w:rsidRPr="00F62B78">
              <w:rPr>
                <w:sz w:val="20"/>
                <w:szCs w:val="20"/>
              </w:rPr>
              <w:t>The Implications of the COVID-19 Pandemic for the US Accommodation Sector</w:t>
            </w:r>
          </w:p>
          <w:p w14:paraId="3DE3FEA8" w14:textId="77777777" w:rsidR="00CC3747" w:rsidRDefault="00CC3747" w:rsidP="00527F80">
            <w:pPr>
              <w:pStyle w:val="Default"/>
              <w:rPr>
                <w:sz w:val="20"/>
                <w:szCs w:val="20"/>
              </w:rPr>
            </w:pPr>
          </w:p>
          <w:p w14:paraId="2DE583F2" w14:textId="1A0639DD" w:rsidR="00CC3747" w:rsidRPr="00CC3747" w:rsidRDefault="00CC3747" w:rsidP="00527F80">
            <w:pPr>
              <w:pStyle w:val="Default"/>
              <w:numPr>
                <w:ilvl w:val="0"/>
                <w:numId w:val="18"/>
              </w:numPr>
              <w:ind w:left="0"/>
              <w:rPr>
                <w:sz w:val="20"/>
                <w:szCs w:val="20"/>
              </w:rPr>
            </w:pPr>
            <w:r w:rsidRPr="00F62B78">
              <w:rPr>
                <w:sz w:val="20"/>
                <w:szCs w:val="20"/>
              </w:rPr>
              <w:t>An Interaction Effect of Celebrity Endorsement and Self-Expansion on Destination Image: An application of Meaning Transfer Model</w:t>
            </w:r>
          </w:p>
        </w:tc>
        <w:tc>
          <w:tcPr>
            <w:tcW w:w="4770" w:type="dxa"/>
            <w:shd w:val="clear" w:color="auto" w:fill="F7EFFF"/>
          </w:tcPr>
          <w:p w14:paraId="4211DDC5" w14:textId="77777777" w:rsidR="00527F80" w:rsidRPr="00F62B78" w:rsidRDefault="00527F80" w:rsidP="00527F80">
            <w:pPr>
              <w:pStyle w:val="Default"/>
              <w:rPr>
                <w:sz w:val="20"/>
                <w:szCs w:val="20"/>
              </w:rPr>
            </w:pPr>
            <w:proofErr w:type="spellStart"/>
            <w:r w:rsidRPr="00F62B78">
              <w:rPr>
                <w:sz w:val="20"/>
                <w:szCs w:val="20"/>
              </w:rPr>
              <w:t>Kun</w:t>
            </w:r>
            <w:proofErr w:type="spellEnd"/>
            <w:r w:rsidRPr="00F62B78">
              <w:rPr>
                <w:sz w:val="20"/>
                <w:szCs w:val="20"/>
              </w:rPr>
              <w:t xml:space="preserve"> Zhang and Wang Ying, both of </w:t>
            </w:r>
            <w:proofErr w:type="spellStart"/>
            <w:r w:rsidRPr="00F62B78">
              <w:rPr>
                <w:sz w:val="20"/>
                <w:szCs w:val="20"/>
              </w:rPr>
              <w:t>NanKai</w:t>
            </w:r>
            <w:proofErr w:type="spellEnd"/>
            <w:r w:rsidRPr="00F62B78">
              <w:rPr>
                <w:sz w:val="20"/>
                <w:szCs w:val="20"/>
              </w:rPr>
              <w:t xml:space="preserve"> University</w:t>
            </w:r>
          </w:p>
          <w:p w14:paraId="4275B119" w14:textId="77777777" w:rsidR="00527F80" w:rsidRPr="00F62B78" w:rsidRDefault="00527F80" w:rsidP="00527F80">
            <w:pPr>
              <w:pStyle w:val="Default"/>
              <w:rPr>
                <w:sz w:val="20"/>
                <w:szCs w:val="20"/>
              </w:rPr>
            </w:pPr>
          </w:p>
          <w:p w14:paraId="3817E074" w14:textId="77777777" w:rsidR="00527F80" w:rsidRPr="00F62B78" w:rsidRDefault="00527F80" w:rsidP="00527F80">
            <w:pPr>
              <w:pStyle w:val="Default"/>
              <w:rPr>
                <w:sz w:val="20"/>
                <w:szCs w:val="20"/>
              </w:rPr>
            </w:pPr>
          </w:p>
          <w:p w14:paraId="598A773B" w14:textId="77777777" w:rsidR="00527F80" w:rsidRDefault="00527F80" w:rsidP="00527F80">
            <w:pPr>
              <w:pStyle w:val="Default"/>
              <w:rPr>
                <w:sz w:val="20"/>
                <w:szCs w:val="20"/>
              </w:rPr>
            </w:pPr>
            <w:r w:rsidRPr="00F62B78">
              <w:rPr>
                <w:sz w:val="20"/>
                <w:szCs w:val="20"/>
              </w:rPr>
              <w:t xml:space="preserve">Tarik Dogru, Makarand Mody, Lydia Hanks, Nathan Line and Courtney </w:t>
            </w:r>
            <w:proofErr w:type="spellStart"/>
            <w:r w:rsidRPr="00F62B78">
              <w:rPr>
                <w:sz w:val="20"/>
                <w:szCs w:val="20"/>
              </w:rPr>
              <w:t>Suess</w:t>
            </w:r>
            <w:proofErr w:type="spellEnd"/>
            <w:r w:rsidRPr="00F62B78">
              <w:rPr>
                <w:sz w:val="20"/>
                <w:szCs w:val="20"/>
              </w:rPr>
              <w:t>, all of Florida State University</w:t>
            </w:r>
          </w:p>
          <w:p w14:paraId="7B7203DB" w14:textId="77777777" w:rsidR="00CC3747" w:rsidRDefault="00CC3747" w:rsidP="00527F80">
            <w:pPr>
              <w:pStyle w:val="Default"/>
              <w:rPr>
                <w:sz w:val="20"/>
                <w:szCs w:val="20"/>
              </w:rPr>
            </w:pPr>
          </w:p>
          <w:p w14:paraId="5903B68D" w14:textId="274F89B3" w:rsidR="00CC3747" w:rsidRPr="00F62B78" w:rsidRDefault="00CC3747" w:rsidP="00527F80">
            <w:pPr>
              <w:pStyle w:val="Default"/>
              <w:rPr>
                <w:sz w:val="20"/>
                <w:szCs w:val="20"/>
              </w:rPr>
            </w:pPr>
            <w:r w:rsidRPr="00F62B78">
              <w:rPr>
                <w:sz w:val="20"/>
                <w:szCs w:val="20"/>
              </w:rPr>
              <w:t xml:space="preserve">SoJung Lee and </w:t>
            </w:r>
            <w:proofErr w:type="spellStart"/>
            <w:r w:rsidRPr="00F62B78">
              <w:rPr>
                <w:sz w:val="20"/>
                <w:szCs w:val="20"/>
              </w:rPr>
              <w:t>Eunha</w:t>
            </w:r>
            <w:proofErr w:type="spellEnd"/>
            <w:r w:rsidRPr="00F62B78">
              <w:rPr>
                <w:sz w:val="20"/>
                <w:szCs w:val="20"/>
              </w:rPr>
              <w:t xml:space="preserve"> Jeong, both of Iowa State University</w:t>
            </w:r>
          </w:p>
        </w:tc>
      </w:tr>
      <w:tr w:rsidR="00527F80" w:rsidRPr="00F62B78" w14:paraId="57B7EF3A" w14:textId="77777777" w:rsidTr="00C41708">
        <w:trPr>
          <w:trHeight w:val="2240"/>
        </w:trPr>
        <w:tc>
          <w:tcPr>
            <w:tcW w:w="2335" w:type="dxa"/>
            <w:shd w:val="clear" w:color="auto" w:fill="F7EFFF"/>
          </w:tcPr>
          <w:p w14:paraId="3A571D27" w14:textId="77777777" w:rsidR="00527F80" w:rsidRPr="00F62B78" w:rsidRDefault="00527F80" w:rsidP="00527F80">
            <w:pPr>
              <w:pStyle w:val="Default"/>
              <w:rPr>
                <w:b/>
                <w:sz w:val="20"/>
                <w:szCs w:val="20"/>
              </w:rPr>
            </w:pPr>
            <w:r w:rsidRPr="00F62B78">
              <w:rPr>
                <w:b/>
                <w:sz w:val="20"/>
                <w:szCs w:val="20"/>
              </w:rPr>
              <w:t>3:15PM -4:15PM</w:t>
            </w:r>
          </w:p>
          <w:p w14:paraId="3B063A68" w14:textId="77777777" w:rsidR="00527F80" w:rsidRPr="00F62B78" w:rsidRDefault="00527F80" w:rsidP="00527F80">
            <w:pPr>
              <w:pStyle w:val="Default"/>
              <w:rPr>
                <w:sz w:val="20"/>
                <w:szCs w:val="20"/>
              </w:rPr>
            </w:pPr>
            <w:r w:rsidRPr="00F62B78">
              <w:rPr>
                <w:sz w:val="20"/>
                <w:szCs w:val="20"/>
              </w:rPr>
              <w:t>Meeting Room 12</w:t>
            </w:r>
          </w:p>
          <w:p w14:paraId="78FB8E6E" w14:textId="77777777" w:rsidR="00527F80" w:rsidRPr="00F62B78" w:rsidRDefault="00527F80" w:rsidP="00527F80">
            <w:pPr>
              <w:pStyle w:val="Default"/>
              <w:rPr>
                <w:sz w:val="20"/>
                <w:szCs w:val="20"/>
              </w:rPr>
            </w:pPr>
          </w:p>
          <w:p w14:paraId="12959733" w14:textId="65940C51" w:rsidR="00527F80" w:rsidRPr="00F62B78" w:rsidRDefault="00527F80" w:rsidP="00527F80">
            <w:pPr>
              <w:pStyle w:val="Default"/>
              <w:rPr>
                <w:sz w:val="20"/>
                <w:szCs w:val="20"/>
              </w:rPr>
            </w:pPr>
            <w:r w:rsidRPr="00F62B78">
              <w:rPr>
                <w:sz w:val="20"/>
                <w:szCs w:val="20"/>
              </w:rPr>
              <w:t xml:space="preserve">Tourism </w:t>
            </w:r>
          </w:p>
        </w:tc>
        <w:tc>
          <w:tcPr>
            <w:tcW w:w="3870" w:type="dxa"/>
            <w:gridSpan w:val="2"/>
            <w:shd w:val="clear" w:color="auto" w:fill="F7EFFF"/>
          </w:tcPr>
          <w:p w14:paraId="7BA97117" w14:textId="77777777" w:rsidR="00527F80" w:rsidRPr="00F62B78" w:rsidRDefault="00527F80" w:rsidP="00527F80">
            <w:pPr>
              <w:pStyle w:val="Default"/>
              <w:numPr>
                <w:ilvl w:val="0"/>
                <w:numId w:val="10"/>
              </w:numPr>
              <w:ind w:left="0"/>
              <w:rPr>
                <w:sz w:val="20"/>
                <w:szCs w:val="20"/>
              </w:rPr>
            </w:pPr>
            <w:r w:rsidRPr="00F62B78">
              <w:rPr>
                <w:sz w:val="20"/>
                <w:szCs w:val="20"/>
              </w:rPr>
              <w:t>Tourists’ Green Behavior: Exploring the effects of emotional solidarity and value co-creation</w:t>
            </w:r>
          </w:p>
          <w:p w14:paraId="2E646E40" w14:textId="77777777" w:rsidR="00527F80" w:rsidRPr="00F62B78" w:rsidRDefault="00527F80" w:rsidP="00527F80">
            <w:pPr>
              <w:pStyle w:val="Default"/>
              <w:rPr>
                <w:sz w:val="20"/>
                <w:szCs w:val="20"/>
              </w:rPr>
            </w:pPr>
          </w:p>
          <w:p w14:paraId="5DE6607E" w14:textId="77777777" w:rsidR="00527F80" w:rsidRPr="00F62B78" w:rsidRDefault="00527F80" w:rsidP="00527F80">
            <w:pPr>
              <w:pStyle w:val="Default"/>
              <w:rPr>
                <w:sz w:val="20"/>
                <w:szCs w:val="20"/>
              </w:rPr>
            </w:pPr>
          </w:p>
          <w:p w14:paraId="0FD63CE6" w14:textId="6A10BA68" w:rsidR="00527F80" w:rsidRPr="00F62B78" w:rsidRDefault="00527F80" w:rsidP="00527F80">
            <w:pPr>
              <w:pStyle w:val="Default"/>
              <w:rPr>
                <w:sz w:val="20"/>
                <w:szCs w:val="20"/>
              </w:rPr>
            </w:pPr>
            <w:r w:rsidRPr="00F62B78">
              <w:rPr>
                <w:sz w:val="20"/>
                <w:szCs w:val="20"/>
              </w:rPr>
              <w:t>Algorithmic Control in Hospitality Workplace: Rational Control, Normative Control, Algorithmic Affordances and their impact on employee well-Being</w:t>
            </w:r>
          </w:p>
        </w:tc>
        <w:tc>
          <w:tcPr>
            <w:tcW w:w="4770" w:type="dxa"/>
            <w:shd w:val="clear" w:color="auto" w:fill="F7EFFF"/>
          </w:tcPr>
          <w:p w14:paraId="1ECC128E" w14:textId="77777777" w:rsidR="00527F80" w:rsidRPr="00F62B78" w:rsidRDefault="00527F80" w:rsidP="00527F80">
            <w:pPr>
              <w:pStyle w:val="Default"/>
              <w:rPr>
                <w:sz w:val="20"/>
                <w:szCs w:val="20"/>
              </w:rPr>
            </w:pPr>
            <w:proofErr w:type="spellStart"/>
            <w:r w:rsidRPr="00F62B78">
              <w:rPr>
                <w:sz w:val="20"/>
                <w:szCs w:val="20"/>
              </w:rPr>
              <w:t>Sujie</w:t>
            </w:r>
            <w:proofErr w:type="spellEnd"/>
            <w:r w:rsidRPr="00F62B78">
              <w:rPr>
                <w:sz w:val="20"/>
                <w:szCs w:val="20"/>
              </w:rPr>
              <w:t xml:space="preserve"> Wang, Shandong University; </w:t>
            </w:r>
            <w:proofErr w:type="spellStart"/>
            <w:r w:rsidRPr="00F62B78">
              <w:rPr>
                <w:sz w:val="20"/>
                <w:szCs w:val="20"/>
              </w:rPr>
              <w:t>Adiyukh</w:t>
            </w:r>
            <w:proofErr w:type="spellEnd"/>
            <w:r w:rsidRPr="00F62B78">
              <w:rPr>
                <w:sz w:val="20"/>
                <w:szCs w:val="20"/>
              </w:rPr>
              <w:t xml:space="preserve"> </w:t>
            </w:r>
            <w:proofErr w:type="spellStart"/>
            <w:r w:rsidRPr="00F62B78">
              <w:rPr>
                <w:sz w:val="20"/>
                <w:szCs w:val="20"/>
              </w:rPr>
              <w:t>Berbekova</w:t>
            </w:r>
            <w:proofErr w:type="spellEnd"/>
            <w:r w:rsidRPr="00F62B78">
              <w:rPr>
                <w:sz w:val="20"/>
                <w:szCs w:val="20"/>
              </w:rPr>
              <w:t xml:space="preserve"> and </w:t>
            </w:r>
            <w:proofErr w:type="spellStart"/>
            <w:r w:rsidRPr="00F62B78">
              <w:rPr>
                <w:sz w:val="20"/>
                <w:szCs w:val="20"/>
              </w:rPr>
              <w:t>Muzaffer</w:t>
            </w:r>
            <w:proofErr w:type="spellEnd"/>
            <w:r w:rsidRPr="00F62B78">
              <w:rPr>
                <w:sz w:val="20"/>
                <w:szCs w:val="20"/>
              </w:rPr>
              <w:t xml:space="preserve"> Uysal, both of University of Massachusetts, Amherst; </w:t>
            </w:r>
            <w:proofErr w:type="spellStart"/>
            <w:r w:rsidRPr="00F62B78">
              <w:rPr>
                <w:sz w:val="20"/>
                <w:szCs w:val="20"/>
              </w:rPr>
              <w:t>Jiahui</w:t>
            </w:r>
            <w:proofErr w:type="spellEnd"/>
            <w:r w:rsidRPr="00F62B78">
              <w:rPr>
                <w:sz w:val="20"/>
                <w:szCs w:val="20"/>
              </w:rPr>
              <w:t xml:space="preserve"> Wang, Shandong University</w:t>
            </w:r>
          </w:p>
          <w:p w14:paraId="15F0A535" w14:textId="77777777" w:rsidR="00527F80" w:rsidRPr="00F62B78" w:rsidRDefault="00527F80" w:rsidP="00527F80">
            <w:pPr>
              <w:pStyle w:val="Default"/>
              <w:rPr>
                <w:sz w:val="20"/>
                <w:szCs w:val="20"/>
              </w:rPr>
            </w:pPr>
          </w:p>
          <w:p w14:paraId="28EAEDF7" w14:textId="4BFEB101" w:rsidR="00527F80" w:rsidRPr="00F62B78" w:rsidRDefault="00527F80" w:rsidP="00527F80">
            <w:pPr>
              <w:pStyle w:val="Default"/>
              <w:rPr>
                <w:sz w:val="20"/>
                <w:szCs w:val="20"/>
              </w:rPr>
            </w:pPr>
            <w:proofErr w:type="spellStart"/>
            <w:r w:rsidRPr="00F62B78">
              <w:rPr>
                <w:sz w:val="20"/>
                <w:szCs w:val="20"/>
              </w:rPr>
              <w:t>Branislava</w:t>
            </w:r>
            <w:proofErr w:type="spellEnd"/>
            <w:r w:rsidRPr="00F62B78">
              <w:rPr>
                <w:sz w:val="20"/>
                <w:szCs w:val="20"/>
              </w:rPr>
              <w:t xml:space="preserve"> </w:t>
            </w:r>
            <w:proofErr w:type="spellStart"/>
            <w:r w:rsidRPr="00F62B78">
              <w:rPr>
                <w:sz w:val="20"/>
                <w:szCs w:val="20"/>
              </w:rPr>
              <w:t>Jianu</w:t>
            </w:r>
            <w:proofErr w:type="spellEnd"/>
            <w:r w:rsidRPr="00F62B78">
              <w:rPr>
                <w:sz w:val="20"/>
                <w:szCs w:val="20"/>
              </w:rPr>
              <w:t>, Iis Tussyadiah and Graham Miller</w:t>
            </w:r>
          </w:p>
        </w:tc>
      </w:tr>
      <w:tr w:rsidR="00527F80" w:rsidRPr="00F62B78" w14:paraId="4E1A4A0F" w14:textId="77777777" w:rsidTr="00C41708">
        <w:trPr>
          <w:trHeight w:val="890"/>
        </w:trPr>
        <w:tc>
          <w:tcPr>
            <w:tcW w:w="2335" w:type="dxa"/>
            <w:shd w:val="clear" w:color="auto" w:fill="F7EFFF"/>
            <w:vAlign w:val="center"/>
          </w:tcPr>
          <w:p w14:paraId="4104F478" w14:textId="668E5C88" w:rsidR="00527F80" w:rsidRPr="00F62B78" w:rsidRDefault="00527F80" w:rsidP="00527F80">
            <w:pPr>
              <w:pStyle w:val="Default"/>
              <w:rPr>
                <w:sz w:val="20"/>
                <w:szCs w:val="20"/>
              </w:rPr>
            </w:pPr>
            <w:r w:rsidRPr="00F62B78">
              <w:rPr>
                <w:b/>
                <w:sz w:val="20"/>
                <w:szCs w:val="20"/>
              </w:rPr>
              <w:t>3:15PM -4:15PM</w:t>
            </w:r>
            <w:r w:rsidRPr="00F62B78">
              <w:rPr>
                <w:sz w:val="20"/>
                <w:szCs w:val="20"/>
              </w:rPr>
              <w:t xml:space="preserve"> Meeting Room 13</w:t>
            </w:r>
          </w:p>
        </w:tc>
        <w:tc>
          <w:tcPr>
            <w:tcW w:w="3870" w:type="dxa"/>
            <w:gridSpan w:val="2"/>
            <w:shd w:val="clear" w:color="auto" w:fill="F7EFFF"/>
            <w:vAlign w:val="center"/>
          </w:tcPr>
          <w:p w14:paraId="76237AC7" w14:textId="79CB478F" w:rsidR="00527F80" w:rsidRPr="00F62B78" w:rsidRDefault="00527F80" w:rsidP="00527F80">
            <w:pPr>
              <w:pStyle w:val="Default"/>
              <w:rPr>
                <w:sz w:val="20"/>
                <w:szCs w:val="20"/>
              </w:rPr>
            </w:pPr>
            <w:r w:rsidRPr="00F62B78">
              <w:rPr>
                <w:sz w:val="20"/>
                <w:szCs w:val="20"/>
              </w:rPr>
              <w:t>JHTC Editorial Meeting</w:t>
            </w:r>
          </w:p>
        </w:tc>
        <w:tc>
          <w:tcPr>
            <w:tcW w:w="4770" w:type="dxa"/>
            <w:shd w:val="clear" w:color="auto" w:fill="F7EFFF"/>
            <w:vAlign w:val="center"/>
          </w:tcPr>
          <w:p w14:paraId="4A2A26AB" w14:textId="25C61CB8" w:rsidR="00527F80" w:rsidRPr="00F62B78" w:rsidRDefault="00527F80" w:rsidP="00527F80">
            <w:pPr>
              <w:pStyle w:val="Default"/>
              <w:rPr>
                <w:sz w:val="20"/>
                <w:szCs w:val="20"/>
              </w:rPr>
            </w:pPr>
            <w:r w:rsidRPr="00F62B78">
              <w:rPr>
                <w:sz w:val="20"/>
                <w:szCs w:val="20"/>
              </w:rPr>
              <w:t>Po-Ju Chen, North Carolina Central University; Li-Chun Lin, Montclair State University; Eve Ren, Macao Institute for Tourism Studies</w:t>
            </w:r>
          </w:p>
        </w:tc>
      </w:tr>
      <w:tr w:rsidR="00527F80" w:rsidRPr="00F62B78" w14:paraId="591CD2D2" w14:textId="77777777" w:rsidTr="00C41708">
        <w:trPr>
          <w:trHeight w:val="620"/>
        </w:trPr>
        <w:tc>
          <w:tcPr>
            <w:tcW w:w="2335" w:type="dxa"/>
            <w:shd w:val="clear" w:color="auto" w:fill="F7EFFF"/>
            <w:vAlign w:val="center"/>
          </w:tcPr>
          <w:p w14:paraId="34B83041" w14:textId="4EDC0195" w:rsidR="00527F80" w:rsidRPr="00F62B78" w:rsidRDefault="00527F80" w:rsidP="00527F80">
            <w:pPr>
              <w:pStyle w:val="Default"/>
              <w:rPr>
                <w:b/>
                <w:sz w:val="20"/>
                <w:szCs w:val="20"/>
              </w:rPr>
            </w:pPr>
            <w:r>
              <w:br w:type="page"/>
            </w:r>
            <w:r w:rsidRPr="00F62B78">
              <w:rPr>
                <w:b/>
                <w:sz w:val="20"/>
                <w:szCs w:val="20"/>
              </w:rPr>
              <w:t>3:15PM - 4:15PM</w:t>
            </w:r>
          </w:p>
          <w:p w14:paraId="542E21C9" w14:textId="191FF82B" w:rsidR="00527F80" w:rsidRPr="00F62B78" w:rsidRDefault="00527F80" w:rsidP="00527F80">
            <w:pPr>
              <w:pStyle w:val="Default"/>
              <w:rPr>
                <w:sz w:val="20"/>
                <w:szCs w:val="20"/>
              </w:rPr>
            </w:pPr>
            <w:r w:rsidRPr="00F62B78">
              <w:rPr>
                <w:sz w:val="20"/>
                <w:szCs w:val="20"/>
              </w:rPr>
              <w:t>Meeting Room 14</w:t>
            </w:r>
          </w:p>
        </w:tc>
        <w:tc>
          <w:tcPr>
            <w:tcW w:w="3870" w:type="dxa"/>
            <w:gridSpan w:val="2"/>
            <w:shd w:val="clear" w:color="auto" w:fill="F7EFFF"/>
            <w:vAlign w:val="center"/>
          </w:tcPr>
          <w:p w14:paraId="08D30D04" w14:textId="7A805931" w:rsidR="00527F80" w:rsidRPr="00F62B78" w:rsidRDefault="00527F80" w:rsidP="00527F80">
            <w:pPr>
              <w:pStyle w:val="Default"/>
              <w:numPr>
                <w:ilvl w:val="0"/>
                <w:numId w:val="6"/>
              </w:numPr>
              <w:ind w:left="0"/>
              <w:rPr>
                <w:sz w:val="20"/>
                <w:szCs w:val="20"/>
              </w:rPr>
            </w:pPr>
            <w:r w:rsidRPr="00F62B78">
              <w:rPr>
                <w:sz w:val="20"/>
                <w:szCs w:val="20"/>
              </w:rPr>
              <w:t>Hospitality Sales &amp; Marketing SIG</w:t>
            </w:r>
          </w:p>
        </w:tc>
        <w:tc>
          <w:tcPr>
            <w:tcW w:w="4770" w:type="dxa"/>
            <w:shd w:val="clear" w:color="auto" w:fill="F7EFFF"/>
            <w:vAlign w:val="center"/>
          </w:tcPr>
          <w:p w14:paraId="23A702A2" w14:textId="28EAA942" w:rsidR="00527F80" w:rsidRPr="00F62B78" w:rsidRDefault="00527F80" w:rsidP="00527F80">
            <w:pPr>
              <w:pStyle w:val="Default"/>
              <w:rPr>
                <w:sz w:val="20"/>
                <w:szCs w:val="20"/>
              </w:rPr>
            </w:pPr>
            <w:r w:rsidRPr="00F62B78">
              <w:rPr>
                <w:sz w:val="20"/>
                <w:szCs w:val="20"/>
              </w:rPr>
              <w:t>Laurie Wu, Temple University; Bob Gilbert, HSMAI</w:t>
            </w:r>
          </w:p>
        </w:tc>
      </w:tr>
      <w:tr w:rsidR="00AB7589" w:rsidRPr="00F62B78" w14:paraId="1618CE6B" w14:textId="77777777" w:rsidTr="00762670">
        <w:trPr>
          <w:trHeight w:val="350"/>
        </w:trPr>
        <w:tc>
          <w:tcPr>
            <w:tcW w:w="10975" w:type="dxa"/>
            <w:gridSpan w:val="4"/>
            <w:shd w:val="clear" w:color="auto" w:fill="FFCCFF"/>
            <w:vAlign w:val="center"/>
          </w:tcPr>
          <w:p w14:paraId="3C8A0619" w14:textId="77777777" w:rsidR="00AB7589" w:rsidRPr="00F62B78" w:rsidRDefault="00AB7589" w:rsidP="007B202F">
            <w:pPr>
              <w:pStyle w:val="Default"/>
              <w:rPr>
                <w:b/>
                <w:bCs/>
                <w:sz w:val="20"/>
                <w:szCs w:val="20"/>
              </w:rPr>
            </w:pPr>
            <w:r>
              <w:rPr>
                <w:b/>
                <w:bCs/>
                <w:sz w:val="20"/>
                <w:szCs w:val="20"/>
              </w:rPr>
              <w:t>Research Presentations | 3:15PM – 4:15PM</w:t>
            </w:r>
          </w:p>
        </w:tc>
      </w:tr>
      <w:tr w:rsidR="00527F80" w:rsidRPr="00F62B78" w14:paraId="75FEE0AC" w14:textId="77777777" w:rsidTr="00C41708">
        <w:trPr>
          <w:trHeight w:val="620"/>
        </w:trPr>
        <w:tc>
          <w:tcPr>
            <w:tcW w:w="2335" w:type="dxa"/>
            <w:shd w:val="clear" w:color="auto" w:fill="F7EFFF"/>
            <w:vAlign w:val="center"/>
          </w:tcPr>
          <w:p w14:paraId="44F3D7E4" w14:textId="77777777" w:rsidR="00527F80" w:rsidRPr="00F62B78" w:rsidRDefault="00527F80" w:rsidP="00527F80">
            <w:pPr>
              <w:pStyle w:val="Default"/>
              <w:rPr>
                <w:b/>
                <w:sz w:val="20"/>
                <w:szCs w:val="20"/>
              </w:rPr>
            </w:pPr>
            <w:r w:rsidRPr="00F62B78">
              <w:rPr>
                <w:b/>
                <w:sz w:val="20"/>
                <w:szCs w:val="20"/>
              </w:rPr>
              <w:t>4:15PM – 5:15PM</w:t>
            </w:r>
          </w:p>
          <w:p w14:paraId="3FFC34E3" w14:textId="59AE0E95" w:rsidR="00527F80" w:rsidRPr="00F62B78" w:rsidRDefault="00527F80" w:rsidP="00527F80">
            <w:pPr>
              <w:pStyle w:val="Default"/>
              <w:rPr>
                <w:sz w:val="20"/>
                <w:szCs w:val="20"/>
              </w:rPr>
            </w:pPr>
            <w:r w:rsidRPr="00F62B78">
              <w:rPr>
                <w:sz w:val="20"/>
                <w:szCs w:val="20"/>
              </w:rPr>
              <w:t>Meeting Room 4</w:t>
            </w:r>
          </w:p>
        </w:tc>
        <w:tc>
          <w:tcPr>
            <w:tcW w:w="3870" w:type="dxa"/>
            <w:gridSpan w:val="2"/>
            <w:shd w:val="clear" w:color="auto" w:fill="F7EFFF"/>
            <w:vAlign w:val="center"/>
          </w:tcPr>
          <w:p w14:paraId="4985BDCF" w14:textId="05725248" w:rsidR="00527F80" w:rsidRPr="00F62B78" w:rsidRDefault="00527F80" w:rsidP="00527F80">
            <w:pPr>
              <w:pStyle w:val="Default"/>
              <w:numPr>
                <w:ilvl w:val="0"/>
                <w:numId w:val="8"/>
              </w:numPr>
              <w:ind w:left="0"/>
              <w:rPr>
                <w:sz w:val="20"/>
                <w:szCs w:val="20"/>
              </w:rPr>
            </w:pPr>
            <w:r w:rsidRPr="00F62B78">
              <w:rPr>
                <w:sz w:val="20"/>
                <w:szCs w:val="20"/>
              </w:rPr>
              <w:t>Membership Committee Meeting</w:t>
            </w:r>
          </w:p>
        </w:tc>
        <w:tc>
          <w:tcPr>
            <w:tcW w:w="4770" w:type="dxa"/>
            <w:shd w:val="clear" w:color="auto" w:fill="F7EFFF"/>
            <w:vAlign w:val="center"/>
          </w:tcPr>
          <w:p w14:paraId="2ACF83C5" w14:textId="0DCB5A11" w:rsidR="00527F80" w:rsidRPr="00F62B78" w:rsidRDefault="00527F80" w:rsidP="00527F80">
            <w:pPr>
              <w:pStyle w:val="Default"/>
              <w:rPr>
                <w:sz w:val="20"/>
                <w:szCs w:val="20"/>
              </w:rPr>
            </w:pPr>
            <w:r w:rsidRPr="00F62B78">
              <w:rPr>
                <w:sz w:val="20"/>
                <w:szCs w:val="20"/>
              </w:rPr>
              <w:t>Priyanko Guchait, University of Houston</w:t>
            </w:r>
          </w:p>
        </w:tc>
      </w:tr>
      <w:tr w:rsidR="00527F80" w:rsidRPr="00F62B78" w14:paraId="0A22983E" w14:textId="77777777" w:rsidTr="00C41708">
        <w:trPr>
          <w:trHeight w:val="710"/>
        </w:trPr>
        <w:tc>
          <w:tcPr>
            <w:tcW w:w="2335" w:type="dxa"/>
            <w:shd w:val="clear" w:color="auto" w:fill="F7EFFF"/>
            <w:vAlign w:val="center"/>
          </w:tcPr>
          <w:p w14:paraId="4D4B03B5" w14:textId="77777777" w:rsidR="00527F80" w:rsidRPr="00F62B78" w:rsidRDefault="00527F80" w:rsidP="00527F80">
            <w:pPr>
              <w:pStyle w:val="Default"/>
              <w:rPr>
                <w:b/>
                <w:sz w:val="20"/>
                <w:szCs w:val="20"/>
              </w:rPr>
            </w:pPr>
            <w:r w:rsidRPr="00F62B78">
              <w:rPr>
                <w:b/>
                <w:sz w:val="20"/>
                <w:szCs w:val="20"/>
              </w:rPr>
              <w:t>4:15PM – 5:15PM</w:t>
            </w:r>
          </w:p>
          <w:p w14:paraId="496B5898" w14:textId="51DA262C" w:rsidR="00527F80" w:rsidRPr="00F62B78" w:rsidRDefault="00527F80" w:rsidP="00527F80">
            <w:pPr>
              <w:pStyle w:val="Default"/>
              <w:rPr>
                <w:sz w:val="20"/>
                <w:szCs w:val="20"/>
              </w:rPr>
            </w:pPr>
            <w:r w:rsidRPr="00F62B78">
              <w:rPr>
                <w:sz w:val="20"/>
                <w:szCs w:val="20"/>
              </w:rPr>
              <w:t>Meeting Room 5</w:t>
            </w:r>
          </w:p>
        </w:tc>
        <w:tc>
          <w:tcPr>
            <w:tcW w:w="3870" w:type="dxa"/>
            <w:gridSpan w:val="2"/>
            <w:shd w:val="clear" w:color="auto" w:fill="F7EFFF"/>
            <w:vAlign w:val="center"/>
          </w:tcPr>
          <w:p w14:paraId="3632A86B" w14:textId="38F743A5" w:rsidR="00527F80" w:rsidRPr="00F62B78" w:rsidRDefault="00527F80" w:rsidP="00527F80">
            <w:pPr>
              <w:pStyle w:val="Default"/>
              <w:numPr>
                <w:ilvl w:val="0"/>
                <w:numId w:val="9"/>
              </w:numPr>
              <w:ind w:left="0"/>
              <w:rPr>
                <w:sz w:val="20"/>
                <w:szCs w:val="20"/>
              </w:rPr>
            </w:pPr>
            <w:r w:rsidRPr="00F62B78">
              <w:rPr>
                <w:sz w:val="20"/>
                <w:szCs w:val="20"/>
              </w:rPr>
              <w:t>Hospitality Programs in Business Colleges SIG Meeting</w:t>
            </w:r>
          </w:p>
        </w:tc>
        <w:tc>
          <w:tcPr>
            <w:tcW w:w="4770" w:type="dxa"/>
            <w:shd w:val="clear" w:color="auto" w:fill="F7EFFF"/>
            <w:vAlign w:val="center"/>
          </w:tcPr>
          <w:p w14:paraId="5073EB9C" w14:textId="00EAECBC" w:rsidR="00527F80" w:rsidRPr="00F62B78" w:rsidRDefault="00527F80" w:rsidP="00527F80">
            <w:pPr>
              <w:pStyle w:val="Default"/>
              <w:rPr>
                <w:sz w:val="20"/>
                <w:szCs w:val="20"/>
              </w:rPr>
            </w:pPr>
            <w:r w:rsidRPr="00F62B78">
              <w:rPr>
                <w:sz w:val="20"/>
                <w:szCs w:val="20"/>
              </w:rPr>
              <w:t>AJ Aluri, West Virginia University</w:t>
            </w:r>
          </w:p>
        </w:tc>
      </w:tr>
      <w:tr w:rsidR="00527F80" w:rsidRPr="00F62B78" w14:paraId="7AF9898A" w14:textId="77777777" w:rsidTr="00C41708">
        <w:trPr>
          <w:trHeight w:val="620"/>
        </w:trPr>
        <w:tc>
          <w:tcPr>
            <w:tcW w:w="2335" w:type="dxa"/>
            <w:shd w:val="clear" w:color="auto" w:fill="F7EFFF"/>
            <w:vAlign w:val="center"/>
          </w:tcPr>
          <w:p w14:paraId="56ED91DD" w14:textId="77777777" w:rsidR="00527F80" w:rsidRPr="00F62B78" w:rsidRDefault="00527F80" w:rsidP="00527F80">
            <w:pPr>
              <w:pStyle w:val="Default"/>
              <w:rPr>
                <w:b/>
                <w:sz w:val="20"/>
                <w:szCs w:val="20"/>
              </w:rPr>
            </w:pPr>
            <w:r w:rsidRPr="00F62B78">
              <w:rPr>
                <w:b/>
                <w:sz w:val="20"/>
                <w:szCs w:val="20"/>
              </w:rPr>
              <w:t>4:15PM – 5:15PM</w:t>
            </w:r>
          </w:p>
          <w:p w14:paraId="49E59F42" w14:textId="7301C1D2" w:rsidR="00527F80" w:rsidRPr="00F62B78" w:rsidRDefault="00527F80" w:rsidP="00527F80">
            <w:pPr>
              <w:pStyle w:val="Default"/>
              <w:rPr>
                <w:sz w:val="20"/>
                <w:szCs w:val="20"/>
              </w:rPr>
            </w:pPr>
            <w:r w:rsidRPr="00F62B78">
              <w:rPr>
                <w:sz w:val="20"/>
                <w:szCs w:val="20"/>
              </w:rPr>
              <w:t>Meeting Room 6</w:t>
            </w:r>
          </w:p>
        </w:tc>
        <w:tc>
          <w:tcPr>
            <w:tcW w:w="8640" w:type="dxa"/>
            <w:gridSpan w:val="3"/>
            <w:shd w:val="clear" w:color="auto" w:fill="F7EFFF"/>
            <w:vAlign w:val="center"/>
          </w:tcPr>
          <w:p w14:paraId="021501FA" w14:textId="2CA8A142" w:rsidR="00527F80" w:rsidRPr="00F62B78" w:rsidRDefault="00527F80" w:rsidP="00527F80">
            <w:pPr>
              <w:pStyle w:val="Default"/>
              <w:rPr>
                <w:sz w:val="20"/>
                <w:szCs w:val="20"/>
              </w:rPr>
            </w:pPr>
            <w:r w:rsidRPr="00F62B78">
              <w:rPr>
                <w:sz w:val="20"/>
                <w:szCs w:val="20"/>
              </w:rPr>
              <w:t xml:space="preserve">Past Presidents’ Reception </w:t>
            </w:r>
            <w:r w:rsidRPr="00F62B78">
              <w:rPr>
                <w:i/>
                <w:sz w:val="20"/>
                <w:szCs w:val="20"/>
              </w:rPr>
              <w:t>(ICHRIE Past Presidents only)</w:t>
            </w:r>
          </w:p>
        </w:tc>
      </w:tr>
      <w:tr w:rsidR="00527F80" w:rsidRPr="00F62B78" w14:paraId="295F7A43" w14:textId="77777777" w:rsidTr="002578E8">
        <w:trPr>
          <w:trHeight w:val="1790"/>
        </w:trPr>
        <w:tc>
          <w:tcPr>
            <w:tcW w:w="2335" w:type="dxa"/>
            <w:shd w:val="clear" w:color="auto" w:fill="F7EFFF"/>
          </w:tcPr>
          <w:p w14:paraId="71D0CEFC" w14:textId="6EC9787B" w:rsidR="00527F80" w:rsidRPr="00F62B78" w:rsidRDefault="00527F80" w:rsidP="00527F80">
            <w:pPr>
              <w:pStyle w:val="Default"/>
              <w:rPr>
                <w:sz w:val="20"/>
                <w:szCs w:val="20"/>
              </w:rPr>
            </w:pPr>
            <w:r w:rsidRPr="00F62B78">
              <w:rPr>
                <w:b/>
                <w:sz w:val="20"/>
                <w:szCs w:val="20"/>
              </w:rPr>
              <w:t>4:15PM -5:15PM</w:t>
            </w:r>
            <w:r w:rsidRPr="00F62B78">
              <w:rPr>
                <w:sz w:val="20"/>
                <w:szCs w:val="20"/>
              </w:rPr>
              <w:t xml:space="preserve"> Meeting Room 7</w:t>
            </w:r>
          </w:p>
          <w:p w14:paraId="72A19F97" w14:textId="77777777" w:rsidR="00527F80" w:rsidRPr="00F62B78" w:rsidRDefault="00527F80" w:rsidP="00527F80">
            <w:pPr>
              <w:pStyle w:val="Default"/>
              <w:rPr>
                <w:sz w:val="20"/>
                <w:szCs w:val="20"/>
              </w:rPr>
            </w:pPr>
          </w:p>
          <w:p w14:paraId="5C9470D8" w14:textId="3D746269" w:rsidR="00527F80" w:rsidRPr="00F62B78" w:rsidRDefault="00527F80" w:rsidP="00527F80">
            <w:pPr>
              <w:pStyle w:val="Default"/>
              <w:rPr>
                <w:sz w:val="20"/>
                <w:szCs w:val="20"/>
              </w:rPr>
            </w:pPr>
            <w:r w:rsidRPr="00F62B78">
              <w:rPr>
                <w:sz w:val="20"/>
                <w:szCs w:val="20"/>
              </w:rPr>
              <w:t>Workshop</w:t>
            </w:r>
          </w:p>
        </w:tc>
        <w:tc>
          <w:tcPr>
            <w:tcW w:w="3870" w:type="dxa"/>
            <w:gridSpan w:val="2"/>
            <w:shd w:val="clear" w:color="auto" w:fill="F7EFFF"/>
          </w:tcPr>
          <w:p w14:paraId="34F0280B" w14:textId="77777777" w:rsidR="00527F80" w:rsidRPr="00F62B78" w:rsidRDefault="00527F80" w:rsidP="00527F80">
            <w:pPr>
              <w:rPr>
                <w:rFonts w:ascii="Bahnschrift Light" w:hAnsi="Bahnschrift Light"/>
                <w:sz w:val="20"/>
                <w:szCs w:val="20"/>
              </w:rPr>
            </w:pPr>
            <w:r w:rsidRPr="00F62B78">
              <w:rPr>
                <w:rFonts w:ascii="Bahnschrift Light" w:hAnsi="Bahnschrift Light"/>
                <w:sz w:val="20"/>
                <w:szCs w:val="20"/>
              </w:rPr>
              <w:t>Utilizing World Expos as Learning Experiences: The Qualities of Dubai and Expo 2020 and Beyond</w:t>
            </w:r>
          </w:p>
          <w:p w14:paraId="7C3CF5ED" w14:textId="77777777" w:rsidR="00527F80" w:rsidRPr="00F62B78" w:rsidRDefault="00527F80" w:rsidP="00527F80">
            <w:pPr>
              <w:rPr>
                <w:rFonts w:ascii="Bahnschrift Light" w:hAnsi="Bahnschrift Light"/>
                <w:sz w:val="20"/>
                <w:szCs w:val="20"/>
              </w:rPr>
            </w:pPr>
          </w:p>
          <w:p w14:paraId="45B9E96F" w14:textId="49B36D53" w:rsidR="00527F80" w:rsidRPr="00F62B78" w:rsidRDefault="00527F80" w:rsidP="00527F80">
            <w:pPr>
              <w:rPr>
                <w:rFonts w:ascii="Bahnschrift Light" w:hAnsi="Bahnschrift Light"/>
                <w:sz w:val="20"/>
                <w:szCs w:val="20"/>
              </w:rPr>
            </w:pPr>
            <w:r w:rsidRPr="00F62B78">
              <w:rPr>
                <w:rFonts w:ascii="Bahnschrift Light" w:hAnsi="Bahnschrift Light"/>
                <w:sz w:val="20"/>
                <w:szCs w:val="20"/>
              </w:rPr>
              <w:t>Symposium on the Quality of and Working with Large Corporate and Theme Park Internship Programs</w:t>
            </w:r>
          </w:p>
        </w:tc>
        <w:tc>
          <w:tcPr>
            <w:tcW w:w="4770" w:type="dxa"/>
            <w:shd w:val="clear" w:color="auto" w:fill="F7EFFF"/>
          </w:tcPr>
          <w:p w14:paraId="0375D61C" w14:textId="77777777" w:rsidR="00527F80" w:rsidRPr="00F62B78" w:rsidRDefault="00527F80" w:rsidP="00527F80">
            <w:pPr>
              <w:pStyle w:val="Default"/>
              <w:rPr>
                <w:sz w:val="20"/>
                <w:szCs w:val="20"/>
              </w:rPr>
            </w:pPr>
            <w:r w:rsidRPr="00F62B78">
              <w:rPr>
                <w:sz w:val="20"/>
                <w:szCs w:val="20"/>
              </w:rPr>
              <w:t>Jack Samuels, Montclair State University; Carl Winston, San Diego State University</w:t>
            </w:r>
          </w:p>
          <w:p w14:paraId="5AA39230" w14:textId="77777777" w:rsidR="00527F80" w:rsidRPr="00F62B78" w:rsidRDefault="00527F80" w:rsidP="00527F80">
            <w:pPr>
              <w:pStyle w:val="Default"/>
              <w:rPr>
                <w:sz w:val="20"/>
                <w:szCs w:val="20"/>
              </w:rPr>
            </w:pPr>
          </w:p>
          <w:p w14:paraId="502C271C" w14:textId="77777777" w:rsidR="00527F80" w:rsidRPr="00F62B78" w:rsidRDefault="00527F80" w:rsidP="00527F80">
            <w:pPr>
              <w:pStyle w:val="Default"/>
              <w:rPr>
                <w:sz w:val="20"/>
                <w:szCs w:val="20"/>
              </w:rPr>
            </w:pPr>
          </w:p>
          <w:p w14:paraId="083D0E6F" w14:textId="48E537AF" w:rsidR="00527F80" w:rsidRPr="00F62B78" w:rsidRDefault="00527F80" w:rsidP="00527F80">
            <w:pPr>
              <w:pStyle w:val="Default"/>
              <w:rPr>
                <w:sz w:val="20"/>
                <w:szCs w:val="20"/>
              </w:rPr>
            </w:pPr>
            <w:r w:rsidRPr="00F62B78">
              <w:rPr>
                <w:sz w:val="20"/>
                <w:szCs w:val="20"/>
              </w:rPr>
              <w:t>Jack Samuels, Montclair State University; Anthony Garofalo and Christopher Dunston, both of Sea World Parks/Busch Gardens</w:t>
            </w:r>
          </w:p>
        </w:tc>
      </w:tr>
      <w:tr w:rsidR="00122978" w:rsidRPr="00F62B78" w14:paraId="39AB7B09" w14:textId="77777777" w:rsidTr="00C41708">
        <w:trPr>
          <w:trHeight w:val="620"/>
        </w:trPr>
        <w:tc>
          <w:tcPr>
            <w:tcW w:w="2335" w:type="dxa"/>
            <w:shd w:val="clear" w:color="auto" w:fill="F7EFFF"/>
            <w:vAlign w:val="center"/>
          </w:tcPr>
          <w:p w14:paraId="4CFB1834" w14:textId="7DED968F" w:rsidR="00122978" w:rsidRPr="00F62B78" w:rsidRDefault="00777FA7" w:rsidP="00527F80">
            <w:pPr>
              <w:pStyle w:val="Default"/>
              <w:rPr>
                <w:b/>
                <w:sz w:val="20"/>
                <w:szCs w:val="20"/>
              </w:rPr>
            </w:pPr>
            <w:r>
              <w:rPr>
                <w:b/>
                <w:sz w:val="20"/>
                <w:szCs w:val="20"/>
              </w:rPr>
              <w:t>4</w:t>
            </w:r>
            <w:r w:rsidR="00122978" w:rsidRPr="00F62B78">
              <w:rPr>
                <w:b/>
                <w:sz w:val="20"/>
                <w:szCs w:val="20"/>
              </w:rPr>
              <w:t>:</w:t>
            </w:r>
            <w:r w:rsidR="00122978">
              <w:rPr>
                <w:b/>
                <w:sz w:val="20"/>
                <w:szCs w:val="20"/>
              </w:rPr>
              <w:t>15</w:t>
            </w:r>
            <w:r w:rsidR="00122978" w:rsidRPr="00F62B78">
              <w:rPr>
                <w:b/>
                <w:sz w:val="20"/>
                <w:szCs w:val="20"/>
              </w:rPr>
              <w:t xml:space="preserve">PM – </w:t>
            </w:r>
            <w:r>
              <w:rPr>
                <w:b/>
                <w:sz w:val="20"/>
                <w:szCs w:val="20"/>
              </w:rPr>
              <w:t>5</w:t>
            </w:r>
            <w:r w:rsidR="00122978" w:rsidRPr="00F62B78">
              <w:rPr>
                <w:b/>
                <w:sz w:val="20"/>
                <w:szCs w:val="20"/>
              </w:rPr>
              <w:t>:</w:t>
            </w:r>
            <w:r w:rsidR="00122978">
              <w:rPr>
                <w:b/>
                <w:sz w:val="20"/>
                <w:szCs w:val="20"/>
              </w:rPr>
              <w:t>15</w:t>
            </w:r>
            <w:r w:rsidR="00122978" w:rsidRPr="00F62B78">
              <w:rPr>
                <w:b/>
                <w:sz w:val="20"/>
                <w:szCs w:val="20"/>
              </w:rPr>
              <w:t>PM</w:t>
            </w:r>
            <w:r w:rsidR="00122978" w:rsidRPr="00F62B78">
              <w:rPr>
                <w:sz w:val="20"/>
                <w:szCs w:val="20"/>
              </w:rPr>
              <w:t xml:space="preserve"> Meeting Room </w:t>
            </w:r>
            <w:r w:rsidR="00122978">
              <w:rPr>
                <w:sz w:val="20"/>
                <w:szCs w:val="20"/>
              </w:rPr>
              <w:t>8</w:t>
            </w:r>
          </w:p>
        </w:tc>
        <w:tc>
          <w:tcPr>
            <w:tcW w:w="3870" w:type="dxa"/>
            <w:gridSpan w:val="2"/>
            <w:shd w:val="clear" w:color="auto" w:fill="F7EFFF"/>
            <w:vAlign w:val="center"/>
          </w:tcPr>
          <w:p w14:paraId="57DC4ECB" w14:textId="6949E94A" w:rsidR="00122978" w:rsidRPr="00F62B78" w:rsidRDefault="00122978" w:rsidP="00527F80">
            <w:pPr>
              <w:rPr>
                <w:rFonts w:ascii="Bahnschrift Light" w:hAnsi="Bahnschrift Light"/>
                <w:sz w:val="20"/>
                <w:szCs w:val="20"/>
              </w:rPr>
            </w:pPr>
            <w:r w:rsidRPr="00122978">
              <w:rPr>
                <w:rFonts w:ascii="Bahnschrift Light" w:hAnsi="Bahnschrift Light"/>
                <w:sz w:val="20"/>
                <w:szCs w:val="20"/>
              </w:rPr>
              <w:t>ICHRIE Student Survey Results</w:t>
            </w:r>
          </w:p>
        </w:tc>
        <w:tc>
          <w:tcPr>
            <w:tcW w:w="4770" w:type="dxa"/>
            <w:shd w:val="clear" w:color="auto" w:fill="F7EFFF"/>
            <w:vAlign w:val="center"/>
          </w:tcPr>
          <w:p w14:paraId="39C79BA9" w14:textId="73D75103" w:rsidR="00122978" w:rsidRPr="00F62B78" w:rsidRDefault="00122978" w:rsidP="00527F80">
            <w:pPr>
              <w:pStyle w:val="Default"/>
              <w:rPr>
                <w:sz w:val="20"/>
                <w:szCs w:val="20"/>
              </w:rPr>
            </w:pPr>
            <w:r w:rsidRPr="004A4125">
              <w:rPr>
                <w:sz w:val="20"/>
                <w:szCs w:val="20"/>
              </w:rPr>
              <w:t>Mary Jo Dolasinski, DePaul University; Susan Gordon, Purdue University</w:t>
            </w:r>
          </w:p>
        </w:tc>
      </w:tr>
      <w:tr w:rsidR="00527F80" w:rsidRPr="00F62B78" w14:paraId="1F9AB9BB" w14:textId="77777777" w:rsidTr="00C41708">
        <w:trPr>
          <w:trHeight w:val="571"/>
        </w:trPr>
        <w:tc>
          <w:tcPr>
            <w:tcW w:w="2335" w:type="dxa"/>
            <w:shd w:val="clear" w:color="auto" w:fill="F7EFFF"/>
            <w:vAlign w:val="center"/>
          </w:tcPr>
          <w:p w14:paraId="1A112D89" w14:textId="77777777" w:rsidR="00527F80" w:rsidRPr="00F62B78" w:rsidRDefault="00527F80" w:rsidP="00527F80">
            <w:pPr>
              <w:pStyle w:val="Default"/>
              <w:rPr>
                <w:b/>
                <w:sz w:val="20"/>
                <w:szCs w:val="20"/>
              </w:rPr>
            </w:pPr>
            <w:r w:rsidRPr="00F62B78">
              <w:rPr>
                <w:b/>
                <w:sz w:val="20"/>
                <w:szCs w:val="20"/>
              </w:rPr>
              <w:lastRenderedPageBreak/>
              <w:t>4:15PM – 5:15PM</w:t>
            </w:r>
          </w:p>
          <w:p w14:paraId="050A1135" w14:textId="6CBEB059" w:rsidR="00527F80" w:rsidRPr="00F62B78" w:rsidRDefault="00527F80" w:rsidP="00527F80">
            <w:pPr>
              <w:pStyle w:val="Default"/>
              <w:rPr>
                <w:sz w:val="20"/>
                <w:szCs w:val="20"/>
              </w:rPr>
            </w:pPr>
            <w:r w:rsidRPr="00F62B78">
              <w:rPr>
                <w:sz w:val="20"/>
                <w:szCs w:val="20"/>
              </w:rPr>
              <w:t>Meeting Room 10</w:t>
            </w:r>
          </w:p>
        </w:tc>
        <w:tc>
          <w:tcPr>
            <w:tcW w:w="3870" w:type="dxa"/>
            <w:gridSpan w:val="2"/>
            <w:shd w:val="clear" w:color="auto" w:fill="F7EFFF"/>
            <w:vAlign w:val="center"/>
          </w:tcPr>
          <w:p w14:paraId="6E42D313" w14:textId="3B3BEBD9" w:rsidR="00527F80" w:rsidRPr="00F62B78" w:rsidRDefault="00527F80" w:rsidP="00527F80">
            <w:pPr>
              <w:pStyle w:val="Default"/>
              <w:rPr>
                <w:sz w:val="20"/>
                <w:szCs w:val="20"/>
              </w:rPr>
            </w:pPr>
            <w:r w:rsidRPr="00F62B78">
              <w:rPr>
                <w:sz w:val="20"/>
                <w:szCs w:val="20"/>
              </w:rPr>
              <w:t>C</w:t>
            </w:r>
            <w:r w:rsidR="00C26789">
              <w:rPr>
                <w:sz w:val="20"/>
                <w:szCs w:val="20"/>
              </w:rPr>
              <w:t xml:space="preserve">ommunity College and Secondary Schools </w:t>
            </w:r>
            <w:r w:rsidRPr="00F62B78">
              <w:rPr>
                <w:sz w:val="20"/>
                <w:szCs w:val="20"/>
              </w:rPr>
              <w:t>Task Force</w:t>
            </w:r>
          </w:p>
        </w:tc>
        <w:tc>
          <w:tcPr>
            <w:tcW w:w="4770" w:type="dxa"/>
            <w:shd w:val="clear" w:color="auto" w:fill="F7EFFF"/>
            <w:vAlign w:val="center"/>
          </w:tcPr>
          <w:p w14:paraId="14A88248" w14:textId="07D99BBA" w:rsidR="00527F80" w:rsidRPr="00F62B78" w:rsidRDefault="00527F80" w:rsidP="00527F80">
            <w:pPr>
              <w:pStyle w:val="Default"/>
              <w:rPr>
                <w:sz w:val="20"/>
                <w:szCs w:val="20"/>
              </w:rPr>
            </w:pPr>
            <w:r>
              <w:rPr>
                <w:sz w:val="20"/>
                <w:szCs w:val="20"/>
              </w:rPr>
              <w:t>David Schweiger</w:t>
            </w:r>
            <w:r w:rsidR="00C26789">
              <w:rPr>
                <w:sz w:val="20"/>
                <w:szCs w:val="20"/>
              </w:rPr>
              <w:t>, Northampton Community College</w:t>
            </w:r>
          </w:p>
        </w:tc>
      </w:tr>
      <w:tr w:rsidR="00527F80" w:rsidRPr="00F62B78" w14:paraId="63C3F0C4" w14:textId="77777777" w:rsidTr="00C41708">
        <w:trPr>
          <w:trHeight w:val="571"/>
        </w:trPr>
        <w:tc>
          <w:tcPr>
            <w:tcW w:w="2335" w:type="dxa"/>
            <w:shd w:val="clear" w:color="auto" w:fill="F7EFFF"/>
            <w:vAlign w:val="center"/>
          </w:tcPr>
          <w:p w14:paraId="6C29357A" w14:textId="77777777" w:rsidR="00527F80" w:rsidRPr="00F62B78" w:rsidRDefault="00527F80" w:rsidP="00527F80">
            <w:pPr>
              <w:pStyle w:val="Default"/>
              <w:rPr>
                <w:b/>
                <w:sz w:val="20"/>
                <w:szCs w:val="20"/>
              </w:rPr>
            </w:pPr>
            <w:r w:rsidRPr="00F62B78">
              <w:rPr>
                <w:b/>
                <w:sz w:val="20"/>
                <w:szCs w:val="20"/>
              </w:rPr>
              <w:t>4:15PM – 5:15PM</w:t>
            </w:r>
          </w:p>
          <w:p w14:paraId="7E068F06" w14:textId="03F577EB" w:rsidR="00527F80" w:rsidRPr="00F62B78" w:rsidRDefault="00527F80" w:rsidP="00527F80">
            <w:pPr>
              <w:pStyle w:val="Default"/>
              <w:rPr>
                <w:b/>
                <w:sz w:val="20"/>
                <w:szCs w:val="20"/>
              </w:rPr>
            </w:pPr>
            <w:r w:rsidRPr="00F62B78">
              <w:rPr>
                <w:sz w:val="20"/>
                <w:szCs w:val="20"/>
              </w:rPr>
              <w:t>Meeting Room 11</w:t>
            </w:r>
          </w:p>
        </w:tc>
        <w:tc>
          <w:tcPr>
            <w:tcW w:w="3870" w:type="dxa"/>
            <w:gridSpan w:val="2"/>
            <w:shd w:val="clear" w:color="auto" w:fill="F7EFFF"/>
            <w:vAlign w:val="center"/>
          </w:tcPr>
          <w:p w14:paraId="5CA9D290" w14:textId="7B0629BD" w:rsidR="00527F80" w:rsidRPr="00F62B78" w:rsidRDefault="00527F80" w:rsidP="00527F80">
            <w:pPr>
              <w:pStyle w:val="Default"/>
              <w:rPr>
                <w:sz w:val="20"/>
                <w:szCs w:val="20"/>
              </w:rPr>
            </w:pPr>
            <w:r w:rsidRPr="00F62B78">
              <w:rPr>
                <w:sz w:val="20"/>
                <w:szCs w:val="20"/>
              </w:rPr>
              <w:t>Lodging SIG Meeting</w:t>
            </w:r>
          </w:p>
        </w:tc>
        <w:tc>
          <w:tcPr>
            <w:tcW w:w="4770" w:type="dxa"/>
            <w:shd w:val="clear" w:color="auto" w:fill="F7EFFF"/>
            <w:vAlign w:val="center"/>
          </w:tcPr>
          <w:p w14:paraId="79FFC20A" w14:textId="367C40C8" w:rsidR="00527F80" w:rsidRPr="00F62B78" w:rsidRDefault="00527F80" w:rsidP="00527F80">
            <w:pPr>
              <w:pStyle w:val="Default"/>
              <w:rPr>
                <w:sz w:val="20"/>
                <w:szCs w:val="20"/>
              </w:rPr>
            </w:pPr>
            <w:r w:rsidRPr="00F62B78">
              <w:rPr>
                <w:sz w:val="20"/>
                <w:szCs w:val="20"/>
              </w:rPr>
              <w:t>Chris Woodruff, Lake Michigan College</w:t>
            </w:r>
          </w:p>
        </w:tc>
      </w:tr>
      <w:tr w:rsidR="00527F80" w:rsidRPr="00F62B78" w14:paraId="2903258B" w14:textId="77777777" w:rsidTr="00C41708">
        <w:trPr>
          <w:trHeight w:val="571"/>
        </w:trPr>
        <w:tc>
          <w:tcPr>
            <w:tcW w:w="2335" w:type="dxa"/>
            <w:shd w:val="clear" w:color="auto" w:fill="F7EFFF"/>
            <w:vAlign w:val="center"/>
          </w:tcPr>
          <w:p w14:paraId="08C22DD0" w14:textId="77777777" w:rsidR="00527F80" w:rsidRPr="00F62B78" w:rsidRDefault="00527F80" w:rsidP="00527F80">
            <w:pPr>
              <w:pStyle w:val="Default"/>
              <w:rPr>
                <w:b/>
                <w:sz w:val="20"/>
                <w:szCs w:val="20"/>
              </w:rPr>
            </w:pPr>
            <w:r w:rsidRPr="00F62B78">
              <w:rPr>
                <w:b/>
                <w:sz w:val="20"/>
                <w:szCs w:val="20"/>
              </w:rPr>
              <w:t>4:15PM – 5:15PM</w:t>
            </w:r>
          </w:p>
          <w:p w14:paraId="5C5DF649" w14:textId="1C64290E" w:rsidR="00527F80" w:rsidRPr="00F62B78" w:rsidRDefault="00527F80" w:rsidP="00527F80">
            <w:pPr>
              <w:pStyle w:val="Default"/>
              <w:rPr>
                <w:sz w:val="20"/>
                <w:szCs w:val="20"/>
              </w:rPr>
            </w:pPr>
            <w:r w:rsidRPr="00F62B78">
              <w:rPr>
                <w:sz w:val="20"/>
                <w:szCs w:val="20"/>
              </w:rPr>
              <w:t>Meeting Room 12</w:t>
            </w:r>
          </w:p>
        </w:tc>
        <w:tc>
          <w:tcPr>
            <w:tcW w:w="3870" w:type="dxa"/>
            <w:gridSpan w:val="2"/>
            <w:shd w:val="clear" w:color="auto" w:fill="F7EFFF"/>
            <w:vAlign w:val="center"/>
          </w:tcPr>
          <w:p w14:paraId="1BBE3F5D" w14:textId="4987C32B" w:rsidR="00527F80" w:rsidRPr="00F62B78" w:rsidRDefault="00527F80" w:rsidP="00527F80">
            <w:pPr>
              <w:pStyle w:val="Default"/>
              <w:rPr>
                <w:sz w:val="20"/>
                <w:szCs w:val="20"/>
              </w:rPr>
            </w:pPr>
            <w:r w:rsidRPr="00F62B78">
              <w:rPr>
                <w:sz w:val="20"/>
                <w:szCs w:val="20"/>
              </w:rPr>
              <w:t>Hospitality Financial Management SIG</w:t>
            </w:r>
          </w:p>
        </w:tc>
        <w:tc>
          <w:tcPr>
            <w:tcW w:w="4770" w:type="dxa"/>
            <w:shd w:val="clear" w:color="auto" w:fill="F7EFFF"/>
            <w:vAlign w:val="center"/>
          </w:tcPr>
          <w:p w14:paraId="6C919B63" w14:textId="78573497" w:rsidR="00527F80" w:rsidRPr="00F62B78" w:rsidRDefault="00527F80" w:rsidP="00527F80">
            <w:pPr>
              <w:pStyle w:val="Default"/>
              <w:rPr>
                <w:sz w:val="20"/>
                <w:szCs w:val="20"/>
              </w:rPr>
            </w:pPr>
            <w:r w:rsidRPr="00F62B78">
              <w:rPr>
                <w:sz w:val="20"/>
                <w:szCs w:val="20"/>
              </w:rPr>
              <w:t>Amit Sharma, Penn State University</w:t>
            </w:r>
          </w:p>
        </w:tc>
      </w:tr>
      <w:tr w:rsidR="00527F80" w:rsidRPr="00F62B78" w14:paraId="7CC13123" w14:textId="77777777" w:rsidTr="00C41708">
        <w:trPr>
          <w:trHeight w:val="593"/>
        </w:trPr>
        <w:tc>
          <w:tcPr>
            <w:tcW w:w="2335" w:type="dxa"/>
            <w:shd w:val="clear" w:color="auto" w:fill="F7EFFF"/>
            <w:vAlign w:val="center"/>
          </w:tcPr>
          <w:p w14:paraId="0C6E72FB" w14:textId="070E016E" w:rsidR="00527F80" w:rsidRPr="00F62B78" w:rsidRDefault="00786695" w:rsidP="00527F80">
            <w:pPr>
              <w:pStyle w:val="Default"/>
              <w:rPr>
                <w:b/>
                <w:sz w:val="20"/>
                <w:szCs w:val="20"/>
              </w:rPr>
            </w:pPr>
            <w:r>
              <w:rPr>
                <w:b/>
                <w:sz w:val="20"/>
                <w:szCs w:val="20"/>
              </w:rPr>
              <w:t>4:15 – 5:1</w:t>
            </w:r>
            <w:r w:rsidR="00527F80" w:rsidRPr="00F62B78">
              <w:rPr>
                <w:b/>
                <w:sz w:val="20"/>
                <w:szCs w:val="20"/>
              </w:rPr>
              <w:t>5PM</w:t>
            </w:r>
          </w:p>
          <w:p w14:paraId="5C241882" w14:textId="1F9DA828" w:rsidR="00527F80" w:rsidRPr="00BD77E7" w:rsidRDefault="00527F80" w:rsidP="00527F80">
            <w:pPr>
              <w:pStyle w:val="Default"/>
              <w:rPr>
                <w:b/>
                <w:sz w:val="20"/>
                <w:szCs w:val="20"/>
                <w:highlight w:val="yellow"/>
              </w:rPr>
            </w:pPr>
            <w:r w:rsidRPr="00F62B78">
              <w:rPr>
                <w:sz w:val="20"/>
                <w:szCs w:val="20"/>
              </w:rPr>
              <w:t xml:space="preserve">Meeting Room </w:t>
            </w:r>
            <w:r w:rsidR="00DF0232">
              <w:rPr>
                <w:sz w:val="20"/>
                <w:szCs w:val="20"/>
              </w:rPr>
              <w:t>13</w:t>
            </w:r>
          </w:p>
        </w:tc>
        <w:tc>
          <w:tcPr>
            <w:tcW w:w="3870" w:type="dxa"/>
            <w:gridSpan w:val="2"/>
            <w:shd w:val="clear" w:color="auto" w:fill="F7EFFF"/>
            <w:vAlign w:val="center"/>
          </w:tcPr>
          <w:p w14:paraId="6FCD2C02" w14:textId="4E1AC37B" w:rsidR="00527F80" w:rsidRPr="00BD77E7" w:rsidRDefault="00527F80" w:rsidP="00527F80">
            <w:pPr>
              <w:pStyle w:val="Default"/>
              <w:rPr>
                <w:sz w:val="20"/>
                <w:szCs w:val="20"/>
                <w:highlight w:val="yellow"/>
              </w:rPr>
            </w:pPr>
            <w:r w:rsidRPr="00F62B78">
              <w:rPr>
                <w:sz w:val="20"/>
                <w:szCs w:val="20"/>
              </w:rPr>
              <w:t>Networking Committee Meeting</w:t>
            </w:r>
          </w:p>
        </w:tc>
        <w:tc>
          <w:tcPr>
            <w:tcW w:w="4770" w:type="dxa"/>
            <w:shd w:val="clear" w:color="auto" w:fill="F7EFFF"/>
            <w:vAlign w:val="center"/>
          </w:tcPr>
          <w:p w14:paraId="2D1E4170" w14:textId="73CA2B0F" w:rsidR="00527F80" w:rsidRPr="00BD77E7" w:rsidRDefault="00527F80" w:rsidP="00527F80">
            <w:pPr>
              <w:pStyle w:val="Default"/>
              <w:rPr>
                <w:sz w:val="20"/>
                <w:szCs w:val="20"/>
                <w:highlight w:val="yellow"/>
              </w:rPr>
            </w:pPr>
            <w:r w:rsidRPr="00F62B78">
              <w:rPr>
                <w:sz w:val="20"/>
                <w:szCs w:val="20"/>
              </w:rPr>
              <w:t xml:space="preserve">James Williams, University of Tennessee, Knoxville </w:t>
            </w:r>
          </w:p>
        </w:tc>
      </w:tr>
      <w:tr w:rsidR="00527F80" w:rsidRPr="00F62B78" w14:paraId="465DBEAC" w14:textId="77777777" w:rsidTr="00C41708">
        <w:trPr>
          <w:trHeight w:val="593"/>
        </w:trPr>
        <w:tc>
          <w:tcPr>
            <w:tcW w:w="2335" w:type="dxa"/>
            <w:shd w:val="clear" w:color="auto" w:fill="F7EFFF"/>
            <w:vAlign w:val="center"/>
          </w:tcPr>
          <w:p w14:paraId="26120642" w14:textId="0FA0DB24" w:rsidR="00527F80" w:rsidRPr="00527F80" w:rsidRDefault="00527F80" w:rsidP="00527F80">
            <w:pPr>
              <w:pStyle w:val="Default"/>
              <w:rPr>
                <w:b/>
                <w:sz w:val="20"/>
                <w:szCs w:val="20"/>
              </w:rPr>
            </w:pPr>
            <w:r w:rsidRPr="00527F80">
              <w:rPr>
                <w:b/>
                <w:sz w:val="20"/>
                <w:szCs w:val="20"/>
              </w:rPr>
              <w:t>4:15PM -5:15PM</w:t>
            </w:r>
            <w:r w:rsidRPr="00527F80">
              <w:rPr>
                <w:sz w:val="20"/>
                <w:szCs w:val="20"/>
              </w:rPr>
              <w:t xml:space="preserve"> Meeting Room 14</w:t>
            </w:r>
          </w:p>
        </w:tc>
        <w:tc>
          <w:tcPr>
            <w:tcW w:w="3870" w:type="dxa"/>
            <w:gridSpan w:val="2"/>
            <w:shd w:val="clear" w:color="auto" w:fill="F7EFFF"/>
            <w:vAlign w:val="center"/>
          </w:tcPr>
          <w:p w14:paraId="1C86E3CD" w14:textId="5FC64B0C" w:rsidR="00527F80" w:rsidRPr="00527F80" w:rsidRDefault="00527F80" w:rsidP="00527F80">
            <w:pPr>
              <w:pStyle w:val="Default"/>
              <w:rPr>
                <w:sz w:val="20"/>
                <w:szCs w:val="20"/>
              </w:rPr>
            </w:pPr>
            <w:r w:rsidRPr="00527F80">
              <w:rPr>
                <w:sz w:val="20"/>
                <w:szCs w:val="20"/>
              </w:rPr>
              <w:t xml:space="preserve">ESD </w:t>
            </w:r>
            <w:r>
              <w:rPr>
                <w:sz w:val="20"/>
                <w:szCs w:val="20"/>
              </w:rPr>
              <w:t>Open House</w:t>
            </w:r>
          </w:p>
        </w:tc>
        <w:tc>
          <w:tcPr>
            <w:tcW w:w="4770" w:type="dxa"/>
            <w:shd w:val="clear" w:color="auto" w:fill="F7EFFF"/>
            <w:vAlign w:val="center"/>
          </w:tcPr>
          <w:p w14:paraId="7DDDF06F" w14:textId="0F7B9F04" w:rsidR="00527F80" w:rsidRPr="00527F80" w:rsidRDefault="00527F80" w:rsidP="00527F80">
            <w:pPr>
              <w:pStyle w:val="Default"/>
              <w:rPr>
                <w:sz w:val="20"/>
                <w:szCs w:val="20"/>
              </w:rPr>
            </w:pPr>
            <w:r w:rsidRPr="00527F80">
              <w:rPr>
                <w:sz w:val="20"/>
                <w:szCs w:val="20"/>
              </w:rPr>
              <w:t>Tim Flohr, Chair, Board of Governors, University of Memphis</w:t>
            </w:r>
          </w:p>
        </w:tc>
      </w:tr>
      <w:tr w:rsidR="009165A0" w:rsidRPr="00F62B78" w14:paraId="552604D5" w14:textId="77777777" w:rsidTr="00C26789">
        <w:trPr>
          <w:trHeight w:val="620"/>
        </w:trPr>
        <w:tc>
          <w:tcPr>
            <w:tcW w:w="2335" w:type="dxa"/>
            <w:shd w:val="clear" w:color="auto" w:fill="F7EFFF"/>
            <w:vAlign w:val="center"/>
          </w:tcPr>
          <w:p w14:paraId="44AA6417" w14:textId="77777777" w:rsidR="009165A0" w:rsidRPr="00F62B78" w:rsidRDefault="009165A0" w:rsidP="00C26789">
            <w:pPr>
              <w:pStyle w:val="Default"/>
              <w:rPr>
                <w:b/>
                <w:sz w:val="20"/>
                <w:szCs w:val="20"/>
              </w:rPr>
            </w:pPr>
            <w:r w:rsidRPr="00F62B78">
              <w:rPr>
                <w:b/>
                <w:sz w:val="20"/>
                <w:szCs w:val="20"/>
              </w:rPr>
              <w:t>4:15PM – 5:15PM</w:t>
            </w:r>
          </w:p>
          <w:p w14:paraId="57CE9182" w14:textId="77777777" w:rsidR="009165A0" w:rsidRPr="00F62B78" w:rsidRDefault="009165A0" w:rsidP="00C26789">
            <w:pPr>
              <w:pStyle w:val="Default"/>
              <w:rPr>
                <w:sz w:val="20"/>
                <w:szCs w:val="20"/>
              </w:rPr>
            </w:pPr>
            <w:r>
              <w:rPr>
                <w:sz w:val="20"/>
                <w:szCs w:val="20"/>
              </w:rPr>
              <w:t>Potomac Salon 2 &amp; 3</w:t>
            </w:r>
          </w:p>
        </w:tc>
        <w:tc>
          <w:tcPr>
            <w:tcW w:w="3870" w:type="dxa"/>
            <w:gridSpan w:val="2"/>
            <w:shd w:val="clear" w:color="auto" w:fill="F7EFFF"/>
            <w:vAlign w:val="center"/>
          </w:tcPr>
          <w:p w14:paraId="2AB1092F" w14:textId="77777777" w:rsidR="009165A0" w:rsidRPr="00F62B78" w:rsidRDefault="009165A0" w:rsidP="00C26789">
            <w:pPr>
              <w:rPr>
                <w:rFonts w:ascii="Bahnschrift Light" w:hAnsi="Bahnschrift Light"/>
                <w:sz w:val="20"/>
                <w:szCs w:val="20"/>
              </w:rPr>
            </w:pPr>
            <w:r w:rsidRPr="00F62B78">
              <w:rPr>
                <w:rFonts w:ascii="Bahnschrift Light" w:hAnsi="Bahnschrift Light"/>
                <w:sz w:val="20"/>
                <w:szCs w:val="20"/>
              </w:rPr>
              <w:t>Education Committee Meeting</w:t>
            </w:r>
          </w:p>
        </w:tc>
        <w:tc>
          <w:tcPr>
            <w:tcW w:w="4770" w:type="dxa"/>
            <w:shd w:val="clear" w:color="auto" w:fill="F7EFFF"/>
            <w:vAlign w:val="center"/>
          </w:tcPr>
          <w:p w14:paraId="64BA2B8F" w14:textId="77777777" w:rsidR="009165A0" w:rsidRPr="00F62B78" w:rsidRDefault="009165A0" w:rsidP="00C26789">
            <w:pPr>
              <w:pStyle w:val="Default"/>
              <w:rPr>
                <w:sz w:val="20"/>
                <w:szCs w:val="20"/>
              </w:rPr>
            </w:pPr>
            <w:r w:rsidRPr="00F62B78">
              <w:rPr>
                <w:sz w:val="20"/>
                <w:szCs w:val="20"/>
              </w:rPr>
              <w:t>Don Schoffstall, Johnson &amp; Wales University, Charlotte</w:t>
            </w:r>
          </w:p>
        </w:tc>
      </w:tr>
      <w:tr w:rsidR="00CC3747" w:rsidRPr="00F62B78" w14:paraId="7218D6C3" w14:textId="77777777" w:rsidTr="00C26789">
        <w:trPr>
          <w:trHeight w:val="620"/>
        </w:trPr>
        <w:tc>
          <w:tcPr>
            <w:tcW w:w="2335" w:type="dxa"/>
            <w:shd w:val="clear" w:color="auto" w:fill="F7EFFF"/>
            <w:vAlign w:val="center"/>
          </w:tcPr>
          <w:p w14:paraId="54095618" w14:textId="460143D8" w:rsidR="00CC3747" w:rsidRPr="00F62B78" w:rsidRDefault="00CC3747" w:rsidP="00CC3747">
            <w:pPr>
              <w:pStyle w:val="Default"/>
              <w:rPr>
                <w:b/>
                <w:sz w:val="20"/>
                <w:szCs w:val="20"/>
              </w:rPr>
            </w:pPr>
            <w:r>
              <w:rPr>
                <w:b/>
                <w:sz w:val="20"/>
                <w:szCs w:val="20"/>
              </w:rPr>
              <w:t>5</w:t>
            </w:r>
            <w:r w:rsidRPr="00F62B78">
              <w:rPr>
                <w:b/>
                <w:sz w:val="20"/>
                <w:szCs w:val="20"/>
              </w:rPr>
              <w:t>:15PM – 5:</w:t>
            </w:r>
            <w:r>
              <w:rPr>
                <w:b/>
                <w:sz w:val="20"/>
                <w:szCs w:val="20"/>
              </w:rPr>
              <w:t>4</w:t>
            </w:r>
            <w:r w:rsidRPr="00F62B78">
              <w:rPr>
                <w:b/>
                <w:sz w:val="20"/>
                <w:szCs w:val="20"/>
              </w:rPr>
              <w:t>5PM</w:t>
            </w:r>
          </w:p>
          <w:p w14:paraId="05A8AD4B" w14:textId="2F1AC4B4" w:rsidR="00CC3747" w:rsidRPr="00F62B78" w:rsidRDefault="00CC3747" w:rsidP="00CC3747">
            <w:pPr>
              <w:pStyle w:val="Default"/>
              <w:rPr>
                <w:b/>
                <w:sz w:val="20"/>
                <w:szCs w:val="20"/>
              </w:rPr>
            </w:pPr>
            <w:r w:rsidRPr="00F62B78">
              <w:rPr>
                <w:sz w:val="20"/>
                <w:szCs w:val="20"/>
              </w:rPr>
              <w:t>Meeting Room 9</w:t>
            </w:r>
            <w:r>
              <w:rPr>
                <w:sz w:val="20"/>
                <w:szCs w:val="20"/>
              </w:rPr>
              <w:t>7</w:t>
            </w:r>
          </w:p>
        </w:tc>
        <w:tc>
          <w:tcPr>
            <w:tcW w:w="3870" w:type="dxa"/>
            <w:gridSpan w:val="2"/>
            <w:shd w:val="clear" w:color="auto" w:fill="F7EFFF"/>
            <w:vAlign w:val="center"/>
          </w:tcPr>
          <w:p w14:paraId="330CC3CE" w14:textId="6AB1F16E" w:rsidR="00CC3747" w:rsidRPr="00C20765" w:rsidRDefault="00CC3747" w:rsidP="00CC3747">
            <w:pPr>
              <w:rPr>
                <w:rFonts w:ascii="Bahnschrift Light" w:hAnsi="Bahnschrift Light"/>
                <w:sz w:val="20"/>
                <w:szCs w:val="20"/>
              </w:rPr>
            </w:pPr>
            <w:r w:rsidRPr="00C20765">
              <w:rPr>
                <w:rFonts w:ascii="Bahnschrift Light" w:hAnsi="Bahnschrift Light"/>
                <w:sz w:val="20"/>
                <w:szCs w:val="20"/>
              </w:rPr>
              <w:t>Experiential Education SIG Meeting</w:t>
            </w:r>
          </w:p>
        </w:tc>
        <w:tc>
          <w:tcPr>
            <w:tcW w:w="4770" w:type="dxa"/>
            <w:shd w:val="clear" w:color="auto" w:fill="F7EFFF"/>
            <w:vAlign w:val="center"/>
          </w:tcPr>
          <w:p w14:paraId="0BC07A19" w14:textId="4787F5AF" w:rsidR="00CC3747" w:rsidRPr="00F62B78" w:rsidRDefault="00CC3747" w:rsidP="00CC3747">
            <w:pPr>
              <w:pStyle w:val="Default"/>
              <w:rPr>
                <w:sz w:val="20"/>
                <w:szCs w:val="20"/>
              </w:rPr>
            </w:pPr>
            <w:r w:rsidRPr="00F62B78">
              <w:rPr>
                <w:sz w:val="20"/>
                <w:szCs w:val="20"/>
              </w:rPr>
              <w:t>Jack Samuels, Montclair State University</w:t>
            </w:r>
          </w:p>
        </w:tc>
      </w:tr>
      <w:tr w:rsidR="00CC3747" w:rsidRPr="00F62B78" w14:paraId="1D7C6198" w14:textId="77777777" w:rsidTr="006A151D">
        <w:trPr>
          <w:trHeight w:val="364"/>
        </w:trPr>
        <w:tc>
          <w:tcPr>
            <w:tcW w:w="10975" w:type="dxa"/>
            <w:gridSpan w:val="4"/>
            <w:shd w:val="clear" w:color="auto" w:fill="1F3864" w:themeFill="accent1" w:themeFillShade="80"/>
            <w:vAlign w:val="center"/>
          </w:tcPr>
          <w:p w14:paraId="418EC730" w14:textId="58A15932" w:rsidR="00CC3747" w:rsidRPr="00F62B78" w:rsidRDefault="00CC3747" w:rsidP="00CC3747">
            <w:pPr>
              <w:pStyle w:val="Default"/>
              <w:rPr>
                <w:b/>
                <w:bCs/>
                <w:color w:val="FFFFFF" w:themeColor="background1"/>
                <w:sz w:val="20"/>
                <w:szCs w:val="20"/>
              </w:rPr>
            </w:pPr>
            <w:r w:rsidRPr="00F62B78">
              <w:br w:type="page"/>
            </w:r>
            <w:r w:rsidRPr="00F62B78">
              <w:rPr>
                <w:b/>
                <w:bCs/>
                <w:color w:val="FFFFFF" w:themeColor="background1"/>
                <w:sz w:val="20"/>
                <w:szCs w:val="20"/>
              </w:rPr>
              <w:t>FRIDAY, AUGUST 5</w:t>
            </w:r>
          </w:p>
        </w:tc>
      </w:tr>
      <w:tr w:rsidR="00A6727F" w:rsidRPr="00F62B78" w14:paraId="74032746" w14:textId="77777777" w:rsidTr="00A6727F">
        <w:trPr>
          <w:trHeight w:val="1520"/>
        </w:trPr>
        <w:tc>
          <w:tcPr>
            <w:tcW w:w="2335" w:type="dxa"/>
            <w:shd w:val="clear" w:color="auto" w:fill="D5DCE4" w:themeFill="text2" w:themeFillTint="33"/>
            <w:vAlign w:val="center"/>
          </w:tcPr>
          <w:p w14:paraId="389DEB73" w14:textId="29A58DF1" w:rsidR="00A6727F" w:rsidRPr="00F62B78" w:rsidRDefault="00A6727F" w:rsidP="00A6727F">
            <w:pPr>
              <w:pStyle w:val="Default"/>
              <w:rPr>
                <w:b/>
                <w:sz w:val="20"/>
                <w:szCs w:val="20"/>
              </w:rPr>
            </w:pPr>
            <w:r w:rsidRPr="00F62B78">
              <w:rPr>
                <w:b/>
                <w:sz w:val="20"/>
                <w:szCs w:val="20"/>
              </w:rPr>
              <w:t xml:space="preserve">7:00AM – </w:t>
            </w:r>
            <w:r>
              <w:rPr>
                <w:b/>
                <w:sz w:val="20"/>
                <w:szCs w:val="20"/>
              </w:rPr>
              <w:t>7</w:t>
            </w:r>
            <w:r w:rsidRPr="00F62B78">
              <w:rPr>
                <w:b/>
                <w:sz w:val="20"/>
                <w:szCs w:val="20"/>
              </w:rPr>
              <w:t>:</w:t>
            </w:r>
            <w:r>
              <w:rPr>
                <w:b/>
                <w:sz w:val="20"/>
                <w:szCs w:val="20"/>
              </w:rPr>
              <w:t>3</w:t>
            </w:r>
            <w:r w:rsidRPr="00F62B78">
              <w:rPr>
                <w:b/>
                <w:sz w:val="20"/>
                <w:szCs w:val="20"/>
              </w:rPr>
              <w:t>0AM</w:t>
            </w:r>
          </w:p>
          <w:p w14:paraId="1D5E5EAA" w14:textId="6DAA725B" w:rsidR="00A6727F" w:rsidRPr="00F62B78" w:rsidRDefault="00A6727F" w:rsidP="00A6727F">
            <w:pPr>
              <w:pStyle w:val="Default"/>
              <w:rPr>
                <w:sz w:val="20"/>
                <w:szCs w:val="20"/>
              </w:rPr>
            </w:pPr>
            <w:r>
              <w:rPr>
                <w:sz w:val="20"/>
                <w:szCs w:val="20"/>
              </w:rPr>
              <w:t>Hotel Lobby</w:t>
            </w:r>
          </w:p>
        </w:tc>
        <w:tc>
          <w:tcPr>
            <w:tcW w:w="3150" w:type="dxa"/>
            <w:shd w:val="clear" w:color="auto" w:fill="D5DCE4" w:themeFill="text2" w:themeFillTint="33"/>
            <w:vAlign w:val="center"/>
          </w:tcPr>
          <w:p w14:paraId="486268F6" w14:textId="0FE4AFBA" w:rsidR="00A6727F" w:rsidRPr="00A6727F" w:rsidRDefault="00A6727F" w:rsidP="00A6727F">
            <w:pPr>
              <w:pStyle w:val="Default"/>
              <w:rPr>
                <w:sz w:val="20"/>
                <w:szCs w:val="20"/>
              </w:rPr>
            </w:pPr>
            <w:r w:rsidRPr="00A6727F">
              <w:rPr>
                <w:sz w:val="20"/>
                <w:szCs w:val="20"/>
              </w:rPr>
              <w:t>Basic workouts to balance your mind, body, and spirit</w:t>
            </w:r>
          </w:p>
        </w:tc>
        <w:tc>
          <w:tcPr>
            <w:tcW w:w="5490" w:type="dxa"/>
            <w:gridSpan w:val="2"/>
            <w:shd w:val="clear" w:color="auto" w:fill="D5DCE4" w:themeFill="text2" w:themeFillTint="33"/>
          </w:tcPr>
          <w:p w14:paraId="026190F8" w14:textId="533620BA" w:rsidR="00A6727F" w:rsidRPr="00A6727F" w:rsidRDefault="00A6727F" w:rsidP="00A6727F">
            <w:pPr>
              <w:pStyle w:val="Default"/>
              <w:rPr>
                <w:sz w:val="20"/>
                <w:szCs w:val="20"/>
              </w:rPr>
            </w:pPr>
            <w:r w:rsidRPr="00A6727F">
              <w:rPr>
                <w:sz w:val="20"/>
                <w:szCs w:val="20"/>
              </w:rPr>
              <w:t>These workouts will be used to provide participants with the tools needed to develop the discipline for building an active lifestyle and to ensure active participants remain mindful and in tune with their bodies. We will work out as a loving and supportive cohort and workouts can be modified for all levels.</w:t>
            </w:r>
          </w:p>
        </w:tc>
      </w:tr>
      <w:tr w:rsidR="00CC3747" w:rsidRPr="00F62B78" w14:paraId="4972FC39" w14:textId="77777777" w:rsidTr="00C41708">
        <w:trPr>
          <w:trHeight w:val="530"/>
        </w:trPr>
        <w:tc>
          <w:tcPr>
            <w:tcW w:w="2335" w:type="dxa"/>
            <w:shd w:val="clear" w:color="auto" w:fill="D5DCE4" w:themeFill="text2" w:themeFillTint="33"/>
            <w:vAlign w:val="center"/>
          </w:tcPr>
          <w:p w14:paraId="38069694" w14:textId="3B99EADB" w:rsidR="00CC3747" w:rsidRPr="00F62B78" w:rsidRDefault="00CC3747" w:rsidP="00CC3747">
            <w:pPr>
              <w:pStyle w:val="Default"/>
              <w:rPr>
                <w:b/>
                <w:sz w:val="20"/>
                <w:szCs w:val="20"/>
              </w:rPr>
            </w:pPr>
            <w:r w:rsidRPr="00F62B78">
              <w:rPr>
                <w:b/>
                <w:sz w:val="20"/>
                <w:szCs w:val="20"/>
              </w:rPr>
              <w:t>8:00AM – 4:15PM</w:t>
            </w:r>
          </w:p>
          <w:p w14:paraId="6FCB76C4" w14:textId="77777777" w:rsidR="00CC3747" w:rsidRPr="00F62B78" w:rsidRDefault="00CC3747" w:rsidP="00CC3747">
            <w:pPr>
              <w:pStyle w:val="Default"/>
              <w:rPr>
                <w:sz w:val="20"/>
                <w:szCs w:val="20"/>
              </w:rPr>
            </w:pPr>
            <w:r w:rsidRPr="00F62B78">
              <w:rPr>
                <w:sz w:val="20"/>
                <w:szCs w:val="20"/>
              </w:rPr>
              <w:t>Anacostia Registration</w:t>
            </w:r>
          </w:p>
        </w:tc>
        <w:tc>
          <w:tcPr>
            <w:tcW w:w="8640" w:type="dxa"/>
            <w:gridSpan w:val="3"/>
            <w:shd w:val="clear" w:color="auto" w:fill="D5DCE4" w:themeFill="text2" w:themeFillTint="33"/>
            <w:vAlign w:val="center"/>
          </w:tcPr>
          <w:p w14:paraId="6B983696" w14:textId="761DA1C7" w:rsidR="00CC3747" w:rsidRPr="00F62B78" w:rsidRDefault="00CC3747" w:rsidP="00CC3747">
            <w:pPr>
              <w:pStyle w:val="Default"/>
              <w:rPr>
                <w:sz w:val="20"/>
                <w:szCs w:val="20"/>
              </w:rPr>
            </w:pPr>
            <w:r w:rsidRPr="00F62B78">
              <w:rPr>
                <w:sz w:val="20"/>
                <w:szCs w:val="20"/>
              </w:rPr>
              <w:t xml:space="preserve">Registration </w:t>
            </w:r>
          </w:p>
        </w:tc>
      </w:tr>
      <w:tr w:rsidR="00CC3747" w:rsidRPr="00F62B78" w14:paraId="3207B601" w14:textId="77777777" w:rsidTr="00C41708">
        <w:trPr>
          <w:trHeight w:val="530"/>
        </w:trPr>
        <w:tc>
          <w:tcPr>
            <w:tcW w:w="2335" w:type="dxa"/>
            <w:shd w:val="clear" w:color="auto" w:fill="D5DCE4" w:themeFill="text2" w:themeFillTint="33"/>
            <w:vAlign w:val="center"/>
          </w:tcPr>
          <w:p w14:paraId="5B42E78E" w14:textId="4A2D607A" w:rsidR="00CC3747" w:rsidRPr="00F62B78" w:rsidRDefault="00CC3747" w:rsidP="00CC3747">
            <w:pPr>
              <w:pStyle w:val="Default"/>
              <w:rPr>
                <w:b/>
                <w:sz w:val="20"/>
                <w:szCs w:val="20"/>
              </w:rPr>
            </w:pPr>
            <w:r w:rsidRPr="00F62B78">
              <w:rPr>
                <w:b/>
                <w:sz w:val="20"/>
                <w:szCs w:val="20"/>
              </w:rPr>
              <w:t xml:space="preserve">8:00AM </w:t>
            </w:r>
            <w:r>
              <w:rPr>
                <w:b/>
                <w:sz w:val="20"/>
                <w:szCs w:val="20"/>
              </w:rPr>
              <w:t>–</w:t>
            </w:r>
            <w:r w:rsidRPr="00F62B78">
              <w:rPr>
                <w:b/>
                <w:sz w:val="20"/>
                <w:szCs w:val="20"/>
              </w:rPr>
              <w:t xml:space="preserve"> </w:t>
            </w:r>
            <w:r>
              <w:rPr>
                <w:b/>
                <w:sz w:val="20"/>
                <w:szCs w:val="20"/>
              </w:rPr>
              <w:t>8:45A</w:t>
            </w:r>
            <w:r w:rsidRPr="00F62B78">
              <w:rPr>
                <w:b/>
                <w:sz w:val="20"/>
                <w:szCs w:val="20"/>
              </w:rPr>
              <w:t>M</w:t>
            </w:r>
          </w:p>
          <w:p w14:paraId="30BA0C0D" w14:textId="65511022" w:rsidR="00CC3747" w:rsidRPr="00F62B78" w:rsidRDefault="00C20765" w:rsidP="00CC3747">
            <w:pPr>
              <w:pStyle w:val="Default"/>
              <w:rPr>
                <w:sz w:val="20"/>
                <w:szCs w:val="20"/>
              </w:rPr>
            </w:pPr>
            <w:r>
              <w:rPr>
                <w:sz w:val="20"/>
                <w:szCs w:val="20"/>
              </w:rPr>
              <w:t>Anacostia</w:t>
            </w:r>
            <w:r w:rsidR="00CC3747">
              <w:rPr>
                <w:sz w:val="20"/>
                <w:szCs w:val="20"/>
              </w:rPr>
              <w:t xml:space="preserve"> Hall</w:t>
            </w:r>
          </w:p>
        </w:tc>
        <w:tc>
          <w:tcPr>
            <w:tcW w:w="8640" w:type="dxa"/>
            <w:gridSpan w:val="3"/>
            <w:shd w:val="clear" w:color="auto" w:fill="D5DCE4" w:themeFill="text2" w:themeFillTint="33"/>
            <w:vAlign w:val="center"/>
          </w:tcPr>
          <w:p w14:paraId="6C6D23EA" w14:textId="77777777" w:rsidR="00CC3747" w:rsidRPr="00F62B78" w:rsidRDefault="00CC3747" w:rsidP="00CC3747">
            <w:pPr>
              <w:pStyle w:val="Default"/>
              <w:rPr>
                <w:sz w:val="20"/>
                <w:szCs w:val="20"/>
              </w:rPr>
            </w:pPr>
            <w:r w:rsidRPr="00F62B78">
              <w:rPr>
                <w:sz w:val="20"/>
                <w:szCs w:val="20"/>
              </w:rPr>
              <w:t xml:space="preserve">Breakfast </w:t>
            </w:r>
          </w:p>
        </w:tc>
      </w:tr>
      <w:tr w:rsidR="00CC3747" w:rsidRPr="00F62B78" w14:paraId="5C52FA9D" w14:textId="77777777" w:rsidTr="00C41708">
        <w:trPr>
          <w:trHeight w:val="512"/>
        </w:trPr>
        <w:tc>
          <w:tcPr>
            <w:tcW w:w="2335" w:type="dxa"/>
            <w:shd w:val="clear" w:color="auto" w:fill="D5DCE4" w:themeFill="text2" w:themeFillTint="33"/>
            <w:vAlign w:val="center"/>
          </w:tcPr>
          <w:p w14:paraId="569F24EC" w14:textId="5877E2CB" w:rsidR="00CC3747" w:rsidRPr="00F62B78" w:rsidRDefault="00CC3747" w:rsidP="00CC3747">
            <w:pPr>
              <w:pStyle w:val="Default"/>
              <w:rPr>
                <w:b/>
                <w:sz w:val="20"/>
                <w:szCs w:val="20"/>
              </w:rPr>
            </w:pPr>
            <w:r>
              <w:rPr>
                <w:b/>
                <w:sz w:val="20"/>
                <w:szCs w:val="20"/>
              </w:rPr>
              <w:t>8:45A</w:t>
            </w:r>
            <w:r w:rsidRPr="00F62B78">
              <w:rPr>
                <w:b/>
                <w:sz w:val="20"/>
                <w:szCs w:val="20"/>
              </w:rPr>
              <w:t>M</w:t>
            </w:r>
            <w:r>
              <w:rPr>
                <w:b/>
                <w:sz w:val="20"/>
                <w:szCs w:val="20"/>
              </w:rPr>
              <w:t xml:space="preserve"> – 9:15AM</w:t>
            </w:r>
          </w:p>
          <w:p w14:paraId="186497DD" w14:textId="1F7628FE" w:rsidR="00CC3747" w:rsidRPr="00F62B78" w:rsidRDefault="00C20765" w:rsidP="00CC3747">
            <w:pPr>
              <w:pStyle w:val="Default"/>
              <w:rPr>
                <w:b/>
                <w:sz w:val="20"/>
                <w:szCs w:val="20"/>
              </w:rPr>
            </w:pPr>
            <w:r w:rsidRPr="00C20765">
              <w:rPr>
                <w:sz w:val="20"/>
                <w:szCs w:val="20"/>
              </w:rPr>
              <w:t>Potomac Salons 2 &amp; 3</w:t>
            </w:r>
          </w:p>
        </w:tc>
        <w:tc>
          <w:tcPr>
            <w:tcW w:w="8640" w:type="dxa"/>
            <w:gridSpan w:val="3"/>
            <w:shd w:val="clear" w:color="auto" w:fill="D5DCE4" w:themeFill="text2" w:themeFillTint="33"/>
            <w:vAlign w:val="center"/>
          </w:tcPr>
          <w:p w14:paraId="6622B3A7" w14:textId="7E2A1B23" w:rsidR="00CC3747" w:rsidRPr="00F62B78" w:rsidRDefault="00CC3747" w:rsidP="00CC3747">
            <w:pPr>
              <w:pStyle w:val="Default"/>
              <w:rPr>
                <w:sz w:val="20"/>
                <w:szCs w:val="20"/>
              </w:rPr>
            </w:pPr>
            <w:r>
              <w:rPr>
                <w:sz w:val="20"/>
                <w:szCs w:val="20"/>
              </w:rPr>
              <w:t>Opening &amp; Award Presentations</w:t>
            </w:r>
            <w:r w:rsidRPr="00D55872">
              <w:rPr>
                <w:sz w:val="20"/>
                <w:szCs w:val="20"/>
              </w:rPr>
              <w:t>, journal and paper awards</w:t>
            </w:r>
            <w:r>
              <w:rPr>
                <w:sz w:val="20"/>
                <w:szCs w:val="20"/>
              </w:rPr>
              <w:t xml:space="preserve"> </w:t>
            </w:r>
          </w:p>
        </w:tc>
      </w:tr>
      <w:tr w:rsidR="006E469C" w:rsidRPr="00F62B78" w14:paraId="17ED775D" w14:textId="77777777" w:rsidTr="006E469C">
        <w:trPr>
          <w:trHeight w:val="917"/>
        </w:trPr>
        <w:tc>
          <w:tcPr>
            <w:tcW w:w="2335" w:type="dxa"/>
            <w:shd w:val="clear" w:color="auto" w:fill="D5DCE4" w:themeFill="text2" w:themeFillTint="33"/>
          </w:tcPr>
          <w:p w14:paraId="7166C269" w14:textId="07DA5541" w:rsidR="006E469C" w:rsidRPr="00F62B78" w:rsidRDefault="006E469C" w:rsidP="00CC3747">
            <w:pPr>
              <w:pStyle w:val="Default"/>
              <w:rPr>
                <w:b/>
                <w:sz w:val="20"/>
                <w:szCs w:val="20"/>
              </w:rPr>
            </w:pPr>
            <w:r w:rsidRPr="00F62B78">
              <w:rPr>
                <w:b/>
                <w:sz w:val="20"/>
                <w:szCs w:val="20"/>
              </w:rPr>
              <w:t>9:</w:t>
            </w:r>
            <w:r>
              <w:rPr>
                <w:b/>
                <w:sz w:val="20"/>
                <w:szCs w:val="20"/>
              </w:rPr>
              <w:t>20</w:t>
            </w:r>
            <w:r w:rsidRPr="00F62B78">
              <w:rPr>
                <w:b/>
                <w:sz w:val="20"/>
                <w:szCs w:val="20"/>
              </w:rPr>
              <w:t>AM - 10:</w:t>
            </w:r>
            <w:r>
              <w:rPr>
                <w:b/>
                <w:sz w:val="20"/>
                <w:szCs w:val="20"/>
              </w:rPr>
              <w:t>20</w:t>
            </w:r>
            <w:r w:rsidRPr="00F62B78">
              <w:rPr>
                <w:b/>
                <w:sz w:val="20"/>
                <w:szCs w:val="20"/>
              </w:rPr>
              <w:t>AM</w:t>
            </w:r>
          </w:p>
          <w:p w14:paraId="69BCD9B9" w14:textId="0E3D2C29" w:rsidR="006E469C" w:rsidRPr="00F62B78" w:rsidRDefault="006E469C" w:rsidP="00CC3747">
            <w:pPr>
              <w:pStyle w:val="Default"/>
              <w:rPr>
                <w:sz w:val="20"/>
                <w:szCs w:val="20"/>
              </w:rPr>
            </w:pPr>
            <w:r w:rsidRPr="00F62B78">
              <w:rPr>
                <w:sz w:val="20"/>
                <w:szCs w:val="20"/>
              </w:rPr>
              <w:t>Potomac Salons 2 &amp; 3</w:t>
            </w:r>
          </w:p>
        </w:tc>
        <w:tc>
          <w:tcPr>
            <w:tcW w:w="3150" w:type="dxa"/>
            <w:shd w:val="clear" w:color="auto" w:fill="D5DCE4" w:themeFill="text2" w:themeFillTint="33"/>
          </w:tcPr>
          <w:p w14:paraId="1324DC63" w14:textId="77777777" w:rsidR="006E469C" w:rsidRDefault="006E469C" w:rsidP="00CC3747">
            <w:pPr>
              <w:pStyle w:val="Default"/>
              <w:rPr>
                <w:sz w:val="20"/>
                <w:szCs w:val="20"/>
              </w:rPr>
            </w:pPr>
            <w:r w:rsidRPr="00F62B78">
              <w:rPr>
                <w:sz w:val="20"/>
                <w:szCs w:val="20"/>
              </w:rPr>
              <w:t>Keynote</w:t>
            </w:r>
          </w:p>
          <w:p w14:paraId="7018CE87" w14:textId="77777777" w:rsidR="006E469C" w:rsidRDefault="006E469C" w:rsidP="00CC3747">
            <w:pPr>
              <w:pStyle w:val="Default"/>
              <w:rPr>
                <w:b/>
                <w:sz w:val="20"/>
                <w:szCs w:val="20"/>
              </w:rPr>
            </w:pPr>
            <w:r w:rsidRPr="006E469C">
              <w:rPr>
                <w:b/>
                <w:sz w:val="20"/>
                <w:szCs w:val="20"/>
              </w:rPr>
              <w:t xml:space="preserve">The Post-Pandemic Experience Economy </w:t>
            </w:r>
          </w:p>
          <w:p w14:paraId="682A4A46" w14:textId="77777777" w:rsidR="006E469C" w:rsidRDefault="006E469C" w:rsidP="00CC3747">
            <w:pPr>
              <w:pStyle w:val="Default"/>
              <w:rPr>
                <w:sz w:val="20"/>
                <w:szCs w:val="20"/>
              </w:rPr>
            </w:pPr>
          </w:p>
          <w:p w14:paraId="30724117" w14:textId="397044BC" w:rsidR="006E469C" w:rsidRPr="00F62B78" w:rsidRDefault="006E469C" w:rsidP="00CC3747">
            <w:pPr>
              <w:pStyle w:val="Default"/>
              <w:rPr>
                <w:sz w:val="20"/>
                <w:szCs w:val="20"/>
              </w:rPr>
            </w:pPr>
            <w:r w:rsidRPr="006E469C">
              <w:rPr>
                <w:sz w:val="20"/>
                <w:szCs w:val="20"/>
              </w:rPr>
              <w:t xml:space="preserve">Tourism is not just the #1 sector in today's Experience Economy, it's the #1 industry in the world! Educating those who go into hospitality, destinations, attractions, and all manner of experience places is therefore crucial to the industry's future success, for no industry can rest on its laurels as competition intensifies. Hear B. Joseph Pine II talk about what is happening in the Experience Economy now that the </w:t>
            </w:r>
            <w:proofErr w:type="spellStart"/>
            <w:r w:rsidRPr="006E469C">
              <w:rPr>
                <w:sz w:val="20"/>
                <w:szCs w:val="20"/>
              </w:rPr>
              <w:t>coronacrisis</w:t>
            </w:r>
            <w:proofErr w:type="spellEnd"/>
            <w:r w:rsidRPr="006E469C">
              <w:rPr>
                <w:sz w:val="20"/>
                <w:szCs w:val="20"/>
              </w:rPr>
              <w:t xml:space="preserve"> has receded, and what it means for tourism and education.</w:t>
            </w:r>
          </w:p>
        </w:tc>
        <w:tc>
          <w:tcPr>
            <w:tcW w:w="5490" w:type="dxa"/>
            <w:gridSpan w:val="2"/>
            <w:shd w:val="clear" w:color="auto" w:fill="D5DCE4" w:themeFill="text2" w:themeFillTint="33"/>
          </w:tcPr>
          <w:p w14:paraId="5838D919" w14:textId="3A4A653E" w:rsidR="006E469C" w:rsidRPr="00F62B78" w:rsidRDefault="006E469C" w:rsidP="00CC3747">
            <w:pPr>
              <w:pStyle w:val="Default"/>
              <w:rPr>
                <w:sz w:val="20"/>
                <w:szCs w:val="20"/>
              </w:rPr>
            </w:pPr>
            <w:r w:rsidRPr="00F62B78">
              <w:rPr>
                <w:sz w:val="20"/>
                <w:szCs w:val="20"/>
              </w:rPr>
              <w:t>Joseph Pine, Co-Founder, Strategic Horizons, Author, Speaker</w:t>
            </w:r>
          </w:p>
        </w:tc>
      </w:tr>
      <w:tr w:rsidR="00CC3747" w:rsidRPr="00F62B78" w14:paraId="25A0F6B4" w14:textId="77777777" w:rsidTr="00D24432">
        <w:trPr>
          <w:trHeight w:val="2177"/>
        </w:trPr>
        <w:tc>
          <w:tcPr>
            <w:tcW w:w="2335" w:type="dxa"/>
            <w:shd w:val="clear" w:color="auto" w:fill="D5DCE4" w:themeFill="text2" w:themeFillTint="33"/>
            <w:vAlign w:val="center"/>
          </w:tcPr>
          <w:p w14:paraId="69058C7E" w14:textId="77F3E3B0" w:rsidR="00CC3747" w:rsidRPr="00F62B78" w:rsidRDefault="00CC3747" w:rsidP="00CC3747">
            <w:pPr>
              <w:pStyle w:val="Default"/>
              <w:rPr>
                <w:b/>
                <w:sz w:val="20"/>
                <w:szCs w:val="20"/>
              </w:rPr>
            </w:pPr>
            <w:r w:rsidRPr="00F62B78">
              <w:rPr>
                <w:b/>
                <w:sz w:val="20"/>
                <w:szCs w:val="20"/>
              </w:rPr>
              <w:lastRenderedPageBreak/>
              <w:t>10:</w:t>
            </w:r>
            <w:r w:rsidR="00C20765">
              <w:rPr>
                <w:b/>
                <w:sz w:val="20"/>
                <w:szCs w:val="20"/>
              </w:rPr>
              <w:t>3</w:t>
            </w:r>
            <w:r w:rsidRPr="00F62B78">
              <w:rPr>
                <w:b/>
                <w:sz w:val="20"/>
                <w:szCs w:val="20"/>
              </w:rPr>
              <w:t>0AM – 11:</w:t>
            </w:r>
            <w:r w:rsidR="00C20765">
              <w:rPr>
                <w:b/>
                <w:sz w:val="20"/>
                <w:szCs w:val="20"/>
              </w:rPr>
              <w:t>30</w:t>
            </w:r>
            <w:r w:rsidRPr="00F62B78">
              <w:rPr>
                <w:b/>
                <w:sz w:val="20"/>
                <w:szCs w:val="20"/>
              </w:rPr>
              <w:t>AM</w:t>
            </w:r>
          </w:p>
          <w:p w14:paraId="4F233565" w14:textId="14EBA1A8" w:rsidR="00CC3747" w:rsidRPr="00F62B78" w:rsidRDefault="00CC3747" w:rsidP="00CC3747">
            <w:pPr>
              <w:pStyle w:val="Default"/>
              <w:rPr>
                <w:sz w:val="20"/>
                <w:szCs w:val="20"/>
              </w:rPr>
            </w:pPr>
            <w:r w:rsidRPr="00F62B78">
              <w:rPr>
                <w:sz w:val="20"/>
                <w:szCs w:val="20"/>
              </w:rPr>
              <w:t>Potomac Salons 2 &amp; 3</w:t>
            </w:r>
          </w:p>
        </w:tc>
        <w:tc>
          <w:tcPr>
            <w:tcW w:w="3150" w:type="dxa"/>
            <w:shd w:val="clear" w:color="auto" w:fill="D5DCE4" w:themeFill="text2" w:themeFillTint="33"/>
            <w:vAlign w:val="center"/>
          </w:tcPr>
          <w:p w14:paraId="4351F411" w14:textId="5A55E04A" w:rsidR="00CC3747" w:rsidRPr="00F62B78" w:rsidRDefault="00CC3747" w:rsidP="00CC3747">
            <w:pPr>
              <w:pStyle w:val="Default"/>
              <w:rPr>
                <w:b/>
                <w:sz w:val="20"/>
                <w:szCs w:val="20"/>
              </w:rPr>
            </w:pPr>
            <w:r w:rsidRPr="00F62B78">
              <w:rPr>
                <w:b/>
                <w:sz w:val="20"/>
                <w:szCs w:val="20"/>
              </w:rPr>
              <w:t xml:space="preserve">Hospitality Insights </w:t>
            </w:r>
          </w:p>
          <w:p w14:paraId="14C43AC3" w14:textId="61ADADA2" w:rsidR="00CC3747" w:rsidRPr="00F62B78" w:rsidRDefault="00CC3747" w:rsidP="00CC3747">
            <w:pPr>
              <w:pStyle w:val="Default"/>
              <w:rPr>
                <w:sz w:val="20"/>
                <w:szCs w:val="20"/>
              </w:rPr>
            </w:pPr>
            <w:r w:rsidRPr="00F62B78">
              <w:rPr>
                <w:sz w:val="20"/>
                <w:szCs w:val="20"/>
              </w:rPr>
              <w:t>Talent Recruitment &amp; Retention Innovations</w:t>
            </w:r>
          </w:p>
        </w:tc>
        <w:tc>
          <w:tcPr>
            <w:tcW w:w="5490" w:type="dxa"/>
            <w:gridSpan w:val="2"/>
            <w:shd w:val="clear" w:color="auto" w:fill="D5DCE4" w:themeFill="text2" w:themeFillTint="33"/>
            <w:vAlign w:val="center"/>
          </w:tcPr>
          <w:p w14:paraId="470F00DD" w14:textId="48E64656" w:rsidR="00CC3747" w:rsidRPr="00F62B78" w:rsidRDefault="00CC3747" w:rsidP="00CC3747">
            <w:pPr>
              <w:pStyle w:val="Default"/>
              <w:rPr>
                <w:sz w:val="20"/>
                <w:szCs w:val="20"/>
              </w:rPr>
            </w:pPr>
            <w:r w:rsidRPr="00F62B78">
              <w:rPr>
                <w:sz w:val="20"/>
                <w:szCs w:val="20"/>
              </w:rPr>
              <w:t xml:space="preserve">Marisa Milton, Senior Vice President, Human Resources, Marriott International; John Lancaster, Vice President, Emerging Markets &amp; Franchise Development, Choice Hotels International; Wanda </w:t>
            </w:r>
            <w:proofErr w:type="spellStart"/>
            <w:r w:rsidRPr="00F62B78">
              <w:rPr>
                <w:sz w:val="20"/>
                <w:szCs w:val="20"/>
              </w:rPr>
              <w:t>Gispert</w:t>
            </w:r>
            <w:proofErr w:type="spellEnd"/>
            <w:r w:rsidRPr="00F62B78">
              <w:rPr>
                <w:sz w:val="20"/>
                <w:szCs w:val="20"/>
              </w:rPr>
              <w:t>, Vice President, Talent &amp; Workforce Development, MGM; Kristin Wells, Senior Director, DE&amp;I, Encore</w:t>
            </w:r>
            <w:r w:rsidR="00D24432">
              <w:rPr>
                <w:sz w:val="20"/>
                <w:szCs w:val="20"/>
              </w:rPr>
              <w:t>; Robert Calderone, Vice President, Talent Acquisition, Encore</w:t>
            </w:r>
            <w:r w:rsidRPr="00F62B78">
              <w:rPr>
                <w:sz w:val="20"/>
                <w:szCs w:val="20"/>
              </w:rPr>
              <w:t xml:space="preserve">; Moderator: Jennifer Clark </w:t>
            </w:r>
            <w:proofErr w:type="spellStart"/>
            <w:r w:rsidRPr="00F62B78">
              <w:rPr>
                <w:sz w:val="20"/>
                <w:szCs w:val="20"/>
              </w:rPr>
              <w:t>Fugolo</w:t>
            </w:r>
            <w:proofErr w:type="spellEnd"/>
            <w:r w:rsidRPr="00F62B78">
              <w:rPr>
                <w:sz w:val="20"/>
                <w:szCs w:val="20"/>
              </w:rPr>
              <w:t>, Vice President, Advancement, AHLA Foundation</w:t>
            </w:r>
          </w:p>
        </w:tc>
      </w:tr>
      <w:tr w:rsidR="00CC3747" w:rsidRPr="00F62B78" w14:paraId="647265C3" w14:textId="77777777" w:rsidTr="006A151D">
        <w:trPr>
          <w:trHeight w:val="350"/>
        </w:trPr>
        <w:tc>
          <w:tcPr>
            <w:tcW w:w="10975" w:type="dxa"/>
            <w:gridSpan w:val="4"/>
            <w:shd w:val="clear" w:color="auto" w:fill="8EAADB" w:themeFill="accent1" w:themeFillTint="99"/>
            <w:vAlign w:val="center"/>
          </w:tcPr>
          <w:p w14:paraId="6E9EFD90" w14:textId="77777777" w:rsidR="00CC3747" w:rsidRPr="00F62B78" w:rsidRDefault="00CC3747" w:rsidP="00CC3747">
            <w:pPr>
              <w:pStyle w:val="Default"/>
              <w:rPr>
                <w:b/>
                <w:bCs/>
                <w:sz w:val="20"/>
                <w:szCs w:val="20"/>
              </w:rPr>
            </w:pPr>
            <w:r w:rsidRPr="00F62B78">
              <w:rPr>
                <w:b/>
                <w:bCs/>
                <w:sz w:val="20"/>
                <w:szCs w:val="20"/>
              </w:rPr>
              <w:t>Education &amp; Innovation Center (Anacostia Ballroom)</w:t>
            </w:r>
          </w:p>
        </w:tc>
      </w:tr>
      <w:tr w:rsidR="00CC3747" w:rsidRPr="00F62B78" w14:paraId="295252AF" w14:textId="77777777" w:rsidTr="00C41708">
        <w:trPr>
          <w:trHeight w:val="395"/>
        </w:trPr>
        <w:tc>
          <w:tcPr>
            <w:tcW w:w="2335" w:type="dxa"/>
            <w:shd w:val="clear" w:color="auto" w:fill="D9E2F3" w:themeFill="accent1" w:themeFillTint="33"/>
            <w:vAlign w:val="center"/>
          </w:tcPr>
          <w:p w14:paraId="13B6CBC6" w14:textId="18B9C18D" w:rsidR="00CC3747" w:rsidRPr="00F62B78" w:rsidRDefault="00CC3747" w:rsidP="00CC3747">
            <w:pPr>
              <w:pStyle w:val="Default"/>
              <w:rPr>
                <w:b/>
                <w:sz w:val="20"/>
                <w:szCs w:val="20"/>
              </w:rPr>
            </w:pPr>
            <w:r w:rsidRPr="00F62B78">
              <w:rPr>
                <w:b/>
                <w:sz w:val="20"/>
                <w:szCs w:val="20"/>
              </w:rPr>
              <w:t>11:30AM – 2:00PM</w:t>
            </w:r>
          </w:p>
        </w:tc>
        <w:tc>
          <w:tcPr>
            <w:tcW w:w="8640" w:type="dxa"/>
            <w:gridSpan w:val="3"/>
            <w:shd w:val="clear" w:color="auto" w:fill="D9E2F3" w:themeFill="accent1" w:themeFillTint="33"/>
            <w:vAlign w:val="center"/>
          </w:tcPr>
          <w:p w14:paraId="66B42DEA" w14:textId="2B8A5332" w:rsidR="00CC3747" w:rsidRPr="00F62B78" w:rsidRDefault="00CC3747" w:rsidP="00CC3747">
            <w:pPr>
              <w:pStyle w:val="Default"/>
              <w:rPr>
                <w:sz w:val="20"/>
                <w:szCs w:val="20"/>
              </w:rPr>
            </w:pPr>
            <w:r w:rsidRPr="00F62B78">
              <w:rPr>
                <w:sz w:val="20"/>
                <w:szCs w:val="20"/>
              </w:rPr>
              <w:t xml:space="preserve">Education &amp; Innovation Center Open with Vendor Showcases </w:t>
            </w:r>
          </w:p>
        </w:tc>
      </w:tr>
      <w:tr w:rsidR="00CC3747" w:rsidRPr="00F62B78" w14:paraId="0EAB1EFD" w14:textId="77777777" w:rsidTr="00C41708">
        <w:trPr>
          <w:trHeight w:val="395"/>
        </w:trPr>
        <w:tc>
          <w:tcPr>
            <w:tcW w:w="2335" w:type="dxa"/>
            <w:shd w:val="clear" w:color="auto" w:fill="D9E2F3" w:themeFill="accent1" w:themeFillTint="33"/>
            <w:vAlign w:val="center"/>
          </w:tcPr>
          <w:p w14:paraId="563AD3E5" w14:textId="6F7DE236" w:rsidR="00CC3747" w:rsidRPr="00F62B78" w:rsidRDefault="00CC3747" w:rsidP="00CC3747">
            <w:pPr>
              <w:pStyle w:val="Default"/>
              <w:rPr>
                <w:b/>
                <w:sz w:val="20"/>
                <w:szCs w:val="20"/>
              </w:rPr>
            </w:pPr>
            <w:r w:rsidRPr="00F62B78">
              <w:rPr>
                <w:b/>
                <w:sz w:val="20"/>
                <w:szCs w:val="20"/>
              </w:rPr>
              <w:t>12:00PM - 1:</w:t>
            </w:r>
            <w:r>
              <w:rPr>
                <w:b/>
                <w:sz w:val="20"/>
                <w:szCs w:val="20"/>
              </w:rPr>
              <w:t>3</w:t>
            </w:r>
            <w:r w:rsidRPr="00F62B78">
              <w:rPr>
                <w:b/>
                <w:sz w:val="20"/>
                <w:szCs w:val="20"/>
              </w:rPr>
              <w:t>0PM</w:t>
            </w:r>
          </w:p>
        </w:tc>
        <w:tc>
          <w:tcPr>
            <w:tcW w:w="8640" w:type="dxa"/>
            <w:gridSpan w:val="3"/>
            <w:shd w:val="clear" w:color="auto" w:fill="D9E2F3" w:themeFill="accent1" w:themeFillTint="33"/>
            <w:vAlign w:val="center"/>
          </w:tcPr>
          <w:p w14:paraId="29DFED9B" w14:textId="77777777" w:rsidR="00CC3747" w:rsidRPr="00F62B78" w:rsidRDefault="00CC3747" w:rsidP="00CC3747">
            <w:pPr>
              <w:pStyle w:val="Default"/>
              <w:rPr>
                <w:sz w:val="20"/>
                <w:szCs w:val="20"/>
              </w:rPr>
            </w:pPr>
            <w:r w:rsidRPr="00F62B78">
              <w:rPr>
                <w:sz w:val="20"/>
                <w:szCs w:val="20"/>
              </w:rPr>
              <w:t>Lunch</w:t>
            </w:r>
          </w:p>
        </w:tc>
      </w:tr>
      <w:tr w:rsidR="00CC3747" w:rsidRPr="00F62B78" w14:paraId="69C59704" w14:textId="77777777" w:rsidTr="00C41708">
        <w:trPr>
          <w:trHeight w:val="395"/>
        </w:trPr>
        <w:tc>
          <w:tcPr>
            <w:tcW w:w="2335" w:type="dxa"/>
            <w:shd w:val="clear" w:color="auto" w:fill="D9E2F3" w:themeFill="accent1" w:themeFillTint="33"/>
            <w:vAlign w:val="center"/>
          </w:tcPr>
          <w:p w14:paraId="55D094EB" w14:textId="77777777" w:rsidR="00CC3747" w:rsidRPr="00F62B78" w:rsidRDefault="00CC3747" w:rsidP="00CC3747">
            <w:pPr>
              <w:pStyle w:val="Default"/>
              <w:rPr>
                <w:b/>
                <w:sz w:val="20"/>
                <w:szCs w:val="20"/>
              </w:rPr>
            </w:pPr>
            <w:r w:rsidRPr="00F62B78">
              <w:rPr>
                <w:b/>
                <w:sz w:val="20"/>
                <w:szCs w:val="20"/>
              </w:rPr>
              <w:t>1:00PM - 2:00PM</w:t>
            </w:r>
          </w:p>
        </w:tc>
        <w:tc>
          <w:tcPr>
            <w:tcW w:w="8640" w:type="dxa"/>
            <w:gridSpan w:val="3"/>
            <w:shd w:val="clear" w:color="auto" w:fill="D9E2F3" w:themeFill="accent1" w:themeFillTint="33"/>
            <w:vAlign w:val="center"/>
          </w:tcPr>
          <w:p w14:paraId="3DEDE060" w14:textId="77777777" w:rsidR="00CC3747" w:rsidRPr="00F62B78" w:rsidRDefault="00CC3747" w:rsidP="00CC3747">
            <w:pPr>
              <w:pStyle w:val="Default"/>
              <w:rPr>
                <w:sz w:val="20"/>
                <w:szCs w:val="20"/>
              </w:rPr>
            </w:pPr>
            <w:r w:rsidRPr="00F62B78">
              <w:rPr>
                <w:sz w:val="20"/>
                <w:szCs w:val="20"/>
              </w:rPr>
              <w:t>Poster Sessions</w:t>
            </w:r>
          </w:p>
        </w:tc>
      </w:tr>
      <w:tr w:rsidR="00CC3747" w:rsidRPr="00F62B78" w14:paraId="0DA573C4" w14:textId="77777777" w:rsidTr="00C41708">
        <w:trPr>
          <w:trHeight w:val="395"/>
        </w:trPr>
        <w:tc>
          <w:tcPr>
            <w:tcW w:w="2335" w:type="dxa"/>
            <w:shd w:val="clear" w:color="auto" w:fill="D9E2F3" w:themeFill="accent1" w:themeFillTint="33"/>
            <w:vAlign w:val="center"/>
          </w:tcPr>
          <w:p w14:paraId="5C3F73FB" w14:textId="77777777" w:rsidR="00CC3747" w:rsidRPr="00F62B78" w:rsidRDefault="00CC3747" w:rsidP="00CC3747">
            <w:pPr>
              <w:pStyle w:val="Default"/>
              <w:rPr>
                <w:b/>
                <w:sz w:val="20"/>
                <w:szCs w:val="20"/>
              </w:rPr>
            </w:pPr>
            <w:r w:rsidRPr="00F62B78">
              <w:rPr>
                <w:b/>
                <w:sz w:val="20"/>
                <w:szCs w:val="20"/>
              </w:rPr>
              <w:t>1:00PM - 2:00PM</w:t>
            </w:r>
          </w:p>
        </w:tc>
        <w:tc>
          <w:tcPr>
            <w:tcW w:w="8640" w:type="dxa"/>
            <w:gridSpan w:val="3"/>
            <w:shd w:val="clear" w:color="auto" w:fill="D9E2F3" w:themeFill="accent1" w:themeFillTint="33"/>
            <w:vAlign w:val="center"/>
          </w:tcPr>
          <w:p w14:paraId="095143DF" w14:textId="77777777" w:rsidR="00CC3747" w:rsidRPr="00F62B78" w:rsidRDefault="00CC3747" w:rsidP="00CC3747">
            <w:pPr>
              <w:pStyle w:val="Default"/>
              <w:rPr>
                <w:sz w:val="20"/>
                <w:szCs w:val="20"/>
              </w:rPr>
            </w:pPr>
            <w:r w:rsidRPr="00F62B78">
              <w:rPr>
                <w:sz w:val="20"/>
                <w:szCs w:val="20"/>
              </w:rPr>
              <w:t>Networking</w:t>
            </w:r>
          </w:p>
        </w:tc>
      </w:tr>
      <w:tr w:rsidR="00CC3747" w:rsidRPr="00F62B78" w14:paraId="51027A1F" w14:textId="77777777" w:rsidTr="00762670">
        <w:trPr>
          <w:trHeight w:val="395"/>
        </w:trPr>
        <w:tc>
          <w:tcPr>
            <w:tcW w:w="10975" w:type="dxa"/>
            <w:gridSpan w:val="4"/>
            <w:shd w:val="clear" w:color="auto" w:fill="FFE599" w:themeFill="accent4" w:themeFillTint="66"/>
            <w:vAlign w:val="center"/>
          </w:tcPr>
          <w:p w14:paraId="17CDE623" w14:textId="78D73EF2" w:rsidR="00CC3747" w:rsidRPr="00F62B78" w:rsidRDefault="00CC3747" w:rsidP="00CC3747">
            <w:pPr>
              <w:pStyle w:val="Default"/>
              <w:rPr>
                <w:b/>
                <w:bCs/>
                <w:sz w:val="20"/>
                <w:szCs w:val="20"/>
              </w:rPr>
            </w:pPr>
            <w:r w:rsidRPr="00F62B78">
              <w:rPr>
                <w:b/>
                <w:bCs/>
                <w:sz w:val="20"/>
                <w:szCs w:val="20"/>
              </w:rPr>
              <w:t>Poster Presentations (Anacostia Ballroom)</w:t>
            </w:r>
            <w:r>
              <w:rPr>
                <w:b/>
                <w:bCs/>
                <w:sz w:val="20"/>
                <w:szCs w:val="20"/>
              </w:rPr>
              <w:t xml:space="preserve">  |  </w:t>
            </w:r>
            <w:r w:rsidRPr="00F62B78">
              <w:rPr>
                <w:b/>
                <w:bCs/>
                <w:sz w:val="20"/>
                <w:szCs w:val="20"/>
              </w:rPr>
              <w:t>1:00PM – 2:00PM</w:t>
            </w:r>
          </w:p>
        </w:tc>
      </w:tr>
      <w:tr w:rsidR="00CC3747" w:rsidRPr="00F62B78" w14:paraId="2AFAB262" w14:textId="77777777" w:rsidTr="00C41708">
        <w:trPr>
          <w:trHeight w:val="800"/>
        </w:trPr>
        <w:tc>
          <w:tcPr>
            <w:tcW w:w="2335" w:type="dxa"/>
            <w:shd w:val="clear" w:color="auto" w:fill="FFF2CC" w:themeFill="accent4" w:themeFillTint="33"/>
          </w:tcPr>
          <w:p w14:paraId="49660865" w14:textId="77777777" w:rsidR="00CC3747" w:rsidRPr="00F62B78" w:rsidRDefault="00CC3747" w:rsidP="00CC3747">
            <w:pPr>
              <w:pStyle w:val="Default"/>
              <w:rPr>
                <w:sz w:val="20"/>
                <w:szCs w:val="20"/>
              </w:rPr>
            </w:pPr>
            <w:r w:rsidRPr="00F62B78">
              <w:rPr>
                <w:sz w:val="20"/>
                <w:szCs w:val="20"/>
              </w:rPr>
              <w:t>1A</w:t>
            </w:r>
          </w:p>
          <w:p w14:paraId="564419FC" w14:textId="6A5CE67A" w:rsidR="00CC3747" w:rsidRPr="00F62B78" w:rsidRDefault="00CC3747" w:rsidP="00CC3747">
            <w:pPr>
              <w:pStyle w:val="Default"/>
              <w:rPr>
                <w:sz w:val="20"/>
                <w:szCs w:val="20"/>
              </w:rPr>
            </w:pPr>
            <w:r w:rsidRPr="00F62B78">
              <w:rPr>
                <w:sz w:val="20"/>
                <w:szCs w:val="20"/>
              </w:rPr>
              <w:t>Education</w:t>
            </w:r>
          </w:p>
        </w:tc>
        <w:tc>
          <w:tcPr>
            <w:tcW w:w="3870" w:type="dxa"/>
            <w:gridSpan w:val="2"/>
            <w:shd w:val="clear" w:color="auto" w:fill="FFF2CC" w:themeFill="accent4" w:themeFillTint="33"/>
          </w:tcPr>
          <w:p w14:paraId="0DA5C50C" w14:textId="20986D0B" w:rsidR="00CC3747" w:rsidRPr="00F62B78" w:rsidRDefault="00CC3747" w:rsidP="00CC3747">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Role of Psychological Resilience on Hospitality Students’ Career Anxiety, Wellbeing, and School Engagement</w:t>
            </w:r>
          </w:p>
        </w:tc>
        <w:tc>
          <w:tcPr>
            <w:tcW w:w="4770" w:type="dxa"/>
            <w:shd w:val="clear" w:color="auto" w:fill="FFF2CC" w:themeFill="accent4" w:themeFillTint="33"/>
          </w:tcPr>
          <w:p w14:paraId="2B851170" w14:textId="058FC017" w:rsidR="00CC3747" w:rsidRPr="00F62B78" w:rsidRDefault="00CC3747" w:rsidP="00CC3747">
            <w:pPr>
              <w:pStyle w:val="Default"/>
              <w:rPr>
                <w:rFonts w:eastAsia="Times New Roman" w:cs="Arial"/>
                <w:sz w:val="20"/>
                <w:szCs w:val="20"/>
              </w:rPr>
            </w:pPr>
            <w:proofErr w:type="spellStart"/>
            <w:r w:rsidRPr="00F62B78">
              <w:rPr>
                <w:rFonts w:eastAsia="Times New Roman" w:cs="Arial"/>
                <w:sz w:val="20"/>
                <w:szCs w:val="20"/>
              </w:rPr>
              <w:t>JaeMin</w:t>
            </w:r>
            <w:proofErr w:type="spellEnd"/>
            <w:r w:rsidRPr="00F62B78">
              <w:rPr>
                <w:rFonts w:eastAsia="Times New Roman" w:cs="Arial"/>
                <w:sz w:val="20"/>
                <w:szCs w:val="20"/>
              </w:rPr>
              <w:t xml:space="preserve"> Cha and </w:t>
            </w:r>
            <w:proofErr w:type="spellStart"/>
            <w:r w:rsidRPr="00F62B78">
              <w:rPr>
                <w:rFonts w:eastAsia="Times New Roman" w:cs="Arial"/>
                <w:sz w:val="20"/>
                <w:szCs w:val="20"/>
              </w:rPr>
              <w:t>Seunghyun</w:t>
            </w:r>
            <w:proofErr w:type="spellEnd"/>
            <w:r w:rsidRPr="00F62B78">
              <w:rPr>
                <w:rFonts w:eastAsia="Times New Roman" w:cs="Arial"/>
                <w:sz w:val="20"/>
                <w:szCs w:val="20"/>
              </w:rPr>
              <w:t xml:space="preserve"> Kim, Michigan State University; Chang Huh, Niagara University</w:t>
            </w:r>
          </w:p>
        </w:tc>
      </w:tr>
      <w:tr w:rsidR="00CC3747" w:rsidRPr="00F62B78" w14:paraId="3643953A" w14:textId="77777777" w:rsidTr="00C41708">
        <w:trPr>
          <w:trHeight w:val="530"/>
        </w:trPr>
        <w:tc>
          <w:tcPr>
            <w:tcW w:w="2335" w:type="dxa"/>
            <w:shd w:val="clear" w:color="auto" w:fill="FFF2CC" w:themeFill="accent4" w:themeFillTint="33"/>
          </w:tcPr>
          <w:p w14:paraId="7265C81A" w14:textId="4B95F4D2" w:rsidR="00CC3747" w:rsidRPr="00F62B78" w:rsidRDefault="00CC3747" w:rsidP="00CC3747">
            <w:pPr>
              <w:pStyle w:val="Default"/>
              <w:rPr>
                <w:sz w:val="20"/>
                <w:szCs w:val="20"/>
              </w:rPr>
            </w:pPr>
            <w:r w:rsidRPr="00F62B78">
              <w:rPr>
                <w:sz w:val="20"/>
                <w:szCs w:val="20"/>
              </w:rPr>
              <w:t>2A</w:t>
            </w:r>
          </w:p>
          <w:p w14:paraId="1D2735AD" w14:textId="11B8FCC4" w:rsidR="00CC3747" w:rsidRPr="00F62B78" w:rsidRDefault="00CC3747" w:rsidP="00CC3747">
            <w:pPr>
              <w:pStyle w:val="Default"/>
              <w:rPr>
                <w:sz w:val="20"/>
                <w:szCs w:val="20"/>
              </w:rPr>
            </w:pPr>
            <w:r w:rsidRPr="00F62B78">
              <w:rPr>
                <w:sz w:val="20"/>
                <w:szCs w:val="20"/>
              </w:rPr>
              <w:t>Education</w:t>
            </w:r>
          </w:p>
        </w:tc>
        <w:tc>
          <w:tcPr>
            <w:tcW w:w="3870" w:type="dxa"/>
            <w:gridSpan w:val="2"/>
            <w:shd w:val="clear" w:color="auto" w:fill="FFF2CC" w:themeFill="accent4" w:themeFillTint="33"/>
          </w:tcPr>
          <w:p w14:paraId="0442FBED" w14:textId="4E97080C"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Use of Podcasts in Online Hospitality Education: Refining “Access”</w:t>
            </w:r>
          </w:p>
        </w:tc>
        <w:tc>
          <w:tcPr>
            <w:tcW w:w="4770" w:type="dxa"/>
            <w:shd w:val="clear" w:color="auto" w:fill="FFF2CC" w:themeFill="accent4" w:themeFillTint="33"/>
          </w:tcPr>
          <w:p w14:paraId="18C770EB" w14:textId="4D05D02F" w:rsidR="00CC3747" w:rsidRPr="00F62B78" w:rsidRDefault="00CC3747" w:rsidP="00CC3747">
            <w:pPr>
              <w:pStyle w:val="Default"/>
              <w:rPr>
                <w:sz w:val="20"/>
                <w:szCs w:val="20"/>
              </w:rPr>
            </w:pPr>
            <w:r w:rsidRPr="00F62B78">
              <w:rPr>
                <w:rFonts w:eastAsia="Times New Roman" w:cs="Arial"/>
                <w:sz w:val="20"/>
                <w:szCs w:val="20"/>
              </w:rPr>
              <w:t>Cesar Rivera-Cruzado and Cynthia Mejia, both of University of Central Florida</w:t>
            </w:r>
          </w:p>
        </w:tc>
      </w:tr>
      <w:tr w:rsidR="00CC3747" w:rsidRPr="00F62B78" w14:paraId="35E62BDB" w14:textId="77777777" w:rsidTr="00C41708">
        <w:trPr>
          <w:trHeight w:val="1061"/>
        </w:trPr>
        <w:tc>
          <w:tcPr>
            <w:tcW w:w="2335" w:type="dxa"/>
            <w:shd w:val="clear" w:color="auto" w:fill="FFF2CC" w:themeFill="accent4" w:themeFillTint="33"/>
          </w:tcPr>
          <w:p w14:paraId="449E7F59" w14:textId="77777777" w:rsidR="00CC3747" w:rsidRPr="00F62B78" w:rsidRDefault="00CC3747" w:rsidP="00CC3747">
            <w:pPr>
              <w:pStyle w:val="Default"/>
              <w:tabs>
                <w:tab w:val="center" w:pos="1059"/>
              </w:tabs>
              <w:rPr>
                <w:sz w:val="20"/>
                <w:szCs w:val="20"/>
              </w:rPr>
            </w:pPr>
            <w:r w:rsidRPr="00F62B78">
              <w:rPr>
                <w:sz w:val="20"/>
                <w:szCs w:val="20"/>
              </w:rPr>
              <w:t>3A</w:t>
            </w:r>
          </w:p>
          <w:p w14:paraId="0BF84AA2" w14:textId="2C5720DB" w:rsidR="00CC3747" w:rsidRPr="00F62B78" w:rsidRDefault="00CC3747" w:rsidP="00CC3747">
            <w:pPr>
              <w:pStyle w:val="Default"/>
              <w:tabs>
                <w:tab w:val="center" w:pos="1059"/>
              </w:tabs>
              <w:rPr>
                <w:sz w:val="20"/>
                <w:szCs w:val="20"/>
              </w:rPr>
            </w:pPr>
            <w:r w:rsidRPr="00F62B78">
              <w:rPr>
                <w:sz w:val="20"/>
                <w:szCs w:val="20"/>
              </w:rPr>
              <w:t>Education</w:t>
            </w:r>
          </w:p>
        </w:tc>
        <w:tc>
          <w:tcPr>
            <w:tcW w:w="3870" w:type="dxa"/>
            <w:gridSpan w:val="2"/>
            <w:shd w:val="clear" w:color="auto" w:fill="FFF2CC" w:themeFill="accent4" w:themeFillTint="33"/>
          </w:tcPr>
          <w:p w14:paraId="4F53F02F" w14:textId="23CFC0AD"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Assessing the Need for Data Analytics Courses in Hospitality and Tourism Management Curriculum: An industry perspective</w:t>
            </w:r>
          </w:p>
        </w:tc>
        <w:tc>
          <w:tcPr>
            <w:tcW w:w="4770" w:type="dxa"/>
            <w:shd w:val="clear" w:color="auto" w:fill="FFF2CC" w:themeFill="accent4" w:themeFillTint="33"/>
          </w:tcPr>
          <w:p w14:paraId="623211EA" w14:textId="0CE963EB" w:rsidR="00CC3747" w:rsidRPr="00F62B78" w:rsidRDefault="00CC3747" w:rsidP="00CC3747">
            <w:pPr>
              <w:pStyle w:val="Default"/>
              <w:rPr>
                <w:sz w:val="20"/>
                <w:szCs w:val="20"/>
              </w:rPr>
            </w:pPr>
            <w:r w:rsidRPr="00F62B78">
              <w:rPr>
                <w:rFonts w:eastAsia="Times New Roman" w:cs="Arial"/>
                <w:sz w:val="20"/>
                <w:szCs w:val="20"/>
              </w:rPr>
              <w:t xml:space="preserve">Li Ge, Jie Sun and </w:t>
            </w:r>
            <w:proofErr w:type="spellStart"/>
            <w:r w:rsidRPr="00F62B78">
              <w:rPr>
                <w:rFonts w:eastAsia="Times New Roman" w:cs="Arial"/>
                <w:sz w:val="20"/>
                <w:szCs w:val="20"/>
              </w:rPr>
              <w:t>Hyounae</w:t>
            </w:r>
            <w:proofErr w:type="spellEnd"/>
            <w:r w:rsidRPr="00F62B78">
              <w:rPr>
                <w:rFonts w:eastAsia="Times New Roman" w:cs="Arial"/>
                <w:sz w:val="20"/>
                <w:szCs w:val="20"/>
              </w:rPr>
              <w:t xml:space="preserve"> Min, all from Cal Poly Pomona</w:t>
            </w:r>
          </w:p>
        </w:tc>
      </w:tr>
      <w:tr w:rsidR="00CC3747" w:rsidRPr="00F62B78" w14:paraId="110D15AE" w14:textId="77777777" w:rsidTr="00C41708">
        <w:trPr>
          <w:trHeight w:val="800"/>
        </w:trPr>
        <w:tc>
          <w:tcPr>
            <w:tcW w:w="2335" w:type="dxa"/>
            <w:shd w:val="clear" w:color="auto" w:fill="FFF2CC" w:themeFill="accent4" w:themeFillTint="33"/>
          </w:tcPr>
          <w:p w14:paraId="5A2D2EF9" w14:textId="1A206A81" w:rsidR="00CC3747" w:rsidRPr="00F62B78" w:rsidRDefault="00CC3747" w:rsidP="00CC3747">
            <w:pPr>
              <w:pStyle w:val="Default"/>
              <w:rPr>
                <w:sz w:val="20"/>
                <w:szCs w:val="20"/>
              </w:rPr>
            </w:pPr>
            <w:r w:rsidRPr="00F62B78">
              <w:rPr>
                <w:sz w:val="20"/>
                <w:szCs w:val="20"/>
              </w:rPr>
              <w:t>4A</w:t>
            </w:r>
          </w:p>
          <w:p w14:paraId="6ABFE0FA" w14:textId="6AE4D5BC" w:rsidR="00CC3747" w:rsidRPr="00F62B78" w:rsidRDefault="00CC3747" w:rsidP="00CC3747">
            <w:pPr>
              <w:pStyle w:val="Default"/>
              <w:rPr>
                <w:sz w:val="20"/>
                <w:szCs w:val="20"/>
              </w:rPr>
            </w:pPr>
            <w:r w:rsidRPr="00F62B78">
              <w:rPr>
                <w:sz w:val="20"/>
                <w:szCs w:val="20"/>
              </w:rPr>
              <w:t>Education</w:t>
            </w:r>
          </w:p>
        </w:tc>
        <w:tc>
          <w:tcPr>
            <w:tcW w:w="3870" w:type="dxa"/>
            <w:gridSpan w:val="2"/>
            <w:shd w:val="clear" w:color="auto" w:fill="FFF2CC" w:themeFill="accent4" w:themeFillTint="33"/>
          </w:tcPr>
          <w:p w14:paraId="5E26B561" w14:textId="724ECF7C"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 xml:space="preserve">The Use of Omega in Estimating Reliability under </w:t>
            </w:r>
            <w:proofErr w:type="spellStart"/>
            <w:r w:rsidRPr="00F62B78">
              <w:rPr>
                <w:rFonts w:ascii="Bahnschrift Light" w:eastAsia="Times New Roman" w:hAnsi="Bahnschrift Light" w:cs="Arial"/>
                <w:sz w:val="20"/>
                <w:szCs w:val="20"/>
              </w:rPr>
              <w:t>Unidimensionality</w:t>
            </w:r>
            <w:proofErr w:type="spellEnd"/>
            <w:r w:rsidRPr="00F62B78">
              <w:rPr>
                <w:rFonts w:ascii="Bahnschrift Light" w:eastAsia="Times New Roman" w:hAnsi="Bahnschrift Light" w:cs="Arial"/>
                <w:sz w:val="20"/>
                <w:szCs w:val="20"/>
              </w:rPr>
              <w:t xml:space="preserve"> in Hospitality and Tourism Research</w:t>
            </w:r>
          </w:p>
        </w:tc>
        <w:tc>
          <w:tcPr>
            <w:tcW w:w="4770" w:type="dxa"/>
            <w:shd w:val="clear" w:color="auto" w:fill="FFF2CC" w:themeFill="accent4" w:themeFillTint="33"/>
          </w:tcPr>
          <w:p w14:paraId="0E092CEC" w14:textId="79610A49" w:rsidR="00CC3747" w:rsidRPr="00F62B78" w:rsidRDefault="00CC3747" w:rsidP="00CC3747">
            <w:pPr>
              <w:pStyle w:val="Default"/>
              <w:rPr>
                <w:sz w:val="20"/>
                <w:szCs w:val="20"/>
              </w:rPr>
            </w:pPr>
            <w:r w:rsidRPr="00F62B78">
              <w:rPr>
                <w:rFonts w:eastAsia="Times New Roman" w:cs="Arial"/>
                <w:sz w:val="20"/>
                <w:szCs w:val="20"/>
              </w:rPr>
              <w:t>Millicent Njeri and Jeff Allen, both of University of North Texas</w:t>
            </w:r>
          </w:p>
        </w:tc>
      </w:tr>
      <w:tr w:rsidR="00CC3747" w:rsidRPr="00F62B78" w14:paraId="18526DDE" w14:textId="77777777" w:rsidTr="00C41708">
        <w:trPr>
          <w:trHeight w:val="809"/>
        </w:trPr>
        <w:tc>
          <w:tcPr>
            <w:tcW w:w="2335" w:type="dxa"/>
            <w:shd w:val="clear" w:color="auto" w:fill="FFF2CC" w:themeFill="accent4" w:themeFillTint="33"/>
          </w:tcPr>
          <w:p w14:paraId="3E0573AD" w14:textId="07B046F0" w:rsidR="00CC3747" w:rsidRPr="00F62B78" w:rsidRDefault="00CC3747" w:rsidP="00CC3747">
            <w:pPr>
              <w:pStyle w:val="Default"/>
              <w:rPr>
                <w:sz w:val="20"/>
                <w:szCs w:val="20"/>
              </w:rPr>
            </w:pPr>
            <w:r w:rsidRPr="00F62B78">
              <w:rPr>
                <w:sz w:val="20"/>
                <w:szCs w:val="20"/>
              </w:rPr>
              <w:t>5A</w:t>
            </w:r>
          </w:p>
          <w:p w14:paraId="3DF21491" w14:textId="1A7B1E73" w:rsidR="00CC3747" w:rsidRPr="00F62B78" w:rsidRDefault="00CC3747" w:rsidP="00CC3747">
            <w:pPr>
              <w:pStyle w:val="Default"/>
              <w:rPr>
                <w:sz w:val="20"/>
                <w:szCs w:val="20"/>
              </w:rPr>
            </w:pPr>
            <w:r w:rsidRPr="00F62B78">
              <w:rPr>
                <w:sz w:val="20"/>
                <w:szCs w:val="20"/>
              </w:rPr>
              <w:t>Events</w:t>
            </w:r>
          </w:p>
        </w:tc>
        <w:tc>
          <w:tcPr>
            <w:tcW w:w="3870" w:type="dxa"/>
            <w:gridSpan w:val="2"/>
            <w:shd w:val="clear" w:color="auto" w:fill="FFF2CC" w:themeFill="accent4" w:themeFillTint="33"/>
          </w:tcPr>
          <w:p w14:paraId="0B0BE28F" w14:textId="399ABF1C"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Super Bowl LV's Impact on Host Community Sentiment &amp; Destination Perceptions of Tampa, Florida</w:t>
            </w:r>
          </w:p>
        </w:tc>
        <w:tc>
          <w:tcPr>
            <w:tcW w:w="4770" w:type="dxa"/>
            <w:shd w:val="clear" w:color="auto" w:fill="FFF2CC" w:themeFill="accent4" w:themeFillTint="33"/>
          </w:tcPr>
          <w:p w14:paraId="61FF404B" w14:textId="5A76AF5F" w:rsidR="00CC3747" w:rsidRPr="00F62B78" w:rsidRDefault="00CC3747" w:rsidP="00CC3747">
            <w:pPr>
              <w:pStyle w:val="Default"/>
              <w:rPr>
                <w:sz w:val="20"/>
                <w:szCs w:val="20"/>
              </w:rPr>
            </w:pPr>
            <w:proofErr w:type="spellStart"/>
            <w:r w:rsidRPr="00F62B78">
              <w:rPr>
                <w:rFonts w:eastAsia="Times New Roman" w:cs="Arial"/>
                <w:sz w:val="20"/>
                <w:szCs w:val="20"/>
              </w:rPr>
              <w:t>Rayven</w:t>
            </w:r>
            <w:proofErr w:type="spellEnd"/>
            <w:r w:rsidRPr="00F62B78">
              <w:rPr>
                <w:rFonts w:eastAsia="Times New Roman" w:cs="Arial"/>
                <w:sz w:val="20"/>
                <w:szCs w:val="20"/>
              </w:rPr>
              <w:t xml:space="preserve"> </w:t>
            </w:r>
            <w:proofErr w:type="spellStart"/>
            <w:r w:rsidRPr="00F62B78">
              <w:rPr>
                <w:rFonts w:eastAsia="Times New Roman" w:cs="Arial"/>
                <w:sz w:val="20"/>
                <w:szCs w:val="20"/>
              </w:rPr>
              <w:t>Crisafulli</w:t>
            </w:r>
            <w:proofErr w:type="spellEnd"/>
            <w:r w:rsidRPr="00F62B78">
              <w:rPr>
                <w:rFonts w:eastAsia="Times New Roman" w:cs="Arial"/>
                <w:sz w:val="20"/>
                <w:szCs w:val="20"/>
              </w:rPr>
              <w:t xml:space="preserve"> and Rachel Fu, both of University of Florida</w:t>
            </w:r>
          </w:p>
        </w:tc>
      </w:tr>
      <w:tr w:rsidR="00CC3747" w:rsidRPr="00F62B78" w14:paraId="61B1987F" w14:textId="77777777" w:rsidTr="00C41708">
        <w:trPr>
          <w:trHeight w:val="611"/>
        </w:trPr>
        <w:tc>
          <w:tcPr>
            <w:tcW w:w="2335" w:type="dxa"/>
            <w:shd w:val="clear" w:color="auto" w:fill="FFF2CC" w:themeFill="accent4" w:themeFillTint="33"/>
          </w:tcPr>
          <w:p w14:paraId="13CDE9E9" w14:textId="4A87B3B7" w:rsidR="00CC3747" w:rsidRPr="00F62B78" w:rsidRDefault="00CC3747" w:rsidP="00CC3747">
            <w:pPr>
              <w:pStyle w:val="Default"/>
              <w:rPr>
                <w:sz w:val="20"/>
                <w:szCs w:val="20"/>
              </w:rPr>
            </w:pPr>
            <w:r w:rsidRPr="00F62B78">
              <w:rPr>
                <w:sz w:val="20"/>
                <w:szCs w:val="20"/>
              </w:rPr>
              <w:t>6A</w:t>
            </w:r>
          </w:p>
          <w:p w14:paraId="5D935CAB" w14:textId="03EA96D1" w:rsidR="00CC3747" w:rsidRPr="00F62B78" w:rsidRDefault="00CC3747" w:rsidP="00CC3747">
            <w:pPr>
              <w:pStyle w:val="Default"/>
              <w:rPr>
                <w:sz w:val="20"/>
                <w:szCs w:val="20"/>
              </w:rPr>
            </w:pPr>
            <w:r w:rsidRPr="00F62B78">
              <w:rPr>
                <w:sz w:val="20"/>
                <w:szCs w:val="20"/>
              </w:rPr>
              <w:t>Finance &amp; Accounting</w:t>
            </w:r>
          </w:p>
        </w:tc>
        <w:tc>
          <w:tcPr>
            <w:tcW w:w="3870" w:type="dxa"/>
            <w:gridSpan w:val="2"/>
            <w:shd w:val="clear" w:color="auto" w:fill="FFF2CC" w:themeFill="accent4" w:themeFillTint="33"/>
          </w:tcPr>
          <w:p w14:paraId="795701D5" w14:textId="498C9077"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Real Estate Crowdfunding: An exploratory application in lodging properties</w:t>
            </w:r>
          </w:p>
        </w:tc>
        <w:tc>
          <w:tcPr>
            <w:tcW w:w="4770" w:type="dxa"/>
            <w:shd w:val="clear" w:color="auto" w:fill="FFF2CC" w:themeFill="accent4" w:themeFillTint="33"/>
          </w:tcPr>
          <w:p w14:paraId="19EE2FEF" w14:textId="308F04D7" w:rsidR="00CC3747" w:rsidRPr="00F62B78" w:rsidRDefault="00CC3747" w:rsidP="00CC3747">
            <w:pPr>
              <w:pStyle w:val="Default"/>
              <w:rPr>
                <w:sz w:val="20"/>
                <w:szCs w:val="20"/>
              </w:rPr>
            </w:pPr>
            <w:r w:rsidRPr="00F62B78">
              <w:rPr>
                <w:rFonts w:eastAsia="Times New Roman" w:cs="Arial"/>
                <w:sz w:val="20"/>
                <w:szCs w:val="20"/>
              </w:rPr>
              <w:t>Joann Zhao, Penn State University</w:t>
            </w:r>
          </w:p>
        </w:tc>
      </w:tr>
      <w:tr w:rsidR="00CC3747" w:rsidRPr="00F62B78" w14:paraId="1AF93253" w14:textId="77777777" w:rsidTr="00C41708">
        <w:trPr>
          <w:trHeight w:val="530"/>
        </w:trPr>
        <w:tc>
          <w:tcPr>
            <w:tcW w:w="2335" w:type="dxa"/>
            <w:shd w:val="clear" w:color="auto" w:fill="FFF2CC" w:themeFill="accent4" w:themeFillTint="33"/>
          </w:tcPr>
          <w:p w14:paraId="53BDE868" w14:textId="77777777" w:rsidR="00CC3747" w:rsidRPr="00F62B78" w:rsidRDefault="00CC3747" w:rsidP="00CC3747">
            <w:pPr>
              <w:pStyle w:val="Default"/>
              <w:rPr>
                <w:sz w:val="20"/>
                <w:szCs w:val="20"/>
              </w:rPr>
            </w:pPr>
            <w:r w:rsidRPr="00F62B78">
              <w:rPr>
                <w:sz w:val="20"/>
                <w:szCs w:val="20"/>
              </w:rPr>
              <w:t>7A</w:t>
            </w:r>
          </w:p>
          <w:p w14:paraId="02155B6D" w14:textId="272DE0D3" w:rsidR="00CC3747" w:rsidRPr="00F62B78" w:rsidRDefault="00CC3747" w:rsidP="00CC3747">
            <w:pPr>
              <w:pStyle w:val="Default"/>
              <w:rPr>
                <w:sz w:val="20"/>
                <w:szCs w:val="20"/>
              </w:rPr>
            </w:pPr>
            <w:r w:rsidRPr="00F62B78">
              <w:rPr>
                <w:sz w:val="20"/>
                <w:szCs w:val="20"/>
              </w:rPr>
              <w:t>Finance &amp; Accounting</w:t>
            </w:r>
          </w:p>
        </w:tc>
        <w:tc>
          <w:tcPr>
            <w:tcW w:w="3870" w:type="dxa"/>
            <w:gridSpan w:val="2"/>
            <w:shd w:val="clear" w:color="auto" w:fill="FFF2CC" w:themeFill="accent4" w:themeFillTint="33"/>
          </w:tcPr>
          <w:p w14:paraId="0861256A" w14:textId="2357632B"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Decomposing Financial Risk of Lodging and Restaurant Firm with Quality Factor Model</w:t>
            </w:r>
          </w:p>
        </w:tc>
        <w:tc>
          <w:tcPr>
            <w:tcW w:w="4770" w:type="dxa"/>
            <w:shd w:val="clear" w:color="auto" w:fill="FFF2CC" w:themeFill="accent4" w:themeFillTint="33"/>
          </w:tcPr>
          <w:p w14:paraId="11E50B8F" w14:textId="08E642EF" w:rsidR="00CC3747" w:rsidRPr="00F62B78" w:rsidRDefault="00CC3747" w:rsidP="00CC3747">
            <w:pPr>
              <w:pStyle w:val="Default"/>
              <w:rPr>
                <w:sz w:val="20"/>
                <w:szCs w:val="20"/>
              </w:rPr>
            </w:pPr>
            <w:proofErr w:type="spellStart"/>
            <w:r w:rsidRPr="00F62B78">
              <w:rPr>
                <w:rFonts w:eastAsia="Times New Roman" w:cs="Arial"/>
                <w:sz w:val="20"/>
                <w:szCs w:val="20"/>
              </w:rPr>
              <w:t>Yehchan</w:t>
            </w:r>
            <w:proofErr w:type="spellEnd"/>
            <w:r w:rsidRPr="00F62B78">
              <w:rPr>
                <w:rFonts w:eastAsia="Times New Roman" w:cs="Arial"/>
                <w:sz w:val="20"/>
                <w:szCs w:val="20"/>
              </w:rPr>
              <w:t xml:space="preserve"> Lee, University of Massachusetts, Amherst</w:t>
            </w:r>
          </w:p>
        </w:tc>
      </w:tr>
      <w:tr w:rsidR="00CC3747" w:rsidRPr="00F62B78" w14:paraId="70D08066" w14:textId="77777777" w:rsidTr="00C41708">
        <w:trPr>
          <w:trHeight w:val="800"/>
        </w:trPr>
        <w:tc>
          <w:tcPr>
            <w:tcW w:w="2335" w:type="dxa"/>
            <w:shd w:val="clear" w:color="auto" w:fill="FFF2CC" w:themeFill="accent4" w:themeFillTint="33"/>
          </w:tcPr>
          <w:p w14:paraId="650C6C62" w14:textId="45563AA7" w:rsidR="00CC3747" w:rsidRPr="00F62B78" w:rsidRDefault="00CC3747" w:rsidP="00CC3747">
            <w:pPr>
              <w:pStyle w:val="Default"/>
              <w:rPr>
                <w:sz w:val="20"/>
                <w:szCs w:val="20"/>
              </w:rPr>
            </w:pPr>
            <w:r w:rsidRPr="00F62B78">
              <w:rPr>
                <w:sz w:val="20"/>
                <w:szCs w:val="20"/>
              </w:rPr>
              <w:t>8A</w:t>
            </w:r>
          </w:p>
          <w:p w14:paraId="25D52971" w14:textId="4C02486B" w:rsidR="00CC3747" w:rsidRPr="00F62B78" w:rsidRDefault="00CC3747" w:rsidP="00CC3747">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7DA392EA" w14:textId="247BE613"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Exploring Job Satisfaction of Mobile Food Delivery Application Frontline Employees through Social Media Analytics</w:t>
            </w:r>
          </w:p>
        </w:tc>
        <w:tc>
          <w:tcPr>
            <w:tcW w:w="4770" w:type="dxa"/>
            <w:shd w:val="clear" w:color="auto" w:fill="FFF2CC" w:themeFill="accent4" w:themeFillTint="33"/>
          </w:tcPr>
          <w:p w14:paraId="07480410" w14:textId="565023B4" w:rsidR="00CC3747" w:rsidRPr="00F62B78" w:rsidRDefault="00CC3747" w:rsidP="00CC3747">
            <w:pPr>
              <w:pStyle w:val="Default"/>
              <w:rPr>
                <w:sz w:val="20"/>
                <w:szCs w:val="20"/>
              </w:rPr>
            </w:pPr>
            <w:proofErr w:type="spellStart"/>
            <w:r w:rsidRPr="00F62B78">
              <w:rPr>
                <w:rFonts w:eastAsia="Times New Roman" w:cs="Arial"/>
                <w:sz w:val="20"/>
                <w:szCs w:val="20"/>
              </w:rPr>
              <w:t>Seonwoo</w:t>
            </w:r>
            <w:proofErr w:type="spellEnd"/>
            <w:r w:rsidRPr="00F62B78">
              <w:rPr>
                <w:rFonts w:eastAsia="Times New Roman" w:cs="Arial"/>
                <w:sz w:val="20"/>
                <w:szCs w:val="20"/>
              </w:rPr>
              <w:t xml:space="preserve"> Ko and Chen-Wei Tao, Oklahoma State University</w:t>
            </w:r>
          </w:p>
        </w:tc>
      </w:tr>
      <w:tr w:rsidR="00CC3747" w:rsidRPr="00F62B78" w14:paraId="5DBF88A4" w14:textId="77777777" w:rsidTr="00C41708">
        <w:trPr>
          <w:trHeight w:val="800"/>
        </w:trPr>
        <w:tc>
          <w:tcPr>
            <w:tcW w:w="2335" w:type="dxa"/>
            <w:shd w:val="clear" w:color="auto" w:fill="FFF2CC" w:themeFill="accent4" w:themeFillTint="33"/>
          </w:tcPr>
          <w:p w14:paraId="09DAB7CD" w14:textId="3487DDC2" w:rsidR="00CC3747" w:rsidRPr="00F62B78" w:rsidRDefault="00CC3747" w:rsidP="00CC3747">
            <w:pPr>
              <w:pStyle w:val="Default"/>
              <w:rPr>
                <w:sz w:val="20"/>
                <w:szCs w:val="20"/>
              </w:rPr>
            </w:pPr>
            <w:r w:rsidRPr="00F62B78">
              <w:rPr>
                <w:sz w:val="20"/>
                <w:szCs w:val="20"/>
              </w:rPr>
              <w:t>9A</w:t>
            </w:r>
          </w:p>
          <w:p w14:paraId="2D5FAAEA" w14:textId="5FE5A163" w:rsidR="00CC3747" w:rsidRPr="00F62B78" w:rsidRDefault="00CC3747" w:rsidP="00CC3747">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4A2C8E6D" w14:textId="5D7F20E5"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Role of Spatial Density and Demographics in the Restaurant Industry During Economic Recessionary Periods</w:t>
            </w:r>
          </w:p>
        </w:tc>
        <w:tc>
          <w:tcPr>
            <w:tcW w:w="4770" w:type="dxa"/>
            <w:shd w:val="clear" w:color="auto" w:fill="FFF2CC" w:themeFill="accent4" w:themeFillTint="33"/>
          </w:tcPr>
          <w:p w14:paraId="2A60C703" w14:textId="5BDAB141" w:rsidR="00CC3747" w:rsidRPr="00F62B78" w:rsidRDefault="00CC3747" w:rsidP="00CC3747">
            <w:pPr>
              <w:pStyle w:val="Default"/>
              <w:rPr>
                <w:sz w:val="20"/>
                <w:szCs w:val="20"/>
              </w:rPr>
            </w:pPr>
            <w:r w:rsidRPr="00F62B78">
              <w:rPr>
                <w:rFonts w:eastAsia="Times New Roman" w:cs="Arial"/>
                <w:sz w:val="20"/>
                <w:szCs w:val="20"/>
              </w:rPr>
              <w:t>Jeffery Kreeger, Central Connecticut State University; H.G. Parsa, University of Denver</w:t>
            </w:r>
          </w:p>
        </w:tc>
      </w:tr>
      <w:tr w:rsidR="00CC3747" w:rsidRPr="00F62B78" w14:paraId="01171EFC" w14:textId="77777777" w:rsidTr="00C41708">
        <w:trPr>
          <w:trHeight w:val="1295"/>
        </w:trPr>
        <w:tc>
          <w:tcPr>
            <w:tcW w:w="2335" w:type="dxa"/>
            <w:shd w:val="clear" w:color="auto" w:fill="FFF2CC" w:themeFill="accent4" w:themeFillTint="33"/>
          </w:tcPr>
          <w:p w14:paraId="17E9F185" w14:textId="3D6F1924" w:rsidR="00CC3747" w:rsidRPr="00F62B78" w:rsidRDefault="00CC3747" w:rsidP="00CC3747">
            <w:pPr>
              <w:pStyle w:val="Default"/>
              <w:rPr>
                <w:sz w:val="20"/>
                <w:szCs w:val="20"/>
              </w:rPr>
            </w:pPr>
            <w:r w:rsidRPr="00F62B78">
              <w:rPr>
                <w:sz w:val="20"/>
                <w:szCs w:val="20"/>
              </w:rPr>
              <w:t>10A</w:t>
            </w:r>
          </w:p>
          <w:p w14:paraId="19F739E3" w14:textId="6389E9CC" w:rsidR="00CC3747" w:rsidRPr="00F62B78" w:rsidRDefault="00CC3747" w:rsidP="00CC3747">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3C747ABA" w14:textId="209AABE4"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Legal or Illegal Substance Use in the Food Service Industry - Industry or Employee Issue?</w:t>
            </w:r>
          </w:p>
        </w:tc>
        <w:tc>
          <w:tcPr>
            <w:tcW w:w="4770" w:type="dxa"/>
            <w:shd w:val="clear" w:color="auto" w:fill="FFF2CC" w:themeFill="accent4" w:themeFillTint="33"/>
          </w:tcPr>
          <w:p w14:paraId="5B95136D" w14:textId="2115D42E" w:rsidR="00CC3747" w:rsidRPr="00F62B78" w:rsidRDefault="00CC3747" w:rsidP="00CC3747">
            <w:pPr>
              <w:pStyle w:val="Default"/>
              <w:rPr>
                <w:sz w:val="20"/>
                <w:szCs w:val="20"/>
              </w:rPr>
            </w:pPr>
            <w:r w:rsidRPr="00F62B78">
              <w:rPr>
                <w:rFonts w:eastAsia="Times New Roman" w:cs="Arial"/>
                <w:sz w:val="20"/>
                <w:szCs w:val="20"/>
              </w:rPr>
              <w:t xml:space="preserve">Ericka Bauer, Kansas State University; Miranda Kitterlin, Florida International University; Jichul Jang, Yue Teng-Vaughan and Amber </w:t>
            </w:r>
            <w:proofErr w:type="spellStart"/>
            <w:r w:rsidRPr="00F62B78">
              <w:rPr>
                <w:rFonts w:eastAsia="Times New Roman" w:cs="Arial"/>
                <w:sz w:val="20"/>
                <w:szCs w:val="20"/>
              </w:rPr>
              <w:t>Vennum</w:t>
            </w:r>
            <w:proofErr w:type="spellEnd"/>
            <w:r w:rsidRPr="00F62B78">
              <w:rPr>
                <w:rFonts w:eastAsia="Times New Roman" w:cs="Arial"/>
                <w:sz w:val="20"/>
                <w:szCs w:val="20"/>
              </w:rPr>
              <w:t>, all from Kansas State University</w:t>
            </w:r>
          </w:p>
        </w:tc>
      </w:tr>
      <w:tr w:rsidR="00CC3747" w:rsidRPr="00F62B78" w14:paraId="3FF15A38" w14:textId="77777777" w:rsidTr="00C41708">
        <w:trPr>
          <w:trHeight w:val="800"/>
        </w:trPr>
        <w:tc>
          <w:tcPr>
            <w:tcW w:w="2335" w:type="dxa"/>
            <w:shd w:val="clear" w:color="auto" w:fill="FFF2CC" w:themeFill="accent4" w:themeFillTint="33"/>
          </w:tcPr>
          <w:p w14:paraId="6F0C499D" w14:textId="6ABA004F" w:rsidR="00CC3747" w:rsidRPr="00F62B78" w:rsidRDefault="00CC3747" w:rsidP="00CC3747">
            <w:pPr>
              <w:pStyle w:val="Default"/>
              <w:rPr>
                <w:sz w:val="20"/>
                <w:szCs w:val="20"/>
              </w:rPr>
            </w:pPr>
            <w:r w:rsidRPr="00F62B78">
              <w:rPr>
                <w:sz w:val="20"/>
                <w:szCs w:val="20"/>
              </w:rPr>
              <w:t>11A</w:t>
            </w:r>
          </w:p>
          <w:p w14:paraId="1B73EE85" w14:textId="44653DF5" w:rsidR="00CC3747" w:rsidRPr="00F62B78" w:rsidRDefault="00CC3747" w:rsidP="00CC3747">
            <w:pPr>
              <w:pStyle w:val="Default"/>
              <w:rPr>
                <w:sz w:val="20"/>
                <w:szCs w:val="20"/>
              </w:rPr>
            </w:pPr>
            <w:r w:rsidRPr="00F62B78">
              <w:rPr>
                <w:sz w:val="20"/>
                <w:szCs w:val="20"/>
              </w:rPr>
              <w:t>Foodservice</w:t>
            </w:r>
          </w:p>
        </w:tc>
        <w:tc>
          <w:tcPr>
            <w:tcW w:w="3870" w:type="dxa"/>
            <w:gridSpan w:val="2"/>
            <w:shd w:val="clear" w:color="auto" w:fill="FFF2CC" w:themeFill="accent4" w:themeFillTint="33"/>
          </w:tcPr>
          <w:p w14:paraId="49922428" w14:textId="66E80CB2"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Nudging Hand Hygiene Practices Among Restaurant Customer’s: An Experimental study</w:t>
            </w:r>
          </w:p>
        </w:tc>
        <w:tc>
          <w:tcPr>
            <w:tcW w:w="4770" w:type="dxa"/>
            <w:shd w:val="clear" w:color="auto" w:fill="FFF2CC" w:themeFill="accent4" w:themeFillTint="33"/>
          </w:tcPr>
          <w:p w14:paraId="0681E315" w14:textId="17A343C0" w:rsidR="00CC3747" w:rsidRPr="00F62B78" w:rsidRDefault="00CC3747" w:rsidP="00CC3747">
            <w:pPr>
              <w:pStyle w:val="Default"/>
              <w:rPr>
                <w:sz w:val="20"/>
                <w:szCs w:val="20"/>
              </w:rPr>
            </w:pPr>
            <w:r w:rsidRPr="00F62B78">
              <w:rPr>
                <w:rFonts w:eastAsia="Times New Roman" w:cs="Arial"/>
                <w:sz w:val="20"/>
                <w:szCs w:val="20"/>
              </w:rPr>
              <w:t>Lucheng Wang and Karen Byrd, both of Purdue University</w:t>
            </w:r>
          </w:p>
        </w:tc>
      </w:tr>
      <w:tr w:rsidR="00CC3747" w:rsidRPr="00F62B78" w14:paraId="2BD4038D" w14:textId="77777777" w:rsidTr="00C41708">
        <w:trPr>
          <w:trHeight w:val="791"/>
        </w:trPr>
        <w:tc>
          <w:tcPr>
            <w:tcW w:w="2335" w:type="dxa"/>
            <w:shd w:val="clear" w:color="auto" w:fill="FFF2CC" w:themeFill="accent4" w:themeFillTint="33"/>
          </w:tcPr>
          <w:p w14:paraId="06385C3F" w14:textId="09E6FD6C" w:rsidR="00CC3747" w:rsidRPr="00F62B78" w:rsidRDefault="00CC3747" w:rsidP="00CC3747">
            <w:pPr>
              <w:pStyle w:val="Default"/>
              <w:rPr>
                <w:sz w:val="20"/>
                <w:szCs w:val="20"/>
              </w:rPr>
            </w:pPr>
            <w:r w:rsidRPr="00F62B78">
              <w:rPr>
                <w:sz w:val="20"/>
                <w:szCs w:val="20"/>
              </w:rPr>
              <w:lastRenderedPageBreak/>
              <w:t>12A</w:t>
            </w:r>
          </w:p>
          <w:p w14:paraId="5E454A79" w14:textId="3C769624" w:rsidR="00CC3747" w:rsidRPr="00F62B78" w:rsidRDefault="00CC3747" w:rsidP="00CC3747">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2346E4FE" w14:textId="00A677BB"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Hospitality Female Employees’ Challenge and Hindrance Stressors during the Covid-19 Pandemic</w:t>
            </w:r>
          </w:p>
        </w:tc>
        <w:tc>
          <w:tcPr>
            <w:tcW w:w="4770" w:type="dxa"/>
            <w:shd w:val="clear" w:color="auto" w:fill="FFF2CC" w:themeFill="accent4" w:themeFillTint="33"/>
          </w:tcPr>
          <w:p w14:paraId="71CBA05D" w14:textId="3C4D4ACA" w:rsidR="00CC3747" w:rsidRPr="00F62B78" w:rsidRDefault="00CC3747" w:rsidP="00CC3747">
            <w:pPr>
              <w:pStyle w:val="Default"/>
              <w:rPr>
                <w:sz w:val="20"/>
                <w:szCs w:val="20"/>
              </w:rPr>
            </w:pPr>
            <w:proofErr w:type="spellStart"/>
            <w:r w:rsidRPr="00F62B78">
              <w:rPr>
                <w:rFonts w:eastAsia="Times New Roman" w:cs="Arial"/>
                <w:sz w:val="20"/>
                <w:szCs w:val="20"/>
              </w:rPr>
              <w:t>Jiyoun</w:t>
            </w:r>
            <w:proofErr w:type="spellEnd"/>
            <w:r w:rsidRPr="00F62B78">
              <w:rPr>
                <w:rFonts w:eastAsia="Times New Roman" w:cs="Arial"/>
                <w:sz w:val="20"/>
                <w:szCs w:val="20"/>
              </w:rPr>
              <w:t xml:space="preserve"> West, Oklahoma State University</w:t>
            </w:r>
          </w:p>
        </w:tc>
      </w:tr>
      <w:tr w:rsidR="00CC3747" w:rsidRPr="00F62B78" w14:paraId="23E8D139" w14:textId="77777777" w:rsidTr="00C41708">
        <w:trPr>
          <w:trHeight w:val="530"/>
        </w:trPr>
        <w:tc>
          <w:tcPr>
            <w:tcW w:w="2335" w:type="dxa"/>
            <w:shd w:val="clear" w:color="auto" w:fill="FFF2CC" w:themeFill="accent4" w:themeFillTint="33"/>
          </w:tcPr>
          <w:p w14:paraId="7F99041F" w14:textId="4F3863B9" w:rsidR="00CC3747" w:rsidRPr="00F62B78" w:rsidRDefault="00CC3747" w:rsidP="00CC3747">
            <w:pPr>
              <w:pStyle w:val="Default"/>
              <w:rPr>
                <w:sz w:val="20"/>
                <w:szCs w:val="20"/>
              </w:rPr>
            </w:pPr>
            <w:r w:rsidRPr="00F62B78">
              <w:rPr>
                <w:sz w:val="20"/>
                <w:szCs w:val="20"/>
              </w:rPr>
              <w:t>13A</w:t>
            </w:r>
          </w:p>
          <w:p w14:paraId="32209BC6" w14:textId="152C1D10" w:rsidR="00CC3747" w:rsidRPr="00F62B78" w:rsidRDefault="00CC3747" w:rsidP="00CC3747">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2804D033" w14:textId="0D4BF23D"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Investigating the Effects of the Covid-19 Crisis on Spa Employees</w:t>
            </w:r>
          </w:p>
        </w:tc>
        <w:tc>
          <w:tcPr>
            <w:tcW w:w="4770" w:type="dxa"/>
            <w:shd w:val="clear" w:color="auto" w:fill="FFF2CC" w:themeFill="accent4" w:themeFillTint="33"/>
          </w:tcPr>
          <w:p w14:paraId="5BB40320" w14:textId="7FE6A9F7" w:rsidR="00CC3747" w:rsidRPr="00F62B78" w:rsidRDefault="00CC3747" w:rsidP="00CC3747">
            <w:pPr>
              <w:pStyle w:val="Default"/>
              <w:rPr>
                <w:sz w:val="20"/>
                <w:szCs w:val="20"/>
              </w:rPr>
            </w:pPr>
            <w:r w:rsidRPr="00F62B78">
              <w:rPr>
                <w:rFonts w:eastAsia="Times New Roman" w:cs="Arial"/>
                <w:sz w:val="20"/>
                <w:szCs w:val="20"/>
              </w:rPr>
              <w:t>Emily Walker, Haemi Kim, Maura Mills, Yeon Ho Shin and Kimberly Severt, all of University of Alabama</w:t>
            </w:r>
          </w:p>
        </w:tc>
      </w:tr>
      <w:tr w:rsidR="00CC3747" w:rsidRPr="00F62B78" w14:paraId="31F50AA7" w14:textId="77777777" w:rsidTr="00C41708">
        <w:trPr>
          <w:trHeight w:val="800"/>
        </w:trPr>
        <w:tc>
          <w:tcPr>
            <w:tcW w:w="2335" w:type="dxa"/>
            <w:shd w:val="clear" w:color="auto" w:fill="FFF2CC" w:themeFill="accent4" w:themeFillTint="33"/>
          </w:tcPr>
          <w:p w14:paraId="35AF2F14" w14:textId="2E73D19F" w:rsidR="00CC3747" w:rsidRPr="00F62B78" w:rsidRDefault="00CC3747" w:rsidP="00CC3747">
            <w:pPr>
              <w:pStyle w:val="Default"/>
              <w:rPr>
                <w:sz w:val="20"/>
                <w:szCs w:val="20"/>
              </w:rPr>
            </w:pPr>
            <w:r w:rsidRPr="00F62B78">
              <w:rPr>
                <w:sz w:val="20"/>
                <w:szCs w:val="20"/>
              </w:rPr>
              <w:t>14A</w:t>
            </w:r>
          </w:p>
          <w:p w14:paraId="589DAA17" w14:textId="5863BB2A" w:rsidR="00CC3747" w:rsidRPr="00F62B78" w:rsidRDefault="00CC3747" w:rsidP="00CC3747">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33931610" w14:textId="57E9411C"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Employment Mobility Among the Lesbian, Gay, and Bisexual Hospitality Professionals: A three-phase Study</w:t>
            </w:r>
          </w:p>
        </w:tc>
        <w:tc>
          <w:tcPr>
            <w:tcW w:w="4770" w:type="dxa"/>
            <w:shd w:val="clear" w:color="auto" w:fill="FFF2CC" w:themeFill="accent4" w:themeFillTint="33"/>
          </w:tcPr>
          <w:p w14:paraId="2CC23842" w14:textId="7016BB53" w:rsidR="00CC3747" w:rsidRPr="00F62B78" w:rsidRDefault="00CC3747" w:rsidP="00CC3747">
            <w:pPr>
              <w:pStyle w:val="Default"/>
              <w:rPr>
                <w:sz w:val="20"/>
                <w:szCs w:val="20"/>
              </w:rPr>
            </w:pPr>
            <w:r w:rsidRPr="00F62B78">
              <w:rPr>
                <w:rFonts w:eastAsia="Times New Roman" w:cs="Arial"/>
                <w:sz w:val="20"/>
                <w:szCs w:val="20"/>
              </w:rPr>
              <w:t>Michael Caligiuri and Phil Jolly, both of Penn State University</w:t>
            </w:r>
          </w:p>
        </w:tc>
      </w:tr>
      <w:tr w:rsidR="00CC3747" w:rsidRPr="00F62B78" w14:paraId="77E387B0" w14:textId="77777777" w:rsidTr="00C41708">
        <w:trPr>
          <w:trHeight w:val="800"/>
        </w:trPr>
        <w:tc>
          <w:tcPr>
            <w:tcW w:w="2335" w:type="dxa"/>
            <w:shd w:val="clear" w:color="auto" w:fill="FFF2CC" w:themeFill="accent4" w:themeFillTint="33"/>
          </w:tcPr>
          <w:p w14:paraId="31FDE103" w14:textId="77777777" w:rsidR="00CC3747" w:rsidRPr="00F62B78" w:rsidRDefault="00CC3747" w:rsidP="00CC3747">
            <w:pPr>
              <w:pStyle w:val="Default"/>
              <w:rPr>
                <w:sz w:val="20"/>
                <w:szCs w:val="20"/>
              </w:rPr>
            </w:pPr>
            <w:r w:rsidRPr="00F62B78">
              <w:rPr>
                <w:sz w:val="20"/>
                <w:szCs w:val="20"/>
              </w:rPr>
              <w:t>15A</w:t>
            </w:r>
          </w:p>
          <w:p w14:paraId="1110AE97" w14:textId="768363D8" w:rsidR="00CC3747" w:rsidRPr="00F62B78" w:rsidRDefault="00CC3747" w:rsidP="00CC3747">
            <w:pPr>
              <w:pStyle w:val="Default"/>
              <w:rPr>
                <w:sz w:val="20"/>
                <w:szCs w:val="20"/>
              </w:rPr>
            </w:pPr>
            <w:r w:rsidRPr="00F62B78">
              <w:rPr>
                <w:sz w:val="20"/>
                <w:szCs w:val="20"/>
              </w:rPr>
              <w:t>Service Management &amp; Marketing</w:t>
            </w:r>
          </w:p>
        </w:tc>
        <w:tc>
          <w:tcPr>
            <w:tcW w:w="3870" w:type="dxa"/>
            <w:gridSpan w:val="2"/>
            <w:shd w:val="clear" w:color="auto" w:fill="FFF2CC" w:themeFill="accent4" w:themeFillTint="33"/>
          </w:tcPr>
          <w:p w14:paraId="48068DB4" w14:textId="33567413" w:rsidR="00CC3747" w:rsidRPr="00F62B78" w:rsidRDefault="00CC3747" w:rsidP="00CC3747">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The Online Restaurant Authenticity Perception and Purchase Intention during the Pandemic</w:t>
            </w:r>
          </w:p>
        </w:tc>
        <w:tc>
          <w:tcPr>
            <w:tcW w:w="4770" w:type="dxa"/>
            <w:shd w:val="clear" w:color="auto" w:fill="FFF2CC" w:themeFill="accent4" w:themeFillTint="33"/>
          </w:tcPr>
          <w:p w14:paraId="3E770ABB" w14:textId="4B0B8539" w:rsidR="00CC3747" w:rsidRPr="00F62B78" w:rsidRDefault="00CC3747" w:rsidP="00CC3747">
            <w:pPr>
              <w:pStyle w:val="Default"/>
              <w:rPr>
                <w:rFonts w:eastAsia="Times New Roman" w:cs="Arial"/>
                <w:sz w:val="20"/>
                <w:szCs w:val="20"/>
              </w:rPr>
            </w:pPr>
            <w:r w:rsidRPr="00F62B78">
              <w:rPr>
                <w:rFonts w:eastAsia="Times New Roman" w:cs="Arial"/>
                <w:sz w:val="20"/>
                <w:szCs w:val="20"/>
              </w:rPr>
              <w:t>Mohamed Hefny and Mahmood Khan, both of Virginia Tech</w:t>
            </w:r>
          </w:p>
        </w:tc>
      </w:tr>
      <w:tr w:rsidR="00CC3747" w:rsidRPr="00F62B78" w14:paraId="6CFD22A4" w14:textId="77777777" w:rsidTr="00C41708">
        <w:trPr>
          <w:trHeight w:val="1070"/>
        </w:trPr>
        <w:tc>
          <w:tcPr>
            <w:tcW w:w="2335" w:type="dxa"/>
            <w:shd w:val="clear" w:color="auto" w:fill="FFF2CC" w:themeFill="accent4" w:themeFillTint="33"/>
          </w:tcPr>
          <w:p w14:paraId="20A677DF" w14:textId="2ADBB0A6" w:rsidR="00CC3747" w:rsidRPr="00F62B78" w:rsidRDefault="00CC3747" w:rsidP="00CC3747">
            <w:pPr>
              <w:pStyle w:val="Default"/>
              <w:rPr>
                <w:sz w:val="20"/>
                <w:szCs w:val="20"/>
              </w:rPr>
            </w:pPr>
            <w:r w:rsidRPr="00F62B78">
              <w:rPr>
                <w:sz w:val="20"/>
                <w:szCs w:val="20"/>
              </w:rPr>
              <w:t>1B</w:t>
            </w:r>
          </w:p>
          <w:p w14:paraId="24DA4279" w14:textId="0510179F" w:rsidR="00CC3747" w:rsidRPr="00F62B78" w:rsidRDefault="00CC3747" w:rsidP="00CC3747">
            <w:pPr>
              <w:pStyle w:val="Default"/>
              <w:rPr>
                <w:sz w:val="20"/>
                <w:szCs w:val="20"/>
              </w:rPr>
            </w:pPr>
            <w:r w:rsidRPr="00F62B78">
              <w:rPr>
                <w:sz w:val="20"/>
                <w:szCs w:val="20"/>
              </w:rPr>
              <w:t>Human Resources</w:t>
            </w:r>
          </w:p>
        </w:tc>
        <w:tc>
          <w:tcPr>
            <w:tcW w:w="3870" w:type="dxa"/>
            <w:gridSpan w:val="2"/>
            <w:shd w:val="clear" w:color="auto" w:fill="FFF2CC" w:themeFill="accent4" w:themeFillTint="33"/>
          </w:tcPr>
          <w:p w14:paraId="6434DB58" w14:textId="3ABAA72A"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Person-organization Fit and Hotel Employer Attractiveness: The moderating roles of perceived competitive climate and cooperative climate</w:t>
            </w:r>
          </w:p>
        </w:tc>
        <w:tc>
          <w:tcPr>
            <w:tcW w:w="4770" w:type="dxa"/>
            <w:shd w:val="clear" w:color="auto" w:fill="FFF2CC" w:themeFill="accent4" w:themeFillTint="33"/>
          </w:tcPr>
          <w:p w14:paraId="5ACFB26F" w14:textId="0DECE4EA" w:rsidR="00CC3747" w:rsidRPr="00F62B78" w:rsidRDefault="00CC3747" w:rsidP="00CC3747">
            <w:pPr>
              <w:pStyle w:val="Default"/>
              <w:rPr>
                <w:sz w:val="20"/>
                <w:szCs w:val="20"/>
              </w:rPr>
            </w:pPr>
            <w:r w:rsidRPr="00F62B78">
              <w:rPr>
                <w:rFonts w:eastAsia="Times New Roman" w:cs="Arial"/>
                <w:sz w:val="20"/>
                <w:szCs w:val="20"/>
              </w:rPr>
              <w:t xml:space="preserve">Li Ding, </w:t>
            </w:r>
            <w:proofErr w:type="spellStart"/>
            <w:r w:rsidRPr="00F62B78">
              <w:rPr>
                <w:rFonts w:eastAsia="Times New Roman" w:cs="Arial"/>
                <w:sz w:val="20"/>
                <w:szCs w:val="20"/>
              </w:rPr>
              <w:t>Institut</w:t>
            </w:r>
            <w:proofErr w:type="spellEnd"/>
            <w:r w:rsidRPr="00F62B78">
              <w:rPr>
                <w:rFonts w:eastAsia="Times New Roman" w:cs="Arial"/>
                <w:sz w:val="20"/>
                <w:szCs w:val="20"/>
              </w:rPr>
              <w:t xml:space="preserve"> Paul Bocuse; Angel González, California State University Monterey Bay</w:t>
            </w:r>
          </w:p>
        </w:tc>
      </w:tr>
      <w:tr w:rsidR="00CC3747" w:rsidRPr="00F62B78" w14:paraId="39317275" w14:textId="77777777" w:rsidTr="00C41708">
        <w:trPr>
          <w:trHeight w:val="800"/>
        </w:trPr>
        <w:tc>
          <w:tcPr>
            <w:tcW w:w="2335" w:type="dxa"/>
            <w:shd w:val="clear" w:color="auto" w:fill="FFF2CC" w:themeFill="accent4" w:themeFillTint="33"/>
          </w:tcPr>
          <w:p w14:paraId="4626D102" w14:textId="367B43E5" w:rsidR="00CC3747" w:rsidRPr="00F62B78" w:rsidRDefault="00CC3747" w:rsidP="00CC3747">
            <w:pPr>
              <w:pStyle w:val="Default"/>
              <w:rPr>
                <w:sz w:val="20"/>
                <w:szCs w:val="20"/>
              </w:rPr>
            </w:pPr>
            <w:r w:rsidRPr="00F62B78">
              <w:rPr>
                <w:sz w:val="20"/>
                <w:szCs w:val="20"/>
              </w:rPr>
              <w:t>2B</w:t>
            </w:r>
          </w:p>
          <w:p w14:paraId="24C18C74" w14:textId="7DEC9033" w:rsidR="00CC3747" w:rsidRPr="00F62B78" w:rsidRDefault="00CC3747" w:rsidP="00CC3747">
            <w:pPr>
              <w:pStyle w:val="Default"/>
              <w:rPr>
                <w:sz w:val="20"/>
                <w:szCs w:val="20"/>
              </w:rPr>
            </w:pPr>
            <w:r w:rsidRPr="00F62B78">
              <w:rPr>
                <w:sz w:val="20"/>
                <w:szCs w:val="20"/>
              </w:rPr>
              <w:t>Human Resources</w:t>
            </w:r>
          </w:p>
          <w:p w14:paraId="0E8DF0C4" w14:textId="77777777" w:rsidR="00CC3747" w:rsidRPr="00F62B78" w:rsidRDefault="00CC3747" w:rsidP="00CC3747">
            <w:pPr>
              <w:pStyle w:val="Default"/>
              <w:rPr>
                <w:sz w:val="20"/>
                <w:szCs w:val="20"/>
              </w:rPr>
            </w:pPr>
          </w:p>
        </w:tc>
        <w:tc>
          <w:tcPr>
            <w:tcW w:w="3870" w:type="dxa"/>
            <w:gridSpan w:val="2"/>
            <w:shd w:val="clear" w:color="auto" w:fill="FFF2CC" w:themeFill="accent4" w:themeFillTint="33"/>
          </w:tcPr>
          <w:p w14:paraId="765A3C88" w14:textId="3374B9EE"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Investigating the Influence of Quality of Grammar and Employment Status in Employee Online Reviews</w:t>
            </w:r>
          </w:p>
        </w:tc>
        <w:tc>
          <w:tcPr>
            <w:tcW w:w="4770" w:type="dxa"/>
            <w:shd w:val="clear" w:color="auto" w:fill="FFF2CC" w:themeFill="accent4" w:themeFillTint="33"/>
          </w:tcPr>
          <w:p w14:paraId="7ED1297C" w14:textId="5E732CA6" w:rsidR="00CC3747" w:rsidRPr="00F62B78" w:rsidRDefault="00CC3747" w:rsidP="00CC3747">
            <w:pPr>
              <w:pStyle w:val="Default"/>
              <w:rPr>
                <w:sz w:val="20"/>
                <w:szCs w:val="20"/>
              </w:rPr>
            </w:pPr>
            <w:r w:rsidRPr="00F62B78">
              <w:rPr>
                <w:rFonts w:eastAsia="Times New Roman" w:cs="Arial"/>
                <w:sz w:val="20"/>
                <w:szCs w:val="20"/>
              </w:rPr>
              <w:t xml:space="preserve">Timothy Self, Austin </w:t>
            </w:r>
            <w:proofErr w:type="spellStart"/>
            <w:r w:rsidRPr="00F62B78">
              <w:rPr>
                <w:rFonts w:eastAsia="Times New Roman" w:cs="Arial"/>
                <w:sz w:val="20"/>
                <w:szCs w:val="20"/>
              </w:rPr>
              <w:t>Peay</w:t>
            </w:r>
            <w:proofErr w:type="spellEnd"/>
            <w:r w:rsidRPr="00F62B78">
              <w:rPr>
                <w:rFonts w:eastAsia="Times New Roman" w:cs="Arial"/>
                <w:sz w:val="20"/>
                <w:szCs w:val="20"/>
              </w:rPr>
              <w:t xml:space="preserve"> State University; Emily Walker, University of Alabama; </w:t>
            </w:r>
            <w:proofErr w:type="spellStart"/>
            <w:r w:rsidRPr="00F62B78">
              <w:rPr>
                <w:rFonts w:eastAsia="Times New Roman" w:cs="Arial"/>
                <w:sz w:val="20"/>
                <w:szCs w:val="20"/>
              </w:rPr>
              <w:t>Solbi</w:t>
            </w:r>
            <w:proofErr w:type="spellEnd"/>
            <w:r w:rsidRPr="00F62B78">
              <w:rPr>
                <w:rFonts w:eastAsia="Times New Roman" w:cs="Arial"/>
                <w:sz w:val="20"/>
                <w:szCs w:val="20"/>
              </w:rPr>
              <w:t xml:space="preserve"> Lee, University of Nevada, Las Vegas</w:t>
            </w:r>
          </w:p>
        </w:tc>
      </w:tr>
      <w:tr w:rsidR="00CC3747" w:rsidRPr="00F62B78" w14:paraId="2E7D752D" w14:textId="77777777" w:rsidTr="00C41708">
        <w:trPr>
          <w:trHeight w:val="800"/>
        </w:trPr>
        <w:tc>
          <w:tcPr>
            <w:tcW w:w="2335" w:type="dxa"/>
            <w:shd w:val="clear" w:color="auto" w:fill="FFF2CC" w:themeFill="accent4" w:themeFillTint="33"/>
          </w:tcPr>
          <w:p w14:paraId="3900C873" w14:textId="0E6A5AE5" w:rsidR="00CC3747" w:rsidRPr="00F62B78" w:rsidRDefault="00CC3747" w:rsidP="00CC3747">
            <w:pPr>
              <w:pStyle w:val="Default"/>
              <w:rPr>
                <w:sz w:val="20"/>
                <w:szCs w:val="20"/>
              </w:rPr>
            </w:pPr>
            <w:r w:rsidRPr="00F62B78">
              <w:rPr>
                <w:sz w:val="20"/>
                <w:szCs w:val="20"/>
              </w:rPr>
              <w:t>3B</w:t>
            </w:r>
          </w:p>
          <w:p w14:paraId="5FB08D06" w14:textId="369812CA" w:rsidR="00CC3747" w:rsidRPr="00F62B78" w:rsidRDefault="00CC3747" w:rsidP="00CC3747">
            <w:pPr>
              <w:pStyle w:val="Default"/>
              <w:rPr>
                <w:sz w:val="20"/>
                <w:szCs w:val="20"/>
              </w:rPr>
            </w:pPr>
            <w:r w:rsidRPr="00F62B78">
              <w:rPr>
                <w:sz w:val="20"/>
                <w:szCs w:val="20"/>
              </w:rPr>
              <w:t>Information Technology</w:t>
            </w:r>
          </w:p>
          <w:p w14:paraId="75AC73A6" w14:textId="77777777" w:rsidR="00CC3747" w:rsidRPr="00F62B78" w:rsidRDefault="00CC3747" w:rsidP="00CC3747">
            <w:pPr>
              <w:pStyle w:val="Default"/>
              <w:rPr>
                <w:sz w:val="20"/>
                <w:szCs w:val="20"/>
              </w:rPr>
            </w:pPr>
          </w:p>
        </w:tc>
        <w:tc>
          <w:tcPr>
            <w:tcW w:w="3870" w:type="dxa"/>
            <w:gridSpan w:val="2"/>
            <w:shd w:val="clear" w:color="auto" w:fill="FFF2CC" w:themeFill="accent4" w:themeFillTint="33"/>
          </w:tcPr>
          <w:p w14:paraId="73DDAED9" w14:textId="40C6E42E"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Achieving Digital and Wearable Technology:  Allows equality and inclusion in wellness via wearable technologies</w:t>
            </w:r>
          </w:p>
        </w:tc>
        <w:tc>
          <w:tcPr>
            <w:tcW w:w="4770" w:type="dxa"/>
            <w:shd w:val="clear" w:color="auto" w:fill="FFF2CC" w:themeFill="accent4" w:themeFillTint="33"/>
          </w:tcPr>
          <w:p w14:paraId="1A89AB4D" w14:textId="169845F1" w:rsidR="00CC3747" w:rsidRPr="00F62B78" w:rsidRDefault="00CC3747" w:rsidP="00CC3747">
            <w:pPr>
              <w:pStyle w:val="Default"/>
              <w:rPr>
                <w:b/>
                <w:sz w:val="20"/>
                <w:szCs w:val="20"/>
              </w:rPr>
            </w:pPr>
            <w:r w:rsidRPr="00F62B78">
              <w:rPr>
                <w:rFonts w:eastAsia="Times New Roman" w:cs="Arial"/>
                <w:sz w:val="20"/>
                <w:szCs w:val="20"/>
              </w:rPr>
              <w:t xml:space="preserve">Sherrie Tennessee, </w:t>
            </w:r>
            <w:proofErr w:type="spellStart"/>
            <w:r w:rsidRPr="00F62B78">
              <w:rPr>
                <w:rFonts w:eastAsia="Times New Roman" w:cs="Arial"/>
                <w:sz w:val="20"/>
                <w:szCs w:val="20"/>
              </w:rPr>
              <w:t>Hyelin</w:t>
            </w:r>
            <w:proofErr w:type="spellEnd"/>
            <w:r w:rsidRPr="00F62B78">
              <w:rPr>
                <w:rFonts w:eastAsia="Times New Roman" w:cs="Arial"/>
                <w:sz w:val="20"/>
                <w:szCs w:val="20"/>
              </w:rPr>
              <w:t xml:space="preserve"> Kim and Mehmet Erdem, all of University of Nevada, Las Vegas</w:t>
            </w:r>
          </w:p>
        </w:tc>
      </w:tr>
      <w:tr w:rsidR="00CC3747" w:rsidRPr="00F62B78" w14:paraId="65AD3272" w14:textId="77777777" w:rsidTr="00C41708">
        <w:trPr>
          <w:trHeight w:val="791"/>
        </w:trPr>
        <w:tc>
          <w:tcPr>
            <w:tcW w:w="2335" w:type="dxa"/>
            <w:shd w:val="clear" w:color="auto" w:fill="FFF2CC" w:themeFill="accent4" w:themeFillTint="33"/>
          </w:tcPr>
          <w:p w14:paraId="43148A16" w14:textId="50C33E70" w:rsidR="00CC3747" w:rsidRPr="00F62B78" w:rsidRDefault="00CC3747" w:rsidP="00CC3747">
            <w:pPr>
              <w:pStyle w:val="Default"/>
              <w:rPr>
                <w:sz w:val="20"/>
                <w:szCs w:val="20"/>
              </w:rPr>
            </w:pPr>
            <w:r w:rsidRPr="00F62B78">
              <w:rPr>
                <w:sz w:val="20"/>
                <w:szCs w:val="20"/>
              </w:rPr>
              <w:t>4B</w:t>
            </w:r>
          </w:p>
          <w:p w14:paraId="060244C3" w14:textId="43262F90" w:rsidR="00CC3747" w:rsidRPr="00F62B78" w:rsidRDefault="00CC3747" w:rsidP="00CC3747">
            <w:pPr>
              <w:pStyle w:val="Default"/>
              <w:rPr>
                <w:sz w:val="20"/>
                <w:szCs w:val="20"/>
              </w:rPr>
            </w:pPr>
            <w:r w:rsidRPr="00F62B78">
              <w:rPr>
                <w:sz w:val="20"/>
                <w:szCs w:val="20"/>
              </w:rPr>
              <w:t>Lodging</w:t>
            </w:r>
          </w:p>
        </w:tc>
        <w:tc>
          <w:tcPr>
            <w:tcW w:w="3870" w:type="dxa"/>
            <w:gridSpan w:val="2"/>
            <w:shd w:val="clear" w:color="auto" w:fill="FFF2CC" w:themeFill="accent4" w:themeFillTint="33"/>
          </w:tcPr>
          <w:p w14:paraId="2014AD5B" w14:textId="69F945E9"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Hotel Guests’ Willingness to Pay for Enhanced Cleanliness after Facing COVID-19 Pandemic</w:t>
            </w:r>
          </w:p>
        </w:tc>
        <w:tc>
          <w:tcPr>
            <w:tcW w:w="4770" w:type="dxa"/>
            <w:shd w:val="clear" w:color="auto" w:fill="FFF2CC" w:themeFill="accent4" w:themeFillTint="33"/>
          </w:tcPr>
          <w:p w14:paraId="544B3E98" w14:textId="356CD41F" w:rsidR="00CC3747" w:rsidRPr="00F62B78" w:rsidRDefault="00CC3747" w:rsidP="00CC3747">
            <w:pPr>
              <w:pStyle w:val="Default"/>
              <w:rPr>
                <w:sz w:val="20"/>
                <w:szCs w:val="20"/>
              </w:rPr>
            </w:pPr>
            <w:r w:rsidRPr="00F62B78">
              <w:rPr>
                <w:rFonts w:eastAsia="Times New Roman" w:cs="Arial"/>
                <w:sz w:val="20"/>
                <w:szCs w:val="20"/>
              </w:rPr>
              <w:t>Elizabeth Graham and Tony Kim, both of James Madison University</w:t>
            </w:r>
          </w:p>
        </w:tc>
      </w:tr>
      <w:tr w:rsidR="00CC3747" w:rsidRPr="00F62B78" w14:paraId="65D1EC26" w14:textId="77777777" w:rsidTr="00C41708">
        <w:trPr>
          <w:trHeight w:val="809"/>
        </w:trPr>
        <w:tc>
          <w:tcPr>
            <w:tcW w:w="2335" w:type="dxa"/>
            <w:shd w:val="clear" w:color="auto" w:fill="FFF2CC" w:themeFill="accent4" w:themeFillTint="33"/>
          </w:tcPr>
          <w:p w14:paraId="28577E61" w14:textId="00EDB5C6" w:rsidR="00CC3747" w:rsidRPr="00F62B78" w:rsidRDefault="00CC3747" w:rsidP="00CC3747">
            <w:pPr>
              <w:pStyle w:val="Default"/>
              <w:rPr>
                <w:sz w:val="20"/>
                <w:szCs w:val="20"/>
              </w:rPr>
            </w:pPr>
            <w:r w:rsidRPr="00F62B78">
              <w:rPr>
                <w:sz w:val="20"/>
                <w:szCs w:val="20"/>
              </w:rPr>
              <w:t>5B</w:t>
            </w:r>
          </w:p>
          <w:p w14:paraId="56B8F889" w14:textId="3F980DA7" w:rsidR="00CC3747" w:rsidRPr="00F62B78" w:rsidRDefault="00CC3747" w:rsidP="00CC3747">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11238CF1" w14:textId="242C915E" w:rsidR="00CC3747" w:rsidRPr="00F62B78" w:rsidRDefault="00CC3747" w:rsidP="00CC3747">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When Does a Hotel Sell Out? An Analysis of Capacity Constraints and Demand Correlation: Reality vs. intuition</w:t>
            </w:r>
          </w:p>
        </w:tc>
        <w:tc>
          <w:tcPr>
            <w:tcW w:w="4770" w:type="dxa"/>
            <w:shd w:val="clear" w:color="auto" w:fill="FFF2CC" w:themeFill="accent4" w:themeFillTint="33"/>
          </w:tcPr>
          <w:p w14:paraId="1BE2C5FB" w14:textId="5CD1775F" w:rsidR="00CC3747" w:rsidRPr="00F62B78" w:rsidRDefault="00CC3747" w:rsidP="00CC3747">
            <w:pPr>
              <w:pStyle w:val="Default"/>
              <w:rPr>
                <w:rFonts w:eastAsia="Times New Roman" w:cs="Arial"/>
                <w:sz w:val="20"/>
                <w:szCs w:val="20"/>
              </w:rPr>
            </w:pPr>
            <w:r w:rsidRPr="00F62B78">
              <w:rPr>
                <w:rFonts w:eastAsia="Times New Roman" w:cs="Arial"/>
                <w:sz w:val="20"/>
                <w:szCs w:val="20"/>
              </w:rPr>
              <w:t>Timothy Webb, </w:t>
            </w:r>
            <w:proofErr w:type="spellStart"/>
            <w:r w:rsidRPr="00F62B78">
              <w:rPr>
                <w:rFonts w:eastAsia="Times New Roman" w:cs="Arial"/>
                <w:sz w:val="20"/>
                <w:szCs w:val="20"/>
              </w:rPr>
              <w:t>Zvi</w:t>
            </w:r>
            <w:proofErr w:type="spellEnd"/>
            <w:r w:rsidRPr="00F62B78">
              <w:rPr>
                <w:rFonts w:eastAsia="Times New Roman" w:cs="Arial"/>
                <w:sz w:val="20"/>
                <w:szCs w:val="20"/>
              </w:rPr>
              <w:t xml:space="preserve"> Schwartz, Andres Holland and Xuan Liu, all of University of Delaware</w:t>
            </w:r>
          </w:p>
        </w:tc>
      </w:tr>
      <w:tr w:rsidR="00CC3747" w:rsidRPr="00F62B78" w14:paraId="7E1FD3EE" w14:textId="77777777" w:rsidTr="00C41708">
        <w:trPr>
          <w:trHeight w:val="800"/>
        </w:trPr>
        <w:tc>
          <w:tcPr>
            <w:tcW w:w="2335" w:type="dxa"/>
            <w:shd w:val="clear" w:color="auto" w:fill="FFF2CC" w:themeFill="accent4" w:themeFillTint="33"/>
          </w:tcPr>
          <w:p w14:paraId="04727FBB" w14:textId="06131C26" w:rsidR="00CC3747" w:rsidRPr="00F62B78" w:rsidRDefault="00CC3747" w:rsidP="00CC3747">
            <w:pPr>
              <w:pStyle w:val="Default"/>
              <w:rPr>
                <w:sz w:val="20"/>
                <w:szCs w:val="20"/>
              </w:rPr>
            </w:pPr>
            <w:r w:rsidRPr="00F62B78">
              <w:rPr>
                <w:sz w:val="20"/>
                <w:szCs w:val="20"/>
              </w:rPr>
              <w:t>6B</w:t>
            </w:r>
          </w:p>
          <w:p w14:paraId="48AAD4F9" w14:textId="28C07EFE" w:rsidR="00CC3747" w:rsidRPr="00F62B78" w:rsidRDefault="00CC3747" w:rsidP="00CC3747">
            <w:pPr>
              <w:pStyle w:val="Default"/>
              <w:rPr>
                <w:sz w:val="20"/>
                <w:szCs w:val="20"/>
              </w:rPr>
            </w:pPr>
            <w:r w:rsidRPr="00F62B78">
              <w:rPr>
                <w:sz w:val="20"/>
                <w:szCs w:val="20"/>
              </w:rPr>
              <w:t>Marketing</w:t>
            </w:r>
          </w:p>
        </w:tc>
        <w:tc>
          <w:tcPr>
            <w:tcW w:w="3870" w:type="dxa"/>
            <w:gridSpan w:val="2"/>
            <w:shd w:val="clear" w:color="auto" w:fill="FFF2CC" w:themeFill="accent4" w:themeFillTint="33"/>
          </w:tcPr>
          <w:p w14:paraId="5CB94346" w14:textId="5B7C3102"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A Canonical Correlation Analysis of Motivation and Engagement of Facebook Users in the Hospitality Industry</w:t>
            </w:r>
          </w:p>
        </w:tc>
        <w:tc>
          <w:tcPr>
            <w:tcW w:w="4770" w:type="dxa"/>
            <w:shd w:val="clear" w:color="auto" w:fill="FFF2CC" w:themeFill="accent4" w:themeFillTint="33"/>
          </w:tcPr>
          <w:p w14:paraId="4A56C712" w14:textId="6FD61F96" w:rsidR="00CC3747" w:rsidRPr="00F62B78" w:rsidRDefault="00CC3747" w:rsidP="00CC3747">
            <w:pPr>
              <w:pStyle w:val="Default"/>
              <w:rPr>
                <w:sz w:val="20"/>
                <w:szCs w:val="20"/>
              </w:rPr>
            </w:pPr>
            <w:r w:rsidRPr="00F62B78">
              <w:rPr>
                <w:rFonts w:eastAsia="Times New Roman" w:cs="Arial"/>
                <w:sz w:val="20"/>
                <w:szCs w:val="20"/>
              </w:rPr>
              <w:t>Xu Li and Kunsoon Park, both of South Dakota State University</w:t>
            </w:r>
          </w:p>
        </w:tc>
      </w:tr>
      <w:tr w:rsidR="00CC3747" w:rsidRPr="00F62B78" w14:paraId="6F98599C" w14:textId="77777777" w:rsidTr="00C41708">
        <w:trPr>
          <w:trHeight w:val="800"/>
        </w:trPr>
        <w:tc>
          <w:tcPr>
            <w:tcW w:w="2335" w:type="dxa"/>
            <w:shd w:val="clear" w:color="auto" w:fill="FFF2CC" w:themeFill="accent4" w:themeFillTint="33"/>
          </w:tcPr>
          <w:p w14:paraId="26123BDC" w14:textId="732BC966" w:rsidR="00CC3747" w:rsidRPr="00F62B78" w:rsidRDefault="00CC3747" w:rsidP="00CC3747">
            <w:pPr>
              <w:pStyle w:val="Default"/>
              <w:rPr>
                <w:sz w:val="20"/>
                <w:szCs w:val="20"/>
              </w:rPr>
            </w:pPr>
            <w:r w:rsidRPr="00F62B78">
              <w:rPr>
                <w:sz w:val="20"/>
                <w:szCs w:val="20"/>
              </w:rPr>
              <w:t>7B</w:t>
            </w:r>
          </w:p>
          <w:p w14:paraId="264CCF2B" w14:textId="764451D2" w:rsidR="00CC3747" w:rsidRPr="00F62B78" w:rsidRDefault="00CC3747" w:rsidP="00CC3747">
            <w:pPr>
              <w:pStyle w:val="Default"/>
              <w:rPr>
                <w:sz w:val="20"/>
                <w:szCs w:val="20"/>
              </w:rPr>
            </w:pPr>
            <w:r w:rsidRPr="00F62B78">
              <w:rPr>
                <w:sz w:val="20"/>
                <w:szCs w:val="20"/>
              </w:rPr>
              <w:t>Service Management &amp; Marketing</w:t>
            </w:r>
          </w:p>
        </w:tc>
        <w:tc>
          <w:tcPr>
            <w:tcW w:w="3870" w:type="dxa"/>
            <w:gridSpan w:val="2"/>
            <w:shd w:val="clear" w:color="auto" w:fill="FFF2CC" w:themeFill="accent4" w:themeFillTint="33"/>
          </w:tcPr>
          <w:p w14:paraId="6BB478EA" w14:textId="4D5652EE"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Corporate Sociopolitical Activism (CSA): Consumer Response to Contribution Type</w:t>
            </w:r>
          </w:p>
        </w:tc>
        <w:tc>
          <w:tcPr>
            <w:tcW w:w="4770" w:type="dxa"/>
            <w:shd w:val="clear" w:color="auto" w:fill="FFF2CC" w:themeFill="accent4" w:themeFillTint="33"/>
          </w:tcPr>
          <w:p w14:paraId="058F901D" w14:textId="7D1B952E" w:rsidR="00CC3747" w:rsidRPr="00F62B78" w:rsidRDefault="00CC3747" w:rsidP="00CC3747">
            <w:pPr>
              <w:pStyle w:val="Default"/>
              <w:rPr>
                <w:sz w:val="20"/>
                <w:szCs w:val="20"/>
              </w:rPr>
            </w:pPr>
            <w:r w:rsidRPr="00F62B78">
              <w:rPr>
                <w:rFonts w:eastAsia="Times New Roman" w:cs="Arial"/>
                <w:sz w:val="20"/>
                <w:szCs w:val="20"/>
              </w:rPr>
              <w:t xml:space="preserve">Barbara </w:t>
            </w:r>
            <w:proofErr w:type="spellStart"/>
            <w:r w:rsidRPr="00F62B78">
              <w:rPr>
                <w:rFonts w:eastAsia="Times New Roman" w:cs="Arial"/>
                <w:sz w:val="20"/>
                <w:szCs w:val="20"/>
              </w:rPr>
              <w:t>Atanga</w:t>
            </w:r>
            <w:proofErr w:type="spellEnd"/>
            <w:r w:rsidRPr="00F62B78">
              <w:rPr>
                <w:rFonts w:eastAsia="Times New Roman" w:cs="Arial"/>
                <w:sz w:val="20"/>
                <w:szCs w:val="20"/>
              </w:rPr>
              <w:t xml:space="preserve"> and Anna Mattila, both of Penn State University</w:t>
            </w:r>
          </w:p>
        </w:tc>
      </w:tr>
      <w:tr w:rsidR="00CC3747" w:rsidRPr="00F62B78" w14:paraId="38AF1E56" w14:textId="77777777" w:rsidTr="00C41708">
        <w:trPr>
          <w:trHeight w:val="800"/>
        </w:trPr>
        <w:tc>
          <w:tcPr>
            <w:tcW w:w="2335" w:type="dxa"/>
            <w:shd w:val="clear" w:color="auto" w:fill="FFF2CC" w:themeFill="accent4" w:themeFillTint="33"/>
          </w:tcPr>
          <w:p w14:paraId="5CD2C5E0" w14:textId="5E4F7347" w:rsidR="00CC3747" w:rsidRPr="00F62B78" w:rsidRDefault="00CC3747" w:rsidP="00CC3747">
            <w:pPr>
              <w:pStyle w:val="Default"/>
              <w:rPr>
                <w:sz w:val="20"/>
                <w:szCs w:val="20"/>
              </w:rPr>
            </w:pPr>
            <w:r w:rsidRPr="00F62B78">
              <w:rPr>
                <w:sz w:val="20"/>
                <w:szCs w:val="20"/>
              </w:rPr>
              <w:t>8B</w:t>
            </w:r>
          </w:p>
          <w:p w14:paraId="1CFE18EA" w14:textId="175624CF" w:rsidR="00CC3747" w:rsidRPr="00F62B78" w:rsidRDefault="00CC3747" w:rsidP="00CC3747">
            <w:pPr>
              <w:pStyle w:val="Default"/>
              <w:rPr>
                <w:sz w:val="20"/>
                <w:szCs w:val="20"/>
              </w:rPr>
            </w:pPr>
            <w:r w:rsidRPr="00F62B78">
              <w:rPr>
                <w:sz w:val="20"/>
                <w:szCs w:val="20"/>
              </w:rPr>
              <w:t>Service Management &amp; Marketing</w:t>
            </w:r>
          </w:p>
        </w:tc>
        <w:tc>
          <w:tcPr>
            <w:tcW w:w="3870" w:type="dxa"/>
            <w:gridSpan w:val="2"/>
            <w:shd w:val="clear" w:color="auto" w:fill="FFF2CC" w:themeFill="accent4" w:themeFillTint="33"/>
          </w:tcPr>
          <w:p w14:paraId="5B0E8A1F" w14:textId="578988D5"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Creating Memorable Experience in Service Encounters: The moderating role of technology fatigue</w:t>
            </w:r>
          </w:p>
        </w:tc>
        <w:tc>
          <w:tcPr>
            <w:tcW w:w="4770" w:type="dxa"/>
            <w:shd w:val="clear" w:color="auto" w:fill="FFF2CC" w:themeFill="accent4" w:themeFillTint="33"/>
          </w:tcPr>
          <w:p w14:paraId="57D59B2E" w14:textId="25AF8979" w:rsidR="00CC3747" w:rsidRPr="00F62B78" w:rsidRDefault="00CC3747" w:rsidP="00CC3747">
            <w:pPr>
              <w:pStyle w:val="Default"/>
              <w:rPr>
                <w:sz w:val="20"/>
                <w:szCs w:val="20"/>
              </w:rPr>
            </w:pPr>
            <w:proofErr w:type="spellStart"/>
            <w:r w:rsidRPr="00F62B78">
              <w:rPr>
                <w:rFonts w:eastAsia="Times New Roman" w:cs="Arial"/>
                <w:sz w:val="20"/>
                <w:szCs w:val="20"/>
              </w:rPr>
              <w:t>Yeonjung</w:t>
            </w:r>
            <w:proofErr w:type="spellEnd"/>
            <w:r w:rsidRPr="00F62B78">
              <w:rPr>
                <w:rFonts w:eastAsia="Times New Roman" w:cs="Arial"/>
                <w:sz w:val="20"/>
                <w:szCs w:val="20"/>
              </w:rPr>
              <w:t xml:space="preserve"> Alice Kang and Melissa Baker, both of University of Massachusetts, Amherst</w:t>
            </w:r>
          </w:p>
        </w:tc>
      </w:tr>
      <w:tr w:rsidR="00CC3747" w:rsidRPr="00F62B78" w14:paraId="4B7AF20A" w14:textId="77777777" w:rsidTr="00C41708">
        <w:trPr>
          <w:trHeight w:val="530"/>
        </w:trPr>
        <w:tc>
          <w:tcPr>
            <w:tcW w:w="2335" w:type="dxa"/>
            <w:shd w:val="clear" w:color="auto" w:fill="FFF2CC" w:themeFill="accent4" w:themeFillTint="33"/>
          </w:tcPr>
          <w:p w14:paraId="0EB21BC0" w14:textId="697F87B3" w:rsidR="00CC3747" w:rsidRPr="00F62B78" w:rsidRDefault="00CC3747" w:rsidP="00CC3747">
            <w:pPr>
              <w:pStyle w:val="Default"/>
              <w:rPr>
                <w:sz w:val="20"/>
                <w:szCs w:val="20"/>
              </w:rPr>
            </w:pPr>
            <w:r w:rsidRPr="00F62B78">
              <w:rPr>
                <w:sz w:val="20"/>
                <w:szCs w:val="20"/>
              </w:rPr>
              <w:t>9B</w:t>
            </w:r>
          </w:p>
          <w:p w14:paraId="4FC59504" w14:textId="7B07F736" w:rsidR="00CC3747" w:rsidRPr="00F62B78" w:rsidRDefault="00CC3747" w:rsidP="00CC3747">
            <w:pPr>
              <w:pStyle w:val="Default"/>
              <w:rPr>
                <w:sz w:val="20"/>
                <w:szCs w:val="20"/>
              </w:rPr>
            </w:pPr>
            <w:r w:rsidRPr="00F62B78">
              <w:rPr>
                <w:sz w:val="20"/>
                <w:szCs w:val="20"/>
              </w:rPr>
              <w:t>Service Management &amp; Marketing</w:t>
            </w:r>
          </w:p>
        </w:tc>
        <w:tc>
          <w:tcPr>
            <w:tcW w:w="3870" w:type="dxa"/>
            <w:gridSpan w:val="2"/>
            <w:shd w:val="clear" w:color="auto" w:fill="FFF2CC" w:themeFill="accent4" w:themeFillTint="33"/>
          </w:tcPr>
          <w:p w14:paraId="69F2920B" w14:textId="4E582869"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The Relationship between Customer Complaints and Customer Satisfaction in the US Airline Industry</w:t>
            </w:r>
          </w:p>
        </w:tc>
        <w:tc>
          <w:tcPr>
            <w:tcW w:w="4770" w:type="dxa"/>
            <w:shd w:val="clear" w:color="auto" w:fill="FFF2CC" w:themeFill="accent4" w:themeFillTint="33"/>
          </w:tcPr>
          <w:p w14:paraId="19D996CD" w14:textId="6B90E85D" w:rsidR="00CC3747" w:rsidRPr="00F62B78" w:rsidRDefault="00CC3747" w:rsidP="00CC3747">
            <w:pPr>
              <w:pStyle w:val="Default"/>
              <w:rPr>
                <w:sz w:val="20"/>
                <w:szCs w:val="20"/>
              </w:rPr>
            </w:pPr>
            <w:proofErr w:type="spellStart"/>
            <w:r w:rsidRPr="00F62B78">
              <w:rPr>
                <w:rFonts w:eastAsia="Times New Roman" w:cs="Arial"/>
                <w:sz w:val="20"/>
                <w:szCs w:val="20"/>
              </w:rPr>
              <w:t>Hyunsuk</w:t>
            </w:r>
            <w:proofErr w:type="spellEnd"/>
            <w:r w:rsidRPr="00F62B78">
              <w:rPr>
                <w:rFonts w:eastAsia="Times New Roman" w:cs="Arial"/>
                <w:sz w:val="20"/>
                <w:szCs w:val="20"/>
              </w:rPr>
              <w:t xml:space="preserve"> Choi, University of San Francisco; Saehya Ann, California State University, East Bay; Kunsoon Park, South Dakota State University</w:t>
            </w:r>
          </w:p>
        </w:tc>
      </w:tr>
      <w:tr w:rsidR="00CC3747" w:rsidRPr="00F62B78" w14:paraId="04EC419B" w14:textId="77777777" w:rsidTr="00C41708">
        <w:trPr>
          <w:trHeight w:val="737"/>
        </w:trPr>
        <w:tc>
          <w:tcPr>
            <w:tcW w:w="2335" w:type="dxa"/>
            <w:shd w:val="clear" w:color="auto" w:fill="FFF2CC" w:themeFill="accent4" w:themeFillTint="33"/>
          </w:tcPr>
          <w:p w14:paraId="46A452FB" w14:textId="12DFBAD2" w:rsidR="00CC3747" w:rsidRPr="00F62B78" w:rsidRDefault="00CC3747" w:rsidP="00CC3747">
            <w:pPr>
              <w:pStyle w:val="Default"/>
              <w:rPr>
                <w:sz w:val="20"/>
                <w:szCs w:val="20"/>
              </w:rPr>
            </w:pPr>
            <w:r w:rsidRPr="00F62B78">
              <w:rPr>
                <w:sz w:val="20"/>
                <w:szCs w:val="20"/>
              </w:rPr>
              <w:t>10B</w:t>
            </w:r>
          </w:p>
          <w:p w14:paraId="71D47B3E" w14:textId="0D95CEA0" w:rsidR="00CC3747" w:rsidRPr="00F62B78" w:rsidRDefault="00CC3747" w:rsidP="00CC3747">
            <w:pPr>
              <w:pStyle w:val="Default"/>
              <w:rPr>
                <w:sz w:val="20"/>
                <w:szCs w:val="20"/>
              </w:rPr>
            </w:pPr>
            <w:r w:rsidRPr="00F62B78">
              <w:rPr>
                <w:sz w:val="20"/>
                <w:szCs w:val="20"/>
              </w:rPr>
              <w:t>Tourism</w:t>
            </w:r>
          </w:p>
        </w:tc>
        <w:tc>
          <w:tcPr>
            <w:tcW w:w="3870" w:type="dxa"/>
            <w:gridSpan w:val="2"/>
            <w:shd w:val="clear" w:color="auto" w:fill="FFF2CC" w:themeFill="accent4" w:themeFillTint="33"/>
          </w:tcPr>
          <w:p w14:paraId="7F88EEEF" w14:textId="283C81C2" w:rsidR="00CC3747" w:rsidRPr="00F62B78" w:rsidRDefault="00CC3747" w:rsidP="00CC3747">
            <w:pPr>
              <w:rPr>
                <w:rFonts w:ascii="Bahnschrift Light" w:hAnsi="Bahnschrift Light"/>
                <w:sz w:val="20"/>
                <w:szCs w:val="20"/>
              </w:rPr>
            </w:pPr>
            <w:r w:rsidRPr="00F62B78">
              <w:rPr>
                <w:rFonts w:ascii="Bahnschrift Light" w:eastAsia="Times New Roman" w:hAnsi="Bahnschrift Light" w:cs="Arial"/>
                <w:sz w:val="20"/>
                <w:szCs w:val="20"/>
              </w:rPr>
              <w:t>Beyond Agritourism: The symbiosis of tourism and Iconic New England landscapes</w:t>
            </w:r>
          </w:p>
        </w:tc>
        <w:tc>
          <w:tcPr>
            <w:tcW w:w="4770" w:type="dxa"/>
            <w:shd w:val="clear" w:color="auto" w:fill="FFF2CC" w:themeFill="accent4" w:themeFillTint="33"/>
          </w:tcPr>
          <w:p w14:paraId="434338F1" w14:textId="0C9696B6" w:rsidR="00CC3747" w:rsidRPr="00F62B78" w:rsidRDefault="00CC3747" w:rsidP="00CC3747">
            <w:pPr>
              <w:pStyle w:val="Default"/>
              <w:rPr>
                <w:sz w:val="20"/>
                <w:szCs w:val="20"/>
              </w:rPr>
            </w:pPr>
            <w:r w:rsidRPr="00F62B78">
              <w:rPr>
                <w:rFonts w:eastAsia="Times New Roman" w:cs="Arial"/>
                <w:sz w:val="20"/>
                <w:szCs w:val="20"/>
              </w:rPr>
              <w:t>Caroline Paras and Tracy Michaud, both of University of Southern Maine</w:t>
            </w:r>
          </w:p>
        </w:tc>
      </w:tr>
      <w:tr w:rsidR="00CC3747" w:rsidRPr="00F62B78" w14:paraId="56887C07" w14:textId="77777777" w:rsidTr="00C41708">
        <w:trPr>
          <w:trHeight w:val="530"/>
        </w:trPr>
        <w:tc>
          <w:tcPr>
            <w:tcW w:w="2335" w:type="dxa"/>
            <w:shd w:val="clear" w:color="auto" w:fill="FFF2CC" w:themeFill="accent4" w:themeFillTint="33"/>
          </w:tcPr>
          <w:p w14:paraId="5AC3D8AF" w14:textId="4493AF40" w:rsidR="00CC3747" w:rsidRPr="00F62B78" w:rsidRDefault="00CC3747" w:rsidP="00CC3747">
            <w:pPr>
              <w:pStyle w:val="Default"/>
              <w:rPr>
                <w:sz w:val="20"/>
                <w:szCs w:val="20"/>
              </w:rPr>
            </w:pPr>
            <w:r w:rsidRPr="00F62B78">
              <w:rPr>
                <w:sz w:val="20"/>
                <w:szCs w:val="20"/>
              </w:rPr>
              <w:t>12B</w:t>
            </w:r>
          </w:p>
          <w:p w14:paraId="727A7633" w14:textId="265C9202" w:rsidR="00CC3747" w:rsidRPr="00F62B78" w:rsidRDefault="00CC3747" w:rsidP="00CC3747">
            <w:pPr>
              <w:pStyle w:val="Default"/>
              <w:rPr>
                <w:sz w:val="20"/>
                <w:szCs w:val="20"/>
              </w:rPr>
            </w:pPr>
            <w:r w:rsidRPr="00F62B78">
              <w:rPr>
                <w:sz w:val="20"/>
                <w:szCs w:val="20"/>
              </w:rPr>
              <w:t>Tourism</w:t>
            </w:r>
          </w:p>
        </w:tc>
        <w:tc>
          <w:tcPr>
            <w:tcW w:w="3870" w:type="dxa"/>
            <w:gridSpan w:val="2"/>
            <w:shd w:val="clear" w:color="auto" w:fill="FFF2CC" w:themeFill="accent4" w:themeFillTint="33"/>
          </w:tcPr>
          <w:p w14:paraId="5F15874C" w14:textId="7D47D00D" w:rsidR="00CC3747" w:rsidRPr="00F62B78" w:rsidRDefault="00CC3747" w:rsidP="00CC3747">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Beyond the Course:  Understanding golfers’ motivations, desires, and expectations</w:t>
            </w:r>
          </w:p>
        </w:tc>
        <w:tc>
          <w:tcPr>
            <w:tcW w:w="4770" w:type="dxa"/>
            <w:shd w:val="clear" w:color="auto" w:fill="FFF2CC" w:themeFill="accent4" w:themeFillTint="33"/>
          </w:tcPr>
          <w:p w14:paraId="57F469B7" w14:textId="470585B2" w:rsidR="00CC3747" w:rsidRPr="00F62B78" w:rsidRDefault="00CC3747" w:rsidP="00CC3747">
            <w:pPr>
              <w:pStyle w:val="Default"/>
              <w:rPr>
                <w:rFonts w:eastAsia="Times New Roman" w:cs="Arial"/>
                <w:sz w:val="20"/>
                <w:szCs w:val="20"/>
              </w:rPr>
            </w:pPr>
            <w:r w:rsidRPr="00F62B78">
              <w:rPr>
                <w:rFonts w:eastAsia="Times New Roman" w:cs="Arial"/>
                <w:sz w:val="20"/>
                <w:szCs w:val="20"/>
              </w:rPr>
              <w:t>Eric Brey, University of Wisconsin-Stout</w:t>
            </w:r>
          </w:p>
        </w:tc>
      </w:tr>
      <w:tr w:rsidR="00CC3747" w:rsidRPr="00F62B78" w14:paraId="1C42CA99" w14:textId="77777777" w:rsidTr="00C41708">
        <w:trPr>
          <w:trHeight w:val="530"/>
        </w:trPr>
        <w:tc>
          <w:tcPr>
            <w:tcW w:w="2335" w:type="dxa"/>
            <w:shd w:val="clear" w:color="auto" w:fill="FFF2CC" w:themeFill="accent4" w:themeFillTint="33"/>
          </w:tcPr>
          <w:p w14:paraId="31C49009" w14:textId="364D4D3D" w:rsidR="00CC3747" w:rsidRPr="00F62B78" w:rsidRDefault="00CC3747" w:rsidP="00CC3747">
            <w:pPr>
              <w:pStyle w:val="Default"/>
              <w:rPr>
                <w:sz w:val="20"/>
                <w:szCs w:val="20"/>
              </w:rPr>
            </w:pPr>
            <w:r w:rsidRPr="00F62B78">
              <w:rPr>
                <w:sz w:val="20"/>
                <w:szCs w:val="20"/>
              </w:rPr>
              <w:t>13B</w:t>
            </w:r>
          </w:p>
          <w:p w14:paraId="4AB833FC" w14:textId="513B2AE3" w:rsidR="00CC3747" w:rsidRPr="00F62B78" w:rsidRDefault="00CC3747" w:rsidP="00CC3747">
            <w:pPr>
              <w:pStyle w:val="Default"/>
              <w:rPr>
                <w:sz w:val="20"/>
                <w:szCs w:val="20"/>
              </w:rPr>
            </w:pPr>
            <w:r w:rsidRPr="00F62B78">
              <w:rPr>
                <w:sz w:val="20"/>
                <w:szCs w:val="20"/>
              </w:rPr>
              <w:t>Tourism</w:t>
            </w:r>
          </w:p>
        </w:tc>
        <w:tc>
          <w:tcPr>
            <w:tcW w:w="3870" w:type="dxa"/>
            <w:gridSpan w:val="2"/>
            <w:shd w:val="clear" w:color="auto" w:fill="FFF2CC" w:themeFill="accent4" w:themeFillTint="33"/>
          </w:tcPr>
          <w:p w14:paraId="17AF1601" w14:textId="7F5D20B4" w:rsidR="00CC3747" w:rsidRPr="00F62B78" w:rsidRDefault="00CC3747" w:rsidP="00CC3747">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 xml:space="preserve">Integration of </w:t>
            </w:r>
            <w:proofErr w:type="spellStart"/>
            <w:r w:rsidRPr="00F62B78">
              <w:rPr>
                <w:rFonts w:ascii="Bahnschrift Light" w:eastAsia="Times New Roman" w:hAnsi="Bahnschrift Light" w:cs="Arial"/>
                <w:sz w:val="20"/>
                <w:szCs w:val="20"/>
              </w:rPr>
              <w:t>Bloomber</w:t>
            </w:r>
            <w:proofErr w:type="spellEnd"/>
            <w:r w:rsidRPr="00F62B78">
              <w:rPr>
                <w:rFonts w:ascii="Bahnschrift Light" w:eastAsia="Times New Roman" w:hAnsi="Bahnschrift Light" w:cs="Arial"/>
                <w:sz w:val="20"/>
                <w:szCs w:val="20"/>
              </w:rPr>
              <w:t xml:space="preserve"> Terminal as an Experiential Learning Tool into Tourism and Hospitality Education</w:t>
            </w:r>
          </w:p>
        </w:tc>
        <w:tc>
          <w:tcPr>
            <w:tcW w:w="4770" w:type="dxa"/>
            <w:shd w:val="clear" w:color="auto" w:fill="FFF2CC" w:themeFill="accent4" w:themeFillTint="33"/>
          </w:tcPr>
          <w:p w14:paraId="32EBD478" w14:textId="7A548468" w:rsidR="00CC3747" w:rsidRPr="00F62B78" w:rsidRDefault="00CC3747" w:rsidP="00CC3747">
            <w:pPr>
              <w:pStyle w:val="Default"/>
              <w:rPr>
                <w:rFonts w:eastAsia="Times New Roman" w:cs="Arial"/>
                <w:b/>
                <w:sz w:val="20"/>
                <w:szCs w:val="20"/>
              </w:rPr>
            </w:pPr>
            <w:proofErr w:type="spellStart"/>
            <w:r w:rsidRPr="00F62B78">
              <w:rPr>
                <w:rFonts w:eastAsia="Times New Roman" w:cs="Arial"/>
                <w:sz w:val="20"/>
                <w:szCs w:val="20"/>
              </w:rPr>
              <w:t>Ayşegül</w:t>
            </w:r>
            <w:proofErr w:type="spellEnd"/>
            <w:r w:rsidRPr="00F62B78">
              <w:rPr>
                <w:rFonts w:eastAsia="Times New Roman" w:cs="Arial"/>
                <w:sz w:val="20"/>
                <w:szCs w:val="20"/>
              </w:rPr>
              <w:t xml:space="preserve"> </w:t>
            </w:r>
            <w:proofErr w:type="spellStart"/>
            <w:r w:rsidRPr="00F62B78">
              <w:rPr>
                <w:rFonts w:eastAsia="Times New Roman" w:cs="Arial"/>
                <w:sz w:val="20"/>
                <w:szCs w:val="20"/>
              </w:rPr>
              <w:t>Acar</w:t>
            </w:r>
            <w:proofErr w:type="spellEnd"/>
            <w:r w:rsidRPr="00F62B78">
              <w:rPr>
                <w:rFonts w:eastAsia="Times New Roman" w:cs="Arial"/>
                <w:sz w:val="20"/>
                <w:szCs w:val="20"/>
              </w:rPr>
              <w:t>, Frederick DeMicco and Muhittin Cavusoglu, all of Northern Arizona University</w:t>
            </w:r>
          </w:p>
        </w:tc>
      </w:tr>
      <w:tr w:rsidR="00CC3747" w:rsidRPr="00F62B78" w14:paraId="52FBBCA7" w14:textId="77777777" w:rsidTr="009165A0">
        <w:trPr>
          <w:trHeight w:val="2627"/>
        </w:trPr>
        <w:tc>
          <w:tcPr>
            <w:tcW w:w="2335" w:type="dxa"/>
            <w:shd w:val="clear" w:color="auto" w:fill="D5DCE4" w:themeFill="text2" w:themeFillTint="33"/>
            <w:vAlign w:val="center"/>
          </w:tcPr>
          <w:p w14:paraId="5A34AC22" w14:textId="16D0ACFA" w:rsidR="00CC3747" w:rsidRPr="00F62B78" w:rsidRDefault="00CC3747" w:rsidP="00CC3747">
            <w:pPr>
              <w:pStyle w:val="Default"/>
              <w:rPr>
                <w:b/>
                <w:sz w:val="20"/>
                <w:szCs w:val="20"/>
              </w:rPr>
            </w:pPr>
            <w:r w:rsidRPr="00F62B78">
              <w:rPr>
                <w:b/>
                <w:sz w:val="20"/>
                <w:szCs w:val="20"/>
              </w:rPr>
              <w:lastRenderedPageBreak/>
              <w:t xml:space="preserve">2:00PM – </w:t>
            </w:r>
            <w:r>
              <w:rPr>
                <w:b/>
                <w:sz w:val="20"/>
                <w:szCs w:val="20"/>
              </w:rPr>
              <w:t>5</w:t>
            </w:r>
            <w:r w:rsidRPr="00F62B78">
              <w:rPr>
                <w:b/>
                <w:sz w:val="20"/>
                <w:szCs w:val="20"/>
              </w:rPr>
              <w:t>:00PM</w:t>
            </w:r>
          </w:p>
          <w:p w14:paraId="791C27A6" w14:textId="31BC7310" w:rsidR="00CC3747" w:rsidRPr="00F62B78" w:rsidRDefault="00CC3747" w:rsidP="00CC3747">
            <w:pPr>
              <w:pStyle w:val="Default"/>
              <w:rPr>
                <w:b/>
                <w:sz w:val="20"/>
                <w:szCs w:val="20"/>
              </w:rPr>
            </w:pPr>
            <w:r w:rsidRPr="00F62B78">
              <w:rPr>
                <w:sz w:val="20"/>
                <w:szCs w:val="20"/>
              </w:rPr>
              <w:t>Potomac Salons 2 &amp; 3</w:t>
            </w:r>
          </w:p>
        </w:tc>
        <w:tc>
          <w:tcPr>
            <w:tcW w:w="3870" w:type="dxa"/>
            <w:gridSpan w:val="2"/>
            <w:shd w:val="clear" w:color="auto" w:fill="D5DCE4" w:themeFill="text2" w:themeFillTint="33"/>
            <w:vAlign w:val="center"/>
          </w:tcPr>
          <w:p w14:paraId="227D2EC9" w14:textId="77777777" w:rsidR="00CC3747" w:rsidRDefault="00CC3747" w:rsidP="00CC3747">
            <w:pPr>
              <w:pStyle w:val="Default"/>
              <w:rPr>
                <w:sz w:val="20"/>
                <w:szCs w:val="20"/>
              </w:rPr>
            </w:pPr>
            <w:r w:rsidRPr="007B47D5">
              <w:rPr>
                <w:sz w:val="20"/>
                <w:szCs w:val="20"/>
              </w:rPr>
              <w:t xml:space="preserve">Are you interested in academic leadership positions in Hospitality? </w:t>
            </w:r>
          </w:p>
          <w:p w14:paraId="294C8874" w14:textId="77777777" w:rsidR="00CC3747" w:rsidRDefault="00CC3747" w:rsidP="00CC3747">
            <w:pPr>
              <w:pStyle w:val="Default"/>
              <w:rPr>
                <w:sz w:val="20"/>
                <w:szCs w:val="20"/>
              </w:rPr>
            </w:pPr>
          </w:p>
          <w:p w14:paraId="4829FFF8" w14:textId="5EB9B3F2" w:rsidR="00CC3747" w:rsidRPr="009165A0" w:rsidRDefault="00CC3747" w:rsidP="00CC3747">
            <w:pPr>
              <w:pStyle w:val="Default"/>
              <w:rPr>
                <w:i/>
                <w:sz w:val="20"/>
                <w:szCs w:val="20"/>
              </w:rPr>
            </w:pPr>
            <w:r w:rsidRPr="009165A0">
              <w:rPr>
                <w:i/>
                <w:sz w:val="20"/>
                <w:szCs w:val="20"/>
              </w:rPr>
              <w:t>Perhaps you’ve imagined yourself as a department head, a director, or a dean. If the answer is yes, this session is designed for you. Hear from senior leaders about the roles, learn what it takes to succeed, and how to navigate the landmines you will encounter.</w:t>
            </w:r>
          </w:p>
        </w:tc>
        <w:tc>
          <w:tcPr>
            <w:tcW w:w="4770" w:type="dxa"/>
            <w:shd w:val="clear" w:color="auto" w:fill="D5DCE4" w:themeFill="text2" w:themeFillTint="33"/>
          </w:tcPr>
          <w:p w14:paraId="0E4D9FE5" w14:textId="1536EB5C" w:rsidR="00CC3747" w:rsidRPr="00F62B78" w:rsidRDefault="00CC3747" w:rsidP="00CC3747">
            <w:pPr>
              <w:pStyle w:val="Default"/>
              <w:rPr>
                <w:sz w:val="20"/>
                <w:szCs w:val="20"/>
              </w:rPr>
            </w:pPr>
            <w:r>
              <w:rPr>
                <w:sz w:val="20"/>
                <w:szCs w:val="20"/>
              </w:rPr>
              <w:t>P</w:t>
            </w:r>
            <w:r w:rsidRPr="007B47D5">
              <w:rPr>
                <w:sz w:val="20"/>
                <w:szCs w:val="20"/>
              </w:rPr>
              <w:t>anelists</w:t>
            </w:r>
            <w:r>
              <w:rPr>
                <w:sz w:val="20"/>
                <w:szCs w:val="20"/>
              </w:rPr>
              <w:t>:</w:t>
            </w:r>
            <w:r w:rsidRPr="007B47D5">
              <w:rPr>
                <w:sz w:val="20"/>
                <w:szCs w:val="20"/>
              </w:rPr>
              <w:t xml:space="preserve"> Dr. Stowe Shoemaker</w:t>
            </w:r>
            <w:r>
              <w:rPr>
                <w:sz w:val="20"/>
                <w:szCs w:val="20"/>
              </w:rPr>
              <w:t xml:space="preserve">, University of Nevada, Las Vegas; </w:t>
            </w:r>
            <w:r w:rsidRPr="007B47D5">
              <w:rPr>
                <w:sz w:val="20"/>
                <w:szCs w:val="20"/>
              </w:rPr>
              <w:t>Dr. Donna Quadri-Felitti</w:t>
            </w:r>
            <w:r>
              <w:rPr>
                <w:sz w:val="20"/>
                <w:szCs w:val="20"/>
              </w:rPr>
              <w:t xml:space="preserve">, Pennsylvania State University; </w:t>
            </w:r>
            <w:r w:rsidRPr="007B47D5">
              <w:rPr>
                <w:sz w:val="20"/>
                <w:szCs w:val="20"/>
              </w:rPr>
              <w:t>Dr. Don Farr,</w:t>
            </w:r>
            <w:r>
              <w:rPr>
                <w:sz w:val="20"/>
                <w:szCs w:val="20"/>
              </w:rPr>
              <w:t xml:space="preserve"> Florida State University; D</w:t>
            </w:r>
            <w:r w:rsidRPr="007B47D5">
              <w:rPr>
                <w:sz w:val="20"/>
                <w:szCs w:val="20"/>
              </w:rPr>
              <w:t>r. Michael Cheng</w:t>
            </w:r>
            <w:r>
              <w:rPr>
                <w:sz w:val="20"/>
                <w:szCs w:val="20"/>
              </w:rPr>
              <w:t xml:space="preserve">, Florida International University; </w:t>
            </w:r>
            <w:r w:rsidRPr="007B47D5">
              <w:rPr>
                <w:sz w:val="20"/>
                <w:szCs w:val="20"/>
              </w:rPr>
              <w:t xml:space="preserve">Dr. </w:t>
            </w:r>
            <w:proofErr w:type="spellStart"/>
            <w:r w:rsidRPr="007B47D5">
              <w:rPr>
                <w:sz w:val="20"/>
                <w:szCs w:val="20"/>
              </w:rPr>
              <w:t>Youcheng</w:t>
            </w:r>
            <w:proofErr w:type="spellEnd"/>
            <w:r w:rsidRPr="007B47D5">
              <w:rPr>
                <w:sz w:val="20"/>
                <w:szCs w:val="20"/>
              </w:rPr>
              <w:t xml:space="preserve"> Wang</w:t>
            </w:r>
            <w:r>
              <w:rPr>
                <w:sz w:val="20"/>
                <w:szCs w:val="20"/>
              </w:rPr>
              <w:t xml:space="preserve">, University of Central Florida; </w:t>
            </w:r>
            <w:r w:rsidRPr="007B47D5">
              <w:rPr>
                <w:sz w:val="20"/>
                <w:szCs w:val="20"/>
              </w:rPr>
              <w:t>Dr. Eulanda Sanders</w:t>
            </w:r>
            <w:r>
              <w:rPr>
                <w:sz w:val="20"/>
                <w:szCs w:val="20"/>
              </w:rPr>
              <w:t xml:space="preserve">, </w:t>
            </w:r>
            <w:r w:rsidRPr="007B47D5">
              <w:rPr>
                <w:sz w:val="20"/>
                <w:szCs w:val="20"/>
              </w:rPr>
              <w:t>Iowa State</w:t>
            </w:r>
            <w:r>
              <w:rPr>
                <w:sz w:val="20"/>
                <w:szCs w:val="20"/>
              </w:rPr>
              <w:t xml:space="preserve"> University</w:t>
            </w:r>
            <w:r>
              <w:rPr>
                <w:sz w:val="20"/>
                <w:szCs w:val="20"/>
              </w:rPr>
              <w:br/>
              <w:t xml:space="preserve">Moderated: Arun </w:t>
            </w:r>
            <w:proofErr w:type="spellStart"/>
            <w:r>
              <w:rPr>
                <w:sz w:val="20"/>
                <w:szCs w:val="20"/>
              </w:rPr>
              <w:t>Upneja</w:t>
            </w:r>
            <w:proofErr w:type="spellEnd"/>
            <w:r>
              <w:rPr>
                <w:sz w:val="20"/>
                <w:szCs w:val="20"/>
              </w:rPr>
              <w:t>, Boston University</w:t>
            </w:r>
          </w:p>
        </w:tc>
      </w:tr>
      <w:tr w:rsidR="00CC3747" w:rsidRPr="00F62B78" w14:paraId="27F776EF" w14:textId="77777777" w:rsidTr="009165A0">
        <w:trPr>
          <w:trHeight w:val="620"/>
        </w:trPr>
        <w:tc>
          <w:tcPr>
            <w:tcW w:w="2335" w:type="dxa"/>
            <w:shd w:val="clear" w:color="auto" w:fill="D5DCE4" w:themeFill="text2" w:themeFillTint="33"/>
            <w:vAlign w:val="center"/>
          </w:tcPr>
          <w:p w14:paraId="7F60CB93" w14:textId="45F1BA11" w:rsidR="00CC3747" w:rsidRPr="00F62B78" w:rsidRDefault="00CC3747" w:rsidP="00CC3747">
            <w:pPr>
              <w:pStyle w:val="Default"/>
              <w:rPr>
                <w:b/>
                <w:sz w:val="20"/>
                <w:szCs w:val="20"/>
              </w:rPr>
            </w:pPr>
            <w:r w:rsidRPr="00F62B78">
              <w:rPr>
                <w:b/>
                <w:sz w:val="20"/>
                <w:szCs w:val="20"/>
              </w:rPr>
              <w:t>2:00PM – 5:00PM</w:t>
            </w:r>
          </w:p>
          <w:p w14:paraId="5D910495" w14:textId="411B6EAC" w:rsidR="00CC3747" w:rsidRPr="00F62B78" w:rsidRDefault="00CC3747" w:rsidP="00CC3747">
            <w:pPr>
              <w:pStyle w:val="Default"/>
              <w:rPr>
                <w:sz w:val="20"/>
                <w:szCs w:val="20"/>
              </w:rPr>
            </w:pPr>
            <w:r w:rsidRPr="00F62B78">
              <w:rPr>
                <w:sz w:val="20"/>
                <w:szCs w:val="20"/>
              </w:rPr>
              <w:t>Meeting Room 4</w:t>
            </w:r>
          </w:p>
        </w:tc>
        <w:tc>
          <w:tcPr>
            <w:tcW w:w="8640" w:type="dxa"/>
            <w:gridSpan w:val="3"/>
            <w:shd w:val="clear" w:color="auto" w:fill="D5DCE4" w:themeFill="text2" w:themeFillTint="33"/>
            <w:vAlign w:val="center"/>
          </w:tcPr>
          <w:p w14:paraId="354EB80C" w14:textId="12FE592D" w:rsidR="00CC3747" w:rsidRPr="00F62B78" w:rsidRDefault="00CC3747" w:rsidP="00CC3747">
            <w:pPr>
              <w:pStyle w:val="Default"/>
              <w:rPr>
                <w:sz w:val="20"/>
                <w:szCs w:val="20"/>
              </w:rPr>
            </w:pPr>
            <w:r w:rsidRPr="00F62B78">
              <w:rPr>
                <w:sz w:val="20"/>
                <w:szCs w:val="20"/>
              </w:rPr>
              <w:t>Research Marathon</w:t>
            </w:r>
          </w:p>
        </w:tc>
      </w:tr>
      <w:tr w:rsidR="00CC3747" w:rsidRPr="00F62B78" w14:paraId="52722A38" w14:textId="77777777" w:rsidTr="00C41708">
        <w:trPr>
          <w:trHeight w:val="440"/>
        </w:trPr>
        <w:tc>
          <w:tcPr>
            <w:tcW w:w="10975" w:type="dxa"/>
            <w:gridSpan w:val="4"/>
            <w:shd w:val="clear" w:color="auto" w:fill="ACB9CA" w:themeFill="text2" w:themeFillTint="66"/>
            <w:vAlign w:val="center"/>
          </w:tcPr>
          <w:p w14:paraId="5A8F9C75" w14:textId="570E5BA4" w:rsidR="00CC3747" w:rsidRPr="00F62B78" w:rsidRDefault="00CC3747" w:rsidP="00CC3747">
            <w:pPr>
              <w:pStyle w:val="Default"/>
              <w:rPr>
                <w:b/>
                <w:bCs/>
                <w:sz w:val="20"/>
                <w:szCs w:val="20"/>
              </w:rPr>
            </w:pPr>
            <w:r>
              <w:rPr>
                <w:b/>
                <w:bCs/>
                <w:sz w:val="20"/>
                <w:szCs w:val="20"/>
              </w:rPr>
              <w:t>Symposiums, Meetings, SIGs | 2:00PM – 3:00PM</w:t>
            </w:r>
          </w:p>
        </w:tc>
      </w:tr>
      <w:tr w:rsidR="00CC3747" w:rsidRPr="00F62B78" w14:paraId="6D530AE8" w14:textId="77777777" w:rsidTr="00C41708">
        <w:trPr>
          <w:trHeight w:val="572"/>
        </w:trPr>
        <w:tc>
          <w:tcPr>
            <w:tcW w:w="2335" w:type="dxa"/>
            <w:shd w:val="clear" w:color="auto" w:fill="D5DCE4" w:themeFill="text2" w:themeFillTint="33"/>
            <w:vAlign w:val="center"/>
          </w:tcPr>
          <w:p w14:paraId="79BA52D9" w14:textId="77777777" w:rsidR="00CC3747" w:rsidRPr="00F62B78" w:rsidRDefault="00CC3747" w:rsidP="00CC3747">
            <w:pPr>
              <w:pStyle w:val="Default"/>
              <w:rPr>
                <w:b/>
                <w:sz w:val="20"/>
                <w:szCs w:val="20"/>
              </w:rPr>
            </w:pPr>
            <w:r w:rsidRPr="00F62B78">
              <w:rPr>
                <w:b/>
                <w:sz w:val="20"/>
                <w:szCs w:val="20"/>
              </w:rPr>
              <w:t>2:00PM – 3:00PM</w:t>
            </w:r>
          </w:p>
          <w:p w14:paraId="79B71E38" w14:textId="6FA4B61F" w:rsidR="00CC3747" w:rsidRPr="00F62B78" w:rsidRDefault="00CC3747" w:rsidP="00CC3747">
            <w:pPr>
              <w:pStyle w:val="Default"/>
              <w:rPr>
                <w:sz w:val="20"/>
                <w:szCs w:val="20"/>
              </w:rPr>
            </w:pPr>
            <w:r w:rsidRPr="00F62B78">
              <w:rPr>
                <w:sz w:val="20"/>
                <w:szCs w:val="20"/>
              </w:rPr>
              <w:t>Meeting Room 5</w:t>
            </w:r>
          </w:p>
        </w:tc>
        <w:tc>
          <w:tcPr>
            <w:tcW w:w="3870" w:type="dxa"/>
            <w:gridSpan w:val="2"/>
            <w:shd w:val="clear" w:color="auto" w:fill="D5DCE4" w:themeFill="text2" w:themeFillTint="33"/>
            <w:vAlign w:val="center"/>
          </w:tcPr>
          <w:p w14:paraId="010F3891" w14:textId="3AA9E5AD" w:rsidR="00CC3747" w:rsidRPr="00F62B78" w:rsidRDefault="00CC3747" w:rsidP="00CC3747">
            <w:pPr>
              <w:pStyle w:val="Default"/>
              <w:rPr>
                <w:sz w:val="20"/>
                <w:szCs w:val="20"/>
              </w:rPr>
            </w:pPr>
            <w:r w:rsidRPr="00F62B78">
              <w:rPr>
                <w:sz w:val="20"/>
                <w:szCs w:val="20"/>
              </w:rPr>
              <w:t>Human Resources SIG Meeting</w:t>
            </w:r>
          </w:p>
        </w:tc>
        <w:tc>
          <w:tcPr>
            <w:tcW w:w="4770" w:type="dxa"/>
            <w:shd w:val="clear" w:color="auto" w:fill="D5DCE4" w:themeFill="text2" w:themeFillTint="33"/>
            <w:vAlign w:val="center"/>
          </w:tcPr>
          <w:p w14:paraId="3FF9CDA5" w14:textId="5CC90761" w:rsidR="00CC3747" w:rsidRPr="00F62B78" w:rsidRDefault="00CC3747" w:rsidP="00CC3747">
            <w:pPr>
              <w:pStyle w:val="Default"/>
              <w:rPr>
                <w:sz w:val="20"/>
                <w:szCs w:val="20"/>
              </w:rPr>
            </w:pPr>
            <w:r w:rsidRPr="00F62B78">
              <w:rPr>
                <w:sz w:val="20"/>
                <w:szCs w:val="20"/>
              </w:rPr>
              <w:t>Mary Jo Dolasinski, DePaul University</w:t>
            </w:r>
          </w:p>
        </w:tc>
      </w:tr>
      <w:tr w:rsidR="00CC3747" w:rsidRPr="00F62B78" w14:paraId="14154EAB" w14:textId="77777777" w:rsidTr="00C41708">
        <w:trPr>
          <w:trHeight w:val="1520"/>
        </w:trPr>
        <w:tc>
          <w:tcPr>
            <w:tcW w:w="2335" w:type="dxa"/>
            <w:shd w:val="clear" w:color="auto" w:fill="D5DCE4" w:themeFill="text2" w:themeFillTint="33"/>
          </w:tcPr>
          <w:p w14:paraId="1A2BA38C" w14:textId="77777777" w:rsidR="00CC3747" w:rsidRPr="00F62B78" w:rsidRDefault="00CC3747" w:rsidP="00CC3747">
            <w:pPr>
              <w:pStyle w:val="Default"/>
              <w:rPr>
                <w:b/>
                <w:sz w:val="20"/>
                <w:szCs w:val="20"/>
              </w:rPr>
            </w:pPr>
            <w:r w:rsidRPr="00F62B78">
              <w:rPr>
                <w:b/>
                <w:sz w:val="20"/>
                <w:szCs w:val="20"/>
              </w:rPr>
              <w:t>2:00PM – 3:00PM</w:t>
            </w:r>
          </w:p>
          <w:p w14:paraId="172DECD5" w14:textId="1297D6A0" w:rsidR="00CC3747" w:rsidRPr="00F62B78" w:rsidRDefault="00CC3747" w:rsidP="00CC3747">
            <w:pPr>
              <w:pStyle w:val="Default"/>
              <w:rPr>
                <w:sz w:val="20"/>
                <w:szCs w:val="20"/>
              </w:rPr>
            </w:pPr>
            <w:r w:rsidRPr="00F62B78">
              <w:rPr>
                <w:sz w:val="20"/>
                <w:szCs w:val="20"/>
              </w:rPr>
              <w:t>Meeting Room 7</w:t>
            </w:r>
          </w:p>
          <w:p w14:paraId="57E358FB" w14:textId="77777777" w:rsidR="00CC3747" w:rsidRPr="00F62B78" w:rsidRDefault="00CC3747" w:rsidP="00CC3747">
            <w:pPr>
              <w:pStyle w:val="Default"/>
              <w:rPr>
                <w:sz w:val="20"/>
                <w:szCs w:val="20"/>
              </w:rPr>
            </w:pPr>
          </w:p>
          <w:p w14:paraId="47D97877" w14:textId="77777777" w:rsidR="00CC3747" w:rsidRPr="00F62B78" w:rsidRDefault="00CC3747" w:rsidP="00CC3747">
            <w:pPr>
              <w:pStyle w:val="Default"/>
              <w:rPr>
                <w:sz w:val="20"/>
                <w:szCs w:val="20"/>
              </w:rPr>
            </w:pPr>
            <w:r w:rsidRPr="00F62B78">
              <w:rPr>
                <w:sz w:val="20"/>
                <w:szCs w:val="20"/>
              </w:rPr>
              <w:t>Symposium</w:t>
            </w:r>
          </w:p>
          <w:p w14:paraId="391F67E9" w14:textId="7CEF3A8E" w:rsidR="00CC3747" w:rsidRPr="00F62B78" w:rsidRDefault="00CC3747" w:rsidP="00CC3747">
            <w:pPr>
              <w:pStyle w:val="Default"/>
              <w:rPr>
                <w:b/>
                <w:sz w:val="20"/>
                <w:szCs w:val="20"/>
              </w:rPr>
            </w:pPr>
            <w:r w:rsidRPr="00F62B78">
              <w:rPr>
                <w:sz w:val="20"/>
                <w:szCs w:val="20"/>
              </w:rPr>
              <w:t>Roundtable</w:t>
            </w:r>
          </w:p>
        </w:tc>
        <w:tc>
          <w:tcPr>
            <w:tcW w:w="3870" w:type="dxa"/>
            <w:gridSpan w:val="2"/>
            <w:shd w:val="clear" w:color="auto" w:fill="D5DCE4" w:themeFill="text2" w:themeFillTint="33"/>
          </w:tcPr>
          <w:p w14:paraId="00A644D0" w14:textId="77777777" w:rsidR="00CC3747" w:rsidRPr="00F62B78" w:rsidRDefault="00CC3747" w:rsidP="00CC3747">
            <w:pPr>
              <w:pStyle w:val="ListParagraph"/>
              <w:numPr>
                <w:ilvl w:val="0"/>
                <w:numId w:val="30"/>
              </w:numPr>
              <w:ind w:left="0"/>
              <w:rPr>
                <w:rFonts w:ascii="Bahnschrift Light" w:hAnsi="Bahnschrift Light"/>
                <w:sz w:val="20"/>
                <w:szCs w:val="20"/>
              </w:rPr>
            </w:pPr>
            <w:r w:rsidRPr="00F62B78">
              <w:rPr>
                <w:rFonts w:ascii="Bahnschrift Light" w:hAnsi="Bahnschrift Light"/>
                <w:sz w:val="20"/>
                <w:szCs w:val="20"/>
              </w:rPr>
              <w:t>ICHRIE Research Reports: Preparing Submissions</w:t>
            </w:r>
          </w:p>
          <w:p w14:paraId="05AA9058" w14:textId="77777777" w:rsidR="00CC3747" w:rsidRPr="00F62B78" w:rsidRDefault="00CC3747" w:rsidP="00CC3747">
            <w:pPr>
              <w:rPr>
                <w:rFonts w:ascii="Bahnschrift Light" w:hAnsi="Bahnschrift Light"/>
                <w:sz w:val="20"/>
                <w:szCs w:val="20"/>
              </w:rPr>
            </w:pPr>
          </w:p>
          <w:p w14:paraId="04E220CD" w14:textId="7B703CF5" w:rsidR="00CC3747" w:rsidRPr="00F62B78" w:rsidRDefault="00CC3747" w:rsidP="00CC3747">
            <w:pPr>
              <w:pStyle w:val="Default"/>
              <w:rPr>
                <w:sz w:val="20"/>
                <w:szCs w:val="20"/>
              </w:rPr>
            </w:pPr>
            <w:r w:rsidRPr="00F62B78">
              <w:rPr>
                <w:sz w:val="20"/>
                <w:szCs w:val="20"/>
              </w:rPr>
              <w:t>Writing Tenure Review External Letters</w:t>
            </w:r>
          </w:p>
        </w:tc>
        <w:tc>
          <w:tcPr>
            <w:tcW w:w="4770" w:type="dxa"/>
            <w:shd w:val="clear" w:color="auto" w:fill="D5DCE4" w:themeFill="text2" w:themeFillTint="33"/>
          </w:tcPr>
          <w:p w14:paraId="1BDF8929" w14:textId="2527A9E1" w:rsidR="00CC3747" w:rsidRPr="00F62B78" w:rsidRDefault="00CC3747" w:rsidP="00CC3747">
            <w:pPr>
              <w:pStyle w:val="Default"/>
              <w:rPr>
                <w:sz w:val="20"/>
                <w:szCs w:val="20"/>
              </w:rPr>
            </w:pPr>
            <w:r w:rsidRPr="00527F80">
              <w:rPr>
                <w:sz w:val="20"/>
                <w:szCs w:val="20"/>
              </w:rPr>
              <w:t>Nick Thomas, Lisa Young and Chris Roberts, all of DePaul University</w:t>
            </w:r>
          </w:p>
          <w:p w14:paraId="699DB1C0" w14:textId="77777777" w:rsidR="00CC3747" w:rsidRPr="00F62B78" w:rsidRDefault="00CC3747" w:rsidP="00CC3747">
            <w:pPr>
              <w:pStyle w:val="Default"/>
              <w:rPr>
                <w:sz w:val="20"/>
                <w:szCs w:val="20"/>
              </w:rPr>
            </w:pPr>
          </w:p>
          <w:p w14:paraId="72111310" w14:textId="61B8F401" w:rsidR="00CC3747" w:rsidRPr="00F62B78" w:rsidRDefault="00CC3747" w:rsidP="00CC3747">
            <w:pPr>
              <w:pStyle w:val="Default"/>
              <w:rPr>
                <w:sz w:val="20"/>
                <w:szCs w:val="20"/>
              </w:rPr>
            </w:pPr>
            <w:r w:rsidRPr="00F62B78">
              <w:rPr>
                <w:sz w:val="20"/>
                <w:szCs w:val="20"/>
              </w:rPr>
              <w:t xml:space="preserve">Chris Roberts and Misty </w:t>
            </w:r>
            <w:proofErr w:type="spellStart"/>
            <w:r w:rsidRPr="00F62B78">
              <w:rPr>
                <w:sz w:val="20"/>
                <w:szCs w:val="20"/>
              </w:rPr>
              <w:t>Johanson</w:t>
            </w:r>
            <w:proofErr w:type="spellEnd"/>
            <w:r w:rsidRPr="00F62B78">
              <w:rPr>
                <w:sz w:val="20"/>
                <w:szCs w:val="20"/>
              </w:rPr>
              <w:t>, both of DePaul University; Linda Shea, University of Massachusetts, Amherst</w:t>
            </w:r>
          </w:p>
        </w:tc>
      </w:tr>
      <w:tr w:rsidR="00CC3747" w:rsidRPr="00F62B78" w14:paraId="12E620E6" w14:textId="77777777" w:rsidTr="00C41708">
        <w:trPr>
          <w:trHeight w:val="890"/>
        </w:trPr>
        <w:tc>
          <w:tcPr>
            <w:tcW w:w="2335" w:type="dxa"/>
            <w:shd w:val="clear" w:color="auto" w:fill="D5DCE4" w:themeFill="text2" w:themeFillTint="33"/>
            <w:vAlign w:val="center"/>
          </w:tcPr>
          <w:p w14:paraId="4EEAE836" w14:textId="77777777" w:rsidR="00CC3747" w:rsidRPr="00F62B78" w:rsidRDefault="00CC3747" w:rsidP="00CC3747">
            <w:pPr>
              <w:pStyle w:val="Default"/>
              <w:rPr>
                <w:b/>
                <w:sz w:val="20"/>
                <w:szCs w:val="20"/>
              </w:rPr>
            </w:pPr>
            <w:r w:rsidRPr="00F62B78">
              <w:rPr>
                <w:b/>
                <w:sz w:val="20"/>
                <w:szCs w:val="20"/>
              </w:rPr>
              <w:t>2:00PM – 3:00PM</w:t>
            </w:r>
          </w:p>
          <w:p w14:paraId="24DB448C" w14:textId="77777777" w:rsidR="00CC3747" w:rsidRPr="00F62B78" w:rsidRDefault="00CC3747" w:rsidP="00CC3747">
            <w:pPr>
              <w:pStyle w:val="Default"/>
              <w:rPr>
                <w:sz w:val="20"/>
                <w:szCs w:val="20"/>
              </w:rPr>
            </w:pPr>
            <w:r w:rsidRPr="00F62B78">
              <w:rPr>
                <w:sz w:val="20"/>
                <w:szCs w:val="20"/>
              </w:rPr>
              <w:t>Meeting Room 8</w:t>
            </w:r>
          </w:p>
        </w:tc>
        <w:tc>
          <w:tcPr>
            <w:tcW w:w="3870" w:type="dxa"/>
            <w:gridSpan w:val="2"/>
            <w:shd w:val="clear" w:color="auto" w:fill="D5DCE4" w:themeFill="text2" w:themeFillTint="33"/>
            <w:vAlign w:val="center"/>
          </w:tcPr>
          <w:p w14:paraId="0AE17C0A" w14:textId="77777777" w:rsidR="00CC3747" w:rsidRPr="00F62B78" w:rsidRDefault="00CC3747" w:rsidP="00CC3747">
            <w:pPr>
              <w:pStyle w:val="Default"/>
              <w:rPr>
                <w:sz w:val="20"/>
                <w:szCs w:val="20"/>
              </w:rPr>
            </w:pPr>
            <w:r w:rsidRPr="00F62B78">
              <w:rPr>
                <w:sz w:val="20"/>
                <w:szCs w:val="20"/>
              </w:rPr>
              <w:t>Meetings, Events, Exhibitions and Convention Management (MEECM) SIG Meeting</w:t>
            </w:r>
          </w:p>
        </w:tc>
        <w:tc>
          <w:tcPr>
            <w:tcW w:w="4770" w:type="dxa"/>
            <w:shd w:val="clear" w:color="auto" w:fill="D5DCE4" w:themeFill="text2" w:themeFillTint="33"/>
            <w:vAlign w:val="center"/>
          </w:tcPr>
          <w:p w14:paraId="0760428F" w14:textId="4E7B577B" w:rsidR="00CC3747" w:rsidRPr="00F62B78" w:rsidRDefault="00CC3747" w:rsidP="00CC3747">
            <w:pPr>
              <w:pStyle w:val="Default"/>
              <w:rPr>
                <w:sz w:val="20"/>
                <w:szCs w:val="20"/>
              </w:rPr>
            </w:pPr>
            <w:r>
              <w:rPr>
                <w:sz w:val="20"/>
                <w:szCs w:val="20"/>
              </w:rPr>
              <w:t>Kristin Malek, University of Nebraska, Lincoln</w:t>
            </w:r>
          </w:p>
        </w:tc>
      </w:tr>
      <w:tr w:rsidR="00CC3747" w:rsidRPr="00F62B78" w14:paraId="4AA4B713" w14:textId="77777777" w:rsidTr="00C41708">
        <w:trPr>
          <w:trHeight w:val="638"/>
        </w:trPr>
        <w:tc>
          <w:tcPr>
            <w:tcW w:w="2335" w:type="dxa"/>
            <w:shd w:val="clear" w:color="auto" w:fill="D5DCE4" w:themeFill="text2" w:themeFillTint="33"/>
            <w:vAlign w:val="center"/>
          </w:tcPr>
          <w:p w14:paraId="0C680D37" w14:textId="77777777" w:rsidR="00CC3747" w:rsidRPr="00527F80" w:rsidRDefault="00CC3747" w:rsidP="00CC3747">
            <w:pPr>
              <w:pStyle w:val="Default"/>
              <w:rPr>
                <w:b/>
                <w:sz w:val="20"/>
                <w:szCs w:val="20"/>
              </w:rPr>
            </w:pPr>
            <w:r w:rsidRPr="00527F80">
              <w:rPr>
                <w:b/>
                <w:sz w:val="20"/>
                <w:szCs w:val="20"/>
              </w:rPr>
              <w:t>2:00PM – 3:00PM</w:t>
            </w:r>
          </w:p>
          <w:p w14:paraId="0ECFAA29" w14:textId="77777777" w:rsidR="00CC3747" w:rsidRPr="00527F80" w:rsidRDefault="00CC3747" w:rsidP="00CC3747">
            <w:pPr>
              <w:pStyle w:val="Default"/>
              <w:rPr>
                <w:sz w:val="20"/>
                <w:szCs w:val="20"/>
              </w:rPr>
            </w:pPr>
            <w:r w:rsidRPr="00527F80">
              <w:rPr>
                <w:sz w:val="20"/>
                <w:szCs w:val="20"/>
              </w:rPr>
              <w:t>Meeting Room 1</w:t>
            </w:r>
            <w:r>
              <w:rPr>
                <w:sz w:val="20"/>
                <w:szCs w:val="20"/>
              </w:rPr>
              <w:t>3</w:t>
            </w:r>
          </w:p>
        </w:tc>
        <w:tc>
          <w:tcPr>
            <w:tcW w:w="3870" w:type="dxa"/>
            <w:gridSpan w:val="2"/>
            <w:shd w:val="clear" w:color="auto" w:fill="D5DCE4" w:themeFill="text2" w:themeFillTint="33"/>
            <w:vAlign w:val="center"/>
          </w:tcPr>
          <w:p w14:paraId="4FBF9CB1" w14:textId="77777777" w:rsidR="00CC3747" w:rsidRPr="00527F80" w:rsidRDefault="00CC3747" w:rsidP="00CC3747">
            <w:pPr>
              <w:pStyle w:val="Default"/>
              <w:rPr>
                <w:sz w:val="20"/>
                <w:szCs w:val="20"/>
              </w:rPr>
            </w:pPr>
            <w:r>
              <w:rPr>
                <w:sz w:val="20"/>
                <w:szCs w:val="20"/>
              </w:rPr>
              <w:t>Industry Project Management SIG</w:t>
            </w:r>
          </w:p>
        </w:tc>
        <w:tc>
          <w:tcPr>
            <w:tcW w:w="4770" w:type="dxa"/>
            <w:shd w:val="clear" w:color="auto" w:fill="D5DCE4" w:themeFill="text2" w:themeFillTint="33"/>
            <w:vAlign w:val="center"/>
          </w:tcPr>
          <w:p w14:paraId="04EB1C2E" w14:textId="77777777" w:rsidR="00CC3747" w:rsidRPr="00527F80" w:rsidRDefault="00CC3747" w:rsidP="00CC3747">
            <w:pPr>
              <w:pStyle w:val="Default"/>
              <w:rPr>
                <w:sz w:val="20"/>
                <w:szCs w:val="20"/>
              </w:rPr>
            </w:pPr>
            <w:r w:rsidRPr="00527F80">
              <w:rPr>
                <w:sz w:val="20"/>
                <w:szCs w:val="20"/>
              </w:rPr>
              <w:t>Tim Flohr, University of Memphis</w:t>
            </w:r>
          </w:p>
        </w:tc>
      </w:tr>
      <w:tr w:rsidR="00CC3747" w:rsidRPr="00F62B78" w14:paraId="04E76D48" w14:textId="77777777" w:rsidTr="00C26789">
        <w:trPr>
          <w:trHeight w:val="1160"/>
        </w:trPr>
        <w:tc>
          <w:tcPr>
            <w:tcW w:w="2335" w:type="dxa"/>
            <w:shd w:val="clear" w:color="auto" w:fill="D5DCE4" w:themeFill="text2" w:themeFillTint="33"/>
            <w:vAlign w:val="center"/>
          </w:tcPr>
          <w:p w14:paraId="47DCEE58" w14:textId="77777777" w:rsidR="00CC3747" w:rsidRPr="00B67B88" w:rsidRDefault="00CC3747" w:rsidP="00CC3747">
            <w:pPr>
              <w:pStyle w:val="Default"/>
              <w:rPr>
                <w:b/>
                <w:sz w:val="20"/>
                <w:szCs w:val="20"/>
              </w:rPr>
            </w:pPr>
            <w:r w:rsidRPr="00B67B88">
              <w:rPr>
                <w:sz w:val="20"/>
                <w:szCs w:val="20"/>
              </w:rPr>
              <w:br w:type="page"/>
            </w:r>
            <w:r>
              <w:rPr>
                <w:b/>
                <w:sz w:val="20"/>
                <w:szCs w:val="20"/>
              </w:rPr>
              <w:t>2:00PM – 3:00PM</w:t>
            </w:r>
          </w:p>
          <w:p w14:paraId="01B07B3E" w14:textId="01FAA75A" w:rsidR="00CC3747" w:rsidRPr="00B67B88" w:rsidRDefault="00CC3747" w:rsidP="00CC3747">
            <w:pPr>
              <w:pStyle w:val="Default"/>
              <w:rPr>
                <w:b/>
                <w:sz w:val="20"/>
                <w:szCs w:val="20"/>
              </w:rPr>
            </w:pPr>
            <w:r w:rsidRPr="00B67B88">
              <w:rPr>
                <w:sz w:val="20"/>
                <w:szCs w:val="20"/>
              </w:rPr>
              <w:t xml:space="preserve">Meeting Room </w:t>
            </w:r>
            <w:r>
              <w:rPr>
                <w:sz w:val="20"/>
                <w:szCs w:val="20"/>
              </w:rPr>
              <w:t>6</w:t>
            </w:r>
          </w:p>
        </w:tc>
        <w:tc>
          <w:tcPr>
            <w:tcW w:w="3870" w:type="dxa"/>
            <w:gridSpan w:val="2"/>
            <w:shd w:val="clear" w:color="auto" w:fill="D5DCE4" w:themeFill="text2" w:themeFillTint="33"/>
            <w:vAlign w:val="center"/>
          </w:tcPr>
          <w:p w14:paraId="6A74A1C2" w14:textId="77777777" w:rsidR="00CC3747" w:rsidRPr="00B67B88" w:rsidRDefault="00CC3747" w:rsidP="00CC3747">
            <w:pPr>
              <w:pStyle w:val="ListParagraph"/>
              <w:numPr>
                <w:ilvl w:val="0"/>
                <w:numId w:val="30"/>
              </w:numPr>
              <w:ind w:left="0"/>
              <w:rPr>
                <w:rFonts w:ascii="Bahnschrift Light" w:hAnsi="Bahnschrift Light"/>
                <w:sz w:val="20"/>
                <w:szCs w:val="20"/>
              </w:rPr>
            </w:pPr>
            <w:r w:rsidRPr="00B67B88">
              <w:rPr>
                <w:rFonts w:ascii="Bahnschrift Light" w:hAnsi="Bahnschrift Light"/>
                <w:sz w:val="20"/>
                <w:szCs w:val="20"/>
              </w:rPr>
              <w:t>JHTE Editorial Meeting</w:t>
            </w:r>
          </w:p>
        </w:tc>
        <w:tc>
          <w:tcPr>
            <w:tcW w:w="4770" w:type="dxa"/>
            <w:shd w:val="clear" w:color="auto" w:fill="D5DCE4" w:themeFill="text2" w:themeFillTint="33"/>
            <w:vAlign w:val="center"/>
          </w:tcPr>
          <w:p w14:paraId="176E7E13" w14:textId="77777777" w:rsidR="00CC3747" w:rsidRPr="00B67B88" w:rsidRDefault="00CC3747" w:rsidP="00CC3747">
            <w:pPr>
              <w:pStyle w:val="Default"/>
              <w:rPr>
                <w:sz w:val="20"/>
                <w:szCs w:val="20"/>
              </w:rPr>
            </w:pPr>
            <w:r w:rsidRPr="00B67B88">
              <w:rPr>
                <w:sz w:val="20"/>
                <w:szCs w:val="20"/>
              </w:rPr>
              <w:t>Po-Ju Chen, North Carolina Central University; Ingrid Lin, University of Hawaii at Manoa; Cihan Cobanoglu, University of South Florida, Sarasota-Manatee</w:t>
            </w:r>
          </w:p>
        </w:tc>
      </w:tr>
      <w:tr w:rsidR="00CC3747" w:rsidRPr="00F62B78" w14:paraId="7E6DB03F" w14:textId="77777777" w:rsidTr="00C41708">
        <w:trPr>
          <w:trHeight w:val="1322"/>
        </w:trPr>
        <w:tc>
          <w:tcPr>
            <w:tcW w:w="2335" w:type="dxa"/>
            <w:shd w:val="clear" w:color="auto" w:fill="D5DCE4" w:themeFill="text2" w:themeFillTint="33"/>
          </w:tcPr>
          <w:p w14:paraId="2C102DBE" w14:textId="77777777" w:rsidR="00CC3747" w:rsidRPr="00F62B78" w:rsidRDefault="00CC3747" w:rsidP="00CC3747">
            <w:pPr>
              <w:pStyle w:val="Default"/>
              <w:rPr>
                <w:b/>
                <w:sz w:val="20"/>
                <w:szCs w:val="20"/>
              </w:rPr>
            </w:pPr>
            <w:r>
              <w:rPr>
                <w:b/>
                <w:sz w:val="20"/>
                <w:szCs w:val="20"/>
              </w:rPr>
              <w:t>2:00PM – 3:00PM</w:t>
            </w:r>
          </w:p>
          <w:p w14:paraId="03B7A3B3" w14:textId="77777777" w:rsidR="00CC3747" w:rsidRPr="00F62B78" w:rsidRDefault="00CC3747" w:rsidP="00CC3747">
            <w:pPr>
              <w:pStyle w:val="Default"/>
              <w:rPr>
                <w:sz w:val="20"/>
                <w:szCs w:val="20"/>
              </w:rPr>
            </w:pPr>
            <w:r w:rsidRPr="00F62B78">
              <w:rPr>
                <w:sz w:val="20"/>
                <w:szCs w:val="20"/>
              </w:rPr>
              <w:t>Meeting Room 14</w:t>
            </w:r>
          </w:p>
          <w:p w14:paraId="370FBD0E" w14:textId="77777777" w:rsidR="00CC3747" w:rsidRPr="00F62B78" w:rsidRDefault="00CC3747" w:rsidP="00CC3747">
            <w:pPr>
              <w:pStyle w:val="Default"/>
              <w:rPr>
                <w:sz w:val="20"/>
                <w:szCs w:val="20"/>
              </w:rPr>
            </w:pPr>
          </w:p>
          <w:p w14:paraId="71D4904F" w14:textId="77777777" w:rsidR="00CC3747" w:rsidRPr="00F62B78" w:rsidRDefault="00CC3747" w:rsidP="00CC3747">
            <w:pPr>
              <w:pStyle w:val="Default"/>
              <w:rPr>
                <w:sz w:val="20"/>
                <w:szCs w:val="20"/>
              </w:rPr>
            </w:pPr>
            <w:r w:rsidRPr="00F62B78">
              <w:rPr>
                <w:sz w:val="20"/>
                <w:szCs w:val="20"/>
              </w:rPr>
              <w:t>Symposium</w:t>
            </w:r>
          </w:p>
          <w:p w14:paraId="02B118D2" w14:textId="77777777" w:rsidR="00CC3747" w:rsidRPr="00F62B78" w:rsidRDefault="00CC3747" w:rsidP="00CC3747">
            <w:pPr>
              <w:pStyle w:val="Default"/>
              <w:rPr>
                <w:sz w:val="20"/>
                <w:szCs w:val="20"/>
              </w:rPr>
            </w:pPr>
            <w:r w:rsidRPr="00F62B78">
              <w:rPr>
                <w:sz w:val="20"/>
                <w:szCs w:val="20"/>
              </w:rPr>
              <w:t>Workshops</w:t>
            </w:r>
          </w:p>
        </w:tc>
        <w:tc>
          <w:tcPr>
            <w:tcW w:w="3870" w:type="dxa"/>
            <w:gridSpan w:val="2"/>
            <w:shd w:val="clear" w:color="auto" w:fill="D5DCE4" w:themeFill="text2" w:themeFillTint="33"/>
          </w:tcPr>
          <w:p w14:paraId="5F11D5FA" w14:textId="77777777" w:rsidR="00CC3747" w:rsidRPr="00F62B78" w:rsidRDefault="00CC3747" w:rsidP="00CC3747">
            <w:pPr>
              <w:pStyle w:val="ListParagraph"/>
              <w:numPr>
                <w:ilvl w:val="0"/>
                <w:numId w:val="33"/>
              </w:numPr>
              <w:ind w:left="0"/>
              <w:rPr>
                <w:rFonts w:ascii="Bahnschrift Light" w:hAnsi="Bahnschrift Light"/>
                <w:sz w:val="20"/>
                <w:szCs w:val="20"/>
              </w:rPr>
            </w:pPr>
            <w:r w:rsidRPr="00F62B78">
              <w:rPr>
                <w:rFonts w:ascii="Bahnschrift Light" w:hAnsi="Bahnschrift Light"/>
                <w:sz w:val="20"/>
                <w:szCs w:val="20"/>
              </w:rPr>
              <w:t>African American Faculty Representation in Hospitality Programs</w:t>
            </w:r>
          </w:p>
          <w:p w14:paraId="4A4ABFAC" w14:textId="77777777" w:rsidR="00CC3747" w:rsidRPr="00F62B78" w:rsidRDefault="00CC3747" w:rsidP="00CC3747">
            <w:pPr>
              <w:pStyle w:val="ListParagraph"/>
              <w:numPr>
                <w:ilvl w:val="0"/>
                <w:numId w:val="33"/>
              </w:numPr>
              <w:ind w:left="0"/>
              <w:rPr>
                <w:rFonts w:ascii="Bahnschrift Light" w:hAnsi="Bahnschrift Light"/>
                <w:sz w:val="20"/>
                <w:szCs w:val="20"/>
              </w:rPr>
            </w:pPr>
          </w:p>
          <w:p w14:paraId="30A810E3" w14:textId="77777777" w:rsidR="00CC3747" w:rsidRPr="00F62B78" w:rsidRDefault="00CC3747" w:rsidP="00CC3747">
            <w:pPr>
              <w:pStyle w:val="ListParagraph"/>
              <w:numPr>
                <w:ilvl w:val="0"/>
                <w:numId w:val="33"/>
              </w:numPr>
              <w:ind w:left="0"/>
              <w:rPr>
                <w:rFonts w:ascii="Bahnschrift Light" w:hAnsi="Bahnschrift Light"/>
                <w:sz w:val="20"/>
                <w:szCs w:val="20"/>
              </w:rPr>
            </w:pPr>
            <w:r w:rsidRPr="00F62B78">
              <w:rPr>
                <w:rFonts w:ascii="Bahnschrift Light" w:hAnsi="Bahnschrift Light"/>
                <w:sz w:val="20"/>
                <w:szCs w:val="20"/>
              </w:rPr>
              <w:t>The She-session and a Look toward She-</w:t>
            </w:r>
            <w:proofErr w:type="spellStart"/>
            <w:r w:rsidRPr="00F62B78">
              <w:rPr>
                <w:rFonts w:ascii="Bahnschrift Light" w:hAnsi="Bahnschrift Light"/>
                <w:sz w:val="20"/>
                <w:szCs w:val="20"/>
              </w:rPr>
              <w:t>covery</w:t>
            </w:r>
            <w:proofErr w:type="spellEnd"/>
            <w:r w:rsidRPr="00F62B78">
              <w:rPr>
                <w:rFonts w:ascii="Bahnschrift Light" w:hAnsi="Bahnschrift Light"/>
                <w:sz w:val="20"/>
                <w:szCs w:val="20"/>
              </w:rPr>
              <w:t xml:space="preserve"> </w:t>
            </w:r>
          </w:p>
        </w:tc>
        <w:tc>
          <w:tcPr>
            <w:tcW w:w="4770" w:type="dxa"/>
            <w:shd w:val="clear" w:color="auto" w:fill="D5DCE4" w:themeFill="text2" w:themeFillTint="33"/>
          </w:tcPr>
          <w:p w14:paraId="3A9CA16B" w14:textId="77777777" w:rsidR="00CC3747" w:rsidRPr="00F62B78" w:rsidRDefault="00CC3747" w:rsidP="00CC3747">
            <w:pPr>
              <w:pStyle w:val="Default"/>
              <w:rPr>
                <w:sz w:val="20"/>
                <w:szCs w:val="20"/>
              </w:rPr>
            </w:pPr>
            <w:r w:rsidRPr="00F62B78">
              <w:rPr>
                <w:sz w:val="20"/>
                <w:szCs w:val="20"/>
              </w:rPr>
              <w:t>Abigail Foster and Miranda Kitterlin-Lynch, both of Florida International University</w:t>
            </w:r>
          </w:p>
          <w:p w14:paraId="25E94E41" w14:textId="77777777" w:rsidR="00CC3747" w:rsidRPr="00F62B78" w:rsidRDefault="00CC3747" w:rsidP="00CC3747">
            <w:pPr>
              <w:pStyle w:val="Default"/>
              <w:rPr>
                <w:sz w:val="20"/>
                <w:szCs w:val="20"/>
              </w:rPr>
            </w:pPr>
          </w:p>
          <w:p w14:paraId="026BD8ED" w14:textId="77777777" w:rsidR="00CC3747" w:rsidRPr="00F62B78" w:rsidRDefault="00CC3747" w:rsidP="00CC3747">
            <w:pPr>
              <w:pStyle w:val="Default"/>
              <w:rPr>
                <w:sz w:val="20"/>
                <w:szCs w:val="20"/>
              </w:rPr>
            </w:pPr>
            <w:r w:rsidRPr="00F62B78">
              <w:rPr>
                <w:sz w:val="20"/>
                <w:szCs w:val="20"/>
              </w:rPr>
              <w:t>Lisa Cain and Miranda Kitterlin, both of Florida International University</w:t>
            </w:r>
          </w:p>
        </w:tc>
      </w:tr>
      <w:tr w:rsidR="00CC3747" w:rsidRPr="00F62B78" w14:paraId="6B6B3953" w14:textId="77777777" w:rsidTr="00C41708">
        <w:trPr>
          <w:trHeight w:val="440"/>
        </w:trPr>
        <w:tc>
          <w:tcPr>
            <w:tcW w:w="10975" w:type="dxa"/>
            <w:gridSpan w:val="4"/>
            <w:shd w:val="clear" w:color="auto" w:fill="ACB9CA" w:themeFill="text2" w:themeFillTint="66"/>
            <w:vAlign w:val="center"/>
          </w:tcPr>
          <w:p w14:paraId="25B6A882" w14:textId="035DE292" w:rsidR="00CC3747" w:rsidRPr="00F62B78" w:rsidRDefault="00CC3747" w:rsidP="00CC3747">
            <w:pPr>
              <w:pStyle w:val="Default"/>
              <w:rPr>
                <w:b/>
                <w:bCs/>
                <w:sz w:val="20"/>
                <w:szCs w:val="20"/>
              </w:rPr>
            </w:pPr>
            <w:r>
              <w:rPr>
                <w:b/>
                <w:bCs/>
                <w:sz w:val="20"/>
                <w:szCs w:val="20"/>
              </w:rPr>
              <w:t>Research Presentations | 2:00PM – 3:00PM</w:t>
            </w:r>
          </w:p>
        </w:tc>
      </w:tr>
      <w:tr w:rsidR="00CC3747" w:rsidRPr="00F62B78" w14:paraId="680901F4" w14:textId="77777777" w:rsidTr="00C41708">
        <w:trPr>
          <w:trHeight w:val="2240"/>
        </w:trPr>
        <w:tc>
          <w:tcPr>
            <w:tcW w:w="2335" w:type="dxa"/>
            <w:shd w:val="clear" w:color="auto" w:fill="D5DCE4" w:themeFill="text2" w:themeFillTint="33"/>
          </w:tcPr>
          <w:p w14:paraId="335BC093" w14:textId="77777777" w:rsidR="00CC3747" w:rsidRPr="00F62B78" w:rsidRDefault="00CC3747" w:rsidP="00CC3747">
            <w:pPr>
              <w:pStyle w:val="Default"/>
              <w:rPr>
                <w:b/>
                <w:sz w:val="20"/>
                <w:szCs w:val="20"/>
              </w:rPr>
            </w:pPr>
            <w:r w:rsidRPr="00F62B78">
              <w:rPr>
                <w:b/>
                <w:sz w:val="20"/>
                <w:szCs w:val="20"/>
              </w:rPr>
              <w:t>2:00PM – 3:00PM</w:t>
            </w:r>
          </w:p>
          <w:p w14:paraId="61F79AF2" w14:textId="77777777" w:rsidR="00CC3747" w:rsidRPr="00F62B78" w:rsidRDefault="00CC3747" w:rsidP="00CC3747">
            <w:pPr>
              <w:pStyle w:val="Default"/>
              <w:rPr>
                <w:sz w:val="20"/>
                <w:szCs w:val="20"/>
              </w:rPr>
            </w:pPr>
            <w:r w:rsidRPr="00F62B78">
              <w:rPr>
                <w:sz w:val="20"/>
                <w:szCs w:val="20"/>
              </w:rPr>
              <w:t>Meeting Room 9</w:t>
            </w:r>
          </w:p>
          <w:p w14:paraId="7300240E" w14:textId="77777777" w:rsidR="00CC3747" w:rsidRPr="00F62B78" w:rsidRDefault="00CC3747" w:rsidP="00CC3747">
            <w:pPr>
              <w:pStyle w:val="Default"/>
              <w:rPr>
                <w:sz w:val="20"/>
                <w:szCs w:val="20"/>
              </w:rPr>
            </w:pPr>
          </w:p>
          <w:p w14:paraId="7B50E60A" w14:textId="67742DBC" w:rsidR="00CC3747" w:rsidRPr="00F62B78" w:rsidRDefault="00CC3747" w:rsidP="00CC3747">
            <w:pPr>
              <w:pStyle w:val="Default"/>
              <w:rPr>
                <w:b/>
                <w:sz w:val="20"/>
                <w:szCs w:val="20"/>
              </w:rPr>
            </w:pPr>
            <w:r w:rsidRPr="00F62B78">
              <w:rPr>
                <w:sz w:val="20"/>
                <w:szCs w:val="20"/>
              </w:rPr>
              <w:t>Foodservice</w:t>
            </w:r>
          </w:p>
        </w:tc>
        <w:tc>
          <w:tcPr>
            <w:tcW w:w="3870" w:type="dxa"/>
            <w:gridSpan w:val="2"/>
            <w:shd w:val="clear" w:color="auto" w:fill="D5DCE4" w:themeFill="text2" w:themeFillTint="33"/>
          </w:tcPr>
          <w:p w14:paraId="6F0B80DA" w14:textId="77777777" w:rsidR="00CC3747" w:rsidRPr="00F62B78" w:rsidRDefault="00CC3747" w:rsidP="00CC3747">
            <w:pPr>
              <w:pStyle w:val="Default"/>
              <w:numPr>
                <w:ilvl w:val="0"/>
                <w:numId w:val="11"/>
              </w:numPr>
              <w:ind w:left="0"/>
              <w:rPr>
                <w:sz w:val="20"/>
                <w:szCs w:val="20"/>
              </w:rPr>
            </w:pPr>
            <w:r w:rsidRPr="00F62B78">
              <w:rPr>
                <w:sz w:val="20"/>
                <w:szCs w:val="20"/>
              </w:rPr>
              <w:t>The Use of AR Menus in the Restaurant Industry</w:t>
            </w:r>
          </w:p>
          <w:p w14:paraId="275B1931" w14:textId="77777777" w:rsidR="00CC3747" w:rsidRPr="00F62B78" w:rsidRDefault="00CC3747" w:rsidP="00CC3747">
            <w:pPr>
              <w:pStyle w:val="Default"/>
              <w:rPr>
                <w:sz w:val="20"/>
                <w:szCs w:val="20"/>
              </w:rPr>
            </w:pPr>
          </w:p>
          <w:p w14:paraId="6CE23926" w14:textId="77777777" w:rsidR="00CC3747" w:rsidRPr="00F62B78" w:rsidRDefault="00CC3747" w:rsidP="00CC3747">
            <w:pPr>
              <w:pStyle w:val="Default"/>
              <w:numPr>
                <w:ilvl w:val="0"/>
                <w:numId w:val="11"/>
              </w:numPr>
              <w:ind w:left="0"/>
              <w:rPr>
                <w:sz w:val="20"/>
                <w:szCs w:val="20"/>
              </w:rPr>
            </w:pPr>
            <w:r w:rsidRPr="00F62B78">
              <w:rPr>
                <w:sz w:val="20"/>
                <w:szCs w:val="20"/>
              </w:rPr>
              <w:t>Central Production Kitchen Analytics: A unique case of Forecast-Determined Capacity Constraints</w:t>
            </w:r>
          </w:p>
          <w:p w14:paraId="3DB76A87" w14:textId="77777777" w:rsidR="00CC3747" w:rsidRPr="00F62B78" w:rsidRDefault="00CC3747" w:rsidP="00CC3747">
            <w:pPr>
              <w:pStyle w:val="Default"/>
              <w:numPr>
                <w:ilvl w:val="0"/>
                <w:numId w:val="11"/>
              </w:numPr>
              <w:ind w:left="0"/>
              <w:rPr>
                <w:sz w:val="20"/>
                <w:szCs w:val="20"/>
              </w:rPr>
            </w:pPr>
          </w:p>
          <w:p w14:paraId="69960C56" w14:textId="407EA378" w:rsidR="00CC3747" w:rsidRPr="00F62B78" w:rsidRDefault="00CC3747" w:rsidP="00CC3747">
            <w:pPr>
              <w:pStyle w:val="Default"/>
              <w:rPr>
                <w:sz w:val="20"/>
                <w:szCs w:val="20"/>
              </w:rPr>
            </w:pPr>
            <w:r w:rsidRPr="00F62B78">
              <w:rPr>
                <w:sz w:val="20"/>
                <w:szCs w:val="20"/>
              </w:rPr>
              <w:t>Emotional Influence on Customers' Dining Decision-Making in a COVID-19 Environment</w:t>
            </w:r>
          </w:p>
        </w:tc>
        <w:tc>
          <w:tcPr>
            <w:tcW w:w="4770" w:type="dxa"/>
            <w:shd w:val="clear" w:color="auto" w:fill="D5DCE4" w:themeFill="text2" w:themeFillTint="33"/>
          </w:tcPr>
          <w:p w14:paraId="5552180C" w14:textId="77777777" w:rsidR="00CC3747" w:rsidRPr="00F62B78" w:rsidRDefault="00CC3747" w:rsidP="00CC3747">
            <w:pPr>
              <w:pStyle w:val="Default"/>
              <w:rPr>
                <w:sz w:val="20"/>
                <w:szCs w:val="20"/>
              </w:rPr>
            </w:pPr>
            <w:r w:rsidRPr="00F62B78">
              <w:rPr>
                <w:sz w:val="20"/>
                <w:szCs w:val="20"/>
              </w:rPr>
              <w:t>Stephanie Bae, East Carolina University; Tony Kim, James Madison University</w:t>
            </w:r>
          </w:p>
          <w:p w14:paraId="49715BF3" w14:textId="77777777" w:rsidR="00CC3747" w:rsidRPr="00F62B78" w:rsidRDefault="00CC3747" w:rsidP="00CC3747">
            <w:pPr>
              <w:pStyle w:val="Default"/>
              <w:rPr>
                <w:sz w:val="20"/>
                <w:szCs w:val="20"/>
              </w:rPr>
            </w:pPr>
          </w:p>
          <w:p w14:paraId="1CE16015" w14:textId="77777777" w:rsidR="00CC3747" w:rsidRPr="00F62B78" w:rsidRDefault="00CC3747" w:rsidP="00CC3747">
            <w:pPr>
              <w:pStyle w:val="Default"/>
              <w:rPr>
                <w:sz w:val="20"/>
                <w:szCs w:val="20"/>
              </w:rPr>
            </w:pPr>
            <w:r w:rsidRPr="00F62B78">
              <w:rPr>
                <w:sz w:val="20"/>
                <w:szCs w:val="20"/>
              </w:rPr>
              <w:t>Jing Ma, University of Delaware</w:t>
            </w:r>
          </w:p>
          <w:p w14:paraId="0D2FC133" w14:textId="77777777" w:rsidR="00CC3747" w:rsidRPr="00F62B78" w:rsidRDefault="00CC3747" w:rsidP="00CC3747">
            <w:pPr>
              <w:pStyle w:val="Default"/>
              <w:rPr>
                <w:sz w:val="20"/>
                <w:szCs w:val="20"/>
              </w:rPr>
            </w:pPr>
          </w:p>
          <w:p w14:paraId="7C138483" w14:textId="77777777" w:rsidR="00CC3747" w:rsidRPr="00F62B78" w:rsidRDefault="00CC3747" w:rsidP="00CC3747">
            <w:pPr>
              <w:pStyle w:val="Default"/>
              <w:rPr>
                <w:sz w:val="20"/>
                <w:szCs w:val="20"/>
              </w:rPr>
            </w:pPr>
          </w:p>
          <w:p w14:paraId="13CF7E45" w14:textId="77777777" w:rsidR="00CC3747" w:rsidRPr="00F62B78" w:rsidRDefault="00CC3747" w:rsidP="00CC3747">
            <w:pPr>
              <w:pStyle w:val="Default"/>
              <w:rPr>
                <w:sz w:val="20"/>
                <w:szCs w:val="20"/>
              </w:rPr>
            </w:pPr>
          </w:p>
          <w:p w14:paraId="3C641F13" w14:textId="1A2BC71B" w:rsidR="00CC3747" w:rsidRPr="00F62B78" w:rsidRDefault="00CC3747" w:rsidP="00CC3747">
            <w:pPr>
              <w:pStyle w:val="Default"/>
              <w:rPr>
                <w:sz w:val="20"/>
                <w:szCs w:val="20"/>
              </w:rPr>
            </w:pPr>
            <w:r w:rsidRPr="00F62B78">
              <w:rPr>
                <w:sz w:val="20"/>
                <w:szCs w:val="20"/>
              </w:rPr>
              <w:t>Forest Ma and Robin DiPietro, both of University of South Carolina</w:t>
            </w:r>
          </w:p>
        </w:tc>
      </w:tr>
      <w:tr w:rsidR="00CC3747" w:rsidRPr="00F62B78" w14:paraId="4AB3D40C" w14:textId="77777777" w:rsidTr="00C41708">
        <w:trPr>
          <w:trHeight w:val="2960"/>
        </w:trPr>
        <w:tc>
          <w:tcPr>
            <w:tcW w:w="2335" w:type="dxa"/>
            <w:shd w:val="clear" w:color="auto" w:fill="D5DCE4" w:themeFill="text2" w:themeFillTint="33"/>
          </w:tcPr>
          <w:p w14:paraId="1C820677" w14:textId="77777777" w:rsidR="00CC3747" w:rsidRPr="00F62B78" w:rsidRDefault="00CC3747" w:rsidP="00CC3747">
            <w:pPr>
              <w:pStyle w:val="Default"/>
              <w:rPr>
                <w:b/>
                <w:sz w:val="20"/>
                <w:szCs w:val="20"/>
              </w:rPr>
            </w:pPr>
            <w:r w:rsidRPr="00F62B78">
              <w:rPr>
                <w:b/>
                <w:sz w:val="20"/>
                <w:szCs w:val="20"/>
              </w:rPr>
              <w:lastRenderedPageBreak/>
              <w:t>2:00PM – 3:00PM</w:t>
            </w:r>
          </w:p>
          <w:p w14:paraId="433ECACA" w14:textId="77777777" w:rsidR="00CC3747" w:rsidRPr="00F62B78" w:rsidRDefault="00CC3747" w:rsidP="00CC3747">
            <w:pPr>
              <w:pStyle w:val="Default"/>
              <w:rPr>
                <w:sz w:val="20"/>
                <w:szCs w:val="20"/>
              </w:rPr>
            </w:pPr>
            <w:r w:rsidRPr="00F62B78">
              <w:rPr>
                <w:sz w:val="20"/>
                <w:szCs w:val="20"/>
              </w:rPr>
              <w:t>Meeting Room 10</w:t>
            </w:r>
          </w:p>
          <w:p w14:paraId="5AF66CC4" w14:textId="77777777" w:rsidR="00CC3747" w:rsidRPr="00F62B78" w:rsidRDefault="00CC3747" w:rsidP="00CC3747">
            <w:pPr>
              <w:pStyle w:val="Default"/>
              <w:rPr>
                <w:sz w:val="20"/>
                <w:szCs w:val="20"/>
              </w:rPr>
            </w:pPr>
          </w:p>
          <w:p w14:paraId="706B9B85" w14:textId="3AB77CAF" w:rsidR="00CC3747" w:rsidRPr="00F62B78" w:rsidRDefault="00CC3747" w:rsidP="00CC3747">
            <w:pPr>
              <w:pStyle w:val="Default"/>
              <w:rPr>
                <w:b/>
                <w:sz w:val="20"/>
                <w:szCs w:val="20"/>
              </w:rPr>
            </w:pPr>
            <w:r w:rsidRPr="00F62B78">
              <w:rPr>
                <w:sz w:val="20"/>
                <w:szCs w:val="20"/>
              </w:rPr>
              <w:t>Human Resources</w:t>
            </w:r>
          </w:p>
        </w:tc>
        <w:tc>
          <w:tcPr>
            <w:tcW w:w="3870" w:type="dxa"/>
            <w:gridSpan w:val="2"/>
            <w:shd w:val="clear" w:color="auto" w:fill="D5DCE4" w:themeFill="text2" w:themeFillTint="33"/>
          </w:tcPr>
          <w:p w14:paraId="2C372B7A" w14:textId="77777777" w:rsidR="00CC3747" w:rsidRPr="00F62B78" w:rsidRDefault="00CC3747" w:rsidP="00CC3747">
            <w:pPr>
              <w:pStyle w:val="Default"/>
              <w:numPr>
                <w:ilvl w:val="0"/>
                <w:numId w:val="12"/>
              </w:numPr>
              <w:ind w:left="0"/>
              <w:rPr>
                <w:sz w:val="20"/>
                <w:szCs w:val="20"/>
              </w:rPr>
            </w:pPr>
            <w:r w:rsidRPr="00F62B78">
              <w:rPr>
                <w:sz w:val="20"/>
                <w:szCs w:val="20"/>
              </w:rPr>
              <w:t>Scenario-based Evaluation of Employment Transformation in the Hospitality Industry after COVID-19: The case study of Turkey</w:t>
            </w:r>
          </w:p>
          <w:p w14:paraId="5B8BC25B" w14:textId="77777777" w:rsidR="00CC3747" w:rsidRPr="00F62B78" w:rsidRDefault="00CC3747" w:rsidP="00CC3747">
            <w:pPr>
              <w:pStyle w:val="Default"/>
              <w:numPr>
                <w:ilvl w:val="0"/>
                <w:numId w:val="12"/>
              </w:numPr>
              <w:ind w:left="0"/>
              <w:rPr>
                <w:sz w:val="20"/>
                <w:szCs w:val="20"/>
              </w:rPr>
            </w:pPr>
          </w:p>
          <w:p w14:paraId="33281951" w14:textId="77777777" w:rsidR="00CC3747" w:rsidRPr="00F62B78" w:rsidRDefault="00CC3747" w:rsidP="00CC3747">
            <w:pPr>
              <w:pStyle w:val="Default"/>
              <w:numPr>
                <w:ilvl w:val="0"/>
                <w:numId w:val="12"/>
              </w:numPr>
              <w:ind w:left="0"/>
              <w:rPr>
                <w:sz w:val="20"/>
                <w:szCs w:val="20"/>
              </w:rPr>
            </w:pPr>
            <w:r w:rsidRPr="00F62B78">
              <w:rPr>
                <w:sz w:val="20"/>
                <w:szCs w:val="20"/>
              </w:rPr>
              <w:t>Employee Incivility toward Customers as a Result of Workplace Incivility: The role of type of reprimand and explanation</w:t>
            </w:r>
          </w:p>
          <w:p w14:paraId="24600CA6" w14:textId="77777777" w:rsidR="00CC3747" w:rsidRPr="00F62B78" w:rsidRDefault="00CC3747" w:rsidP="00CC3747">
            <w:pPr>
              <w:pStyle w:val="Default"/>
              <w:numPr>
                <w:ilvl w:val="0"/>
                <w:numId w:val="12"/>
              </w:numPr>
              <w:ind w:left="0"/>
              <w:rPr>
                <w:sz w:val="20"/>
                <w:szCs w:val="20"/>
              </w:rPr>
            </w:pPr>
          </w:p>
          <w:p w14:paraId="6B3A270A" w14:textId="13D1F614" w:rsidR="00CC3747" w:rsidRPr="00F62B78" w:rsidRDefault="00CC3747" w:rsidP="00CC3747">
            <w:pPr>
              <w:pStyle w:val="Default"/>
              <w:rPr>
                <w:sz w:val="20"/>
                <w:szCs w:val="20"/>
              </w:rPr>
            </w:pPr>
            <w:r w:rsidRPr="00F62B78">
              <w:rPr>
                <w:sz w:val="20"/>
                <w:szCs w:val="20"/>
              </w:rPr>
              <w:t>Job Insecurity and Restaurant Employees’ Turnover Intentions: The role of resilience and job stress</w:t>
            </w:r>
          </w:p>
        </w:tc>
        <w:tc>
          <w:tcPr>
            <w:tcW w:w="4770" w:type="dxa"/>
            <w:shd w:val="clear" w:color="auto" w:fill="D5DCE4" w:themeFill="text2" w:themeFillTint="33"/>
          </w:tcPr>
          <w:p w14:paraId="78DA1276" w14:textId="77777777" w:rsidR="00CC3747" w:rsidRPr="00F62B78" w:rsidRDefault="00CC3747" w:rsidP="00CC3747">
            <w:pPr>
              <w:pStyle w:val="Default"/>
              <w:rPr>
                <w:sz w:val="20"/>
                <w:szCs w:val="20"/>
              </w:rPr>
            </w:pPr>
            <w:r w:rsidRPr="00F62B78">
              <w:rPr>
                <w:sz w:val="20"/>
                <w:szCs w:val="20"/>
              </w:rPr>
              <w:t xml:space="preserve">Cevat Tosun, George Washington University; Omar Parvez, Eastern Mediterranean University; Yasin </w:t>
            </w:r>
            <w:proofErr w:type="spellStart"/>
            <w:r w:rsidRPr="00F62B78">
              <w:rPr>
                <w:sz w:val="20"/>
                <w:szCs w:val="20"/>
              </w:rPr>
              <w:t>Bilim</w:t>
            </w:r>
            <w:proofErr w:type="spellEnd"/>
            <w:r w:rsidRPr="00F62B78">
              <w:rPr>
                <w:sz w:val="20"/>
                <w:szCs w:val="20"/>
              </w:rPr>
              <w:t>, Necmettin Erbakan University</w:t>
            </w:r>
          </w:p>
          <w:p w14:paraId="610337B8" w14:textId="77777777" w:rsidR="00CC3747" w:rsidRPr="00F62B78" w:rsidRDefault="00CC3747" w:rsidP="00CC3747">
            <w:pPr>
              <w:pStyle w:val="Default"/>
              <w:rPr>
                <w:sz w:val="20"/>
                <w:szCs w:val="20"/>
              </w:rPr>
            </w:pPr>
          </w:p>
          <w:p w14:paraId="20270B37" w14:textId="77777777" w:rsidR="00CC3747" w:rsidRDefault="00CC3747" w:rsidP="00CC3747">
            <w:pPr>
              <w:pStyle w:val="Default"/>
              <w:rPr>
                <w:sz w:val="20"/>
                <w:szCs w:val="20"/>
              </w:rPr>
            </w:pPr>
          </w:p>
          <w:p w14:paraId="537D7B9D" w14:textId="2A7D3355" w:rsidR="00CC3747" w:rsidRPr="00F62B78" w:rsidRDefault="00CC3747" w:rsidP="00CC3747">
            <w:pPr>
              <w:pStyle w:val="Default"/>
              <w:rPr>
                <w:sz w:val="20"/>
                <w:szCs w:val="20"/>
              </w:rPr>
            </w:pPr>
            <w:proofErr w:type="spellStart"/>
            <w:r w:rsidRPr="00F62B78">
              <w:rPr>
                <w:sz w:val="20"/>
                <w:szCs w:val="20"/>
              </w:rPr>
              <w:t>Kawon</w:t>
            </w:r>
            <w:proofErr w:type="spellEnd"/>
            <w:r w:rsidRPr="00F62B78">
              <w:rPr>
                <w:sz w:val="20"/>
                <w:szCs w:val="20"/>
              </w:rPr>
              <w:t xml:space="preserve"> Kim, Dan </w:t>
            </w:r>
            <w:proofErr w:type="spellStart"/>
            <w:r w:rsidRPr="00F62B78">
              <w:rPr>
                <w:sz w:val="20"/>
                <w:szCs w:val="20"/>
              </w:rPr>
              <w:t>Jin</w:t>
            </w:r>
            <w:proofErr w:type="spellEnd"/>
            <w:r w:rsidRPr="00F62B78">
              <w:rPr>
                <w:sz w:val="20"/>
                <w:szCs w:val="20"/>
              </w:rPr>
              <w:t xml:space="preserve"> and Robin DiPietro, all of University of South Carolina</w:t>
            </w:r>
          </w:p>
          <w:p w14:paraId="0FFC13D9" w14:textId="77777777" w:rsidR="00CC3747" w:rsidRPr="00F62B78" w:rsidRDefault="00CC3747" w:rsidP="00CC3747">
            <w:pPr>
              <w:pStyle w:val="Default"/>
              <w:rPr>
                <w:sz w:val="20"/>
                <w:szCs w:val="20"/>
              </w:rPr>
            </w:pPr>
          </w:p>
          <w:p w14:paraId="54922F31" w14:textId="77777777" w:rsidR="00CC3747" w:rsidRPr="00F62B78" w:rsidRDefault="00CC3747" w:rsidP="00CC3747">
            <w:pPr>
              <w:pStyle w:val="Default"/>
              <w:rPr>
                <w:sz w:val="20"/>
                <w:szCs w:val="20"/>
              </w:rPr>
            </w:pPr>
          </w:p>
          <w:p w14:paraId="30F88FDD" w14:textId="07294FF5" w:rsidR="00CC3747" w:rsidRPr="00F62B78" w:rsidRDefault="00CC3747" w:rsidP="00CC3747">
            <w:pPr>
              <w:pStyle w:val="Default"/>
              <w:rPr>
                <w:sz w:val="20"/>
                <w:szCs w:val="20"/>
              </w:rPr>
            </w:pPr>
            <w:r w:rsidRPr="00F62B78">
              <w:rPr>
                <w:sz w:val="20"/>
                <w:szCs w:val="20"/>
              </w:rPr>
              <w:t>Han Chen, University of New Orleans;  Rui Qi, University of Memphis</w:t>
            </w:r>
          </w:p>
        </w:tc>
      </w:tr>
      <w:tr w:rsidR="00CC3747" w:rsidRPr="00F62B78" w14:paraId="56823555" w14:textId="77777777" w:rsidTr="00C41708">
        <w:trPr>
          <w:trHeight w:val="2690"/>
        </w:trPr>
        <w:tc>
          <w:tcPr>
            <w:tcW w:w="2335" w:type="dxa"/>
            <w:shd w:val="clear" w:color="auto" w:fill="D5DCE4" w:themeFill="text2" w:themeFillTint="33"/>
          </w:tcPr>
          <w:p w14:paraId="56ED25B8" w14:textId="77777777" w:rsidR="00CC3747" w:rsidRPr="00F62B78" w:rsidRDefault="00CC3747" w:rsidP="00CC3747">
            <w:pPr>
              <w:pStyle w:val="Default"/>
              <w:rPr>
                <w:b/>
                <w:sz w:val="20"/>
                <w:szCs w:val="20"/>
              </w:rPr>
            </w:pPr>
            <w:r w:rsidRPr="00F62B78">
              <w:rPr>
                <w:b/>
                <w:sz w:val="20"/>
                <w:szCs w:val="20"/>
              </w:rPr>
              <w:t>2:00PM – 3:00PM</w:t>
            </w:r>
          </w:p>
          <w:p w14:paraId="62CCFB21" w14:textId="77777777" w:rsidR="00CC3747" w:rsidRPr="00F62B78" w:rsidRDefault="00CC3747" w:rsidP="00CC3747">
            <w:pPr>
              <w:pStyle w:val="Default"/>
              <w:rPr>
                <w:sz w:val="20"/>
                <w:szCs w:val="20"/>
              </w:rPr>
            </w:pPr>
            <w:r w:rsidRPr="00F62B78">
              <w:rPr>
                <w:sz w:val="20"/>
                <w:szCs w:val="20"/>
              </w:rPr>
              <w:t>Meeting Room 11</w:t>
            </w:r>
          </w:p>
          <w:p w14:paraId="6CCB016B" w14:textId="77777777" w:rsidR="00CC3747" w:rsidRPr="00F62B78" w:rsidRDefault="00CC3747" w:rsidP="00CC3747">
            <w:pPr>
              <w:pStyle w:val="Default"/>
              <w:rPr>
                <w:sz w:val="20"/>
                <w:szCs w:val="20"/>
              </w:rPr>
            </w:pPr>
          </w:p>
          <w:p w14:paraId="0B6435B1" w14:textId="43025D4F" w:rsidR="00CC3747" w:rsidRPr="00F62B78" w:rsidRDefault="00CC3747" w:rsidP="00CC3747">
            <w:pPr>
              <w:pStyle w:val="Default"/>
              <w:rPr>
                <w:b/>
                <w:sz w:val="20"/>
                <w:szCs w:val="20"/>
              </w:rPr>
            </w:pPr>
            <w:r w:rsidRPr="00F62B78">
              <w:rPr>
                <w:sz w:val="20"/>
                <w:szCs w:val="20"/>
              </w:rPr>
              <w:t>Service Management &amp; Marketing</w:t>
            </w:r>
          </w:p>
        </w:tc>
        <w:tc>
          <w:tcPr>
            <w:tcW w:w="3870" w:type="dxa"/>
            <w:gridSpan w:val="2"/>
            <w:shd w:val="clear" w:color="auto" w:fill="D5DCE4" w:themeFill="text2" w:themeFillTint="33"/>
          </w:tcPr>
          <w:p w14:paraId="4CC267DB" w14:textId="77777777" w:rsidR="00CC3747" w:rsidRPr="00F62B78" w:rsidRDefault="00CC3747" w:rsidP="00CC3747">
            <w:pPr>
              <w:pStyle w:val="Default"/>
              <w:numPr>
                <w:ilvl w:val="0"/>
                <w:numId w:val="13"/>
              </w:numPr>
              <w:ind w:left="0"/>
              <w:rPr>
                <w:sz w:val="20"/>
                <w:szCs w:val="20"/>
              </w:rPr>
            </w:pPr>
            <w:r w:rsidRPr="00F62B78">
              <w:rPr>
                <w:sz w:val="20"/>
                <w:szCs w:val="20"/>
              </w:rPr>
              <w:t>From Hospitality Basics to Customer Value and Memorable Experiences:  Evidence from online c reviews of the major cruise line corporations</w:t>
            </w:r>
          </w:p>
          <w:p w14:paraId="59171353" w14:textId="77777777" w:rsidR="00CC3747" w:rsidRPr="00F62B78" w:rsidRDefault="00CC3747" w:rsidP="00CC3747">
            <w:pPr>
              <w:pStyle w:val="Default"/>
              <w:numPr>
                <w:ilvl w:val="0"/>
                <w:numId w:val="13"/>
              </w:numPr>
              <w:ind w:left="0"/>
              <w:rPr>
                <w:sz w:val="20"/>
                <w:szCs w:val="20"/>
              </w:rPr>
            </w:pPr>
          </w:p>
          <w:p w14:paraId="654D3E07" w14:textId="77777777" w:rsidR="00CC3747" w:rsidRPr="00F62B78" w:rsidRDefault="00CC3747" w:rsidP="00CC3747">
            <w:pPr>
              <w:pStyle w:val="Default"/>
              <w:numPr>
                <w:ilvl w:val="0"/>
                <w:numId w:val="13"/>
              </w:numPr>
              <w:ind w:left="0"/>
              <w:rPr>
                <w:sz w:val="20"/>
                <w:szCs w:val="20"/>
              </w:rPr>
            </w:pPr>
            <w:r w:rsidRPr="00F62B78">
              <w:rPr>
                <w:sz w:val="20"/>
                <w:szCs w:val="20"/>
              </w:rPr>
              <w:t>Human versus Technology Provider Smiles: Not all smiles are equal</w:t>
            </w:r>
          </w:p>
          <w:p w14:paraId="5F517B71" w14:textId="77777777" w:rsidR="00CC3747" w:rsidRPr="00F62B78" w:rsidRDefault="00CC3747" w:rsidP="00CC3747">
            <w:pPr>
              <w:pStyle w:val="Default"/>
              <w:numPr>
                <w:ilvl w:val="0"/>
                <w:numId w:val="13"/>
              </w:numPr>
              <w:ind w:left="0"/>
              <w:rPr>
                <w:sz w:val="20"/>
                <w:szCs w:val="20"/>
              </w:rPr>
            </w:pPr>
          </w:p>
          <w:p w14:paraId="1E6C8D23" w14:textId="53F98347" w:rsidR="00CC3747" w:rsidRPr="00F62B78" w:rsidRDefault="00CC3747" w:rsidP="00CC3747">
            <w:pPr>
              <w:pStyle w:val="Default"/>
              <w:rPr>
                <w:sz w:val="20"/>
                <w:szCs w:val="20"/>
              </w:rPr>
            </w:pPr>
            <w:r w:rsidRPr="00F62B78">
              <w:rPr>
                <w:sz w:val="20"/>
                <w:szCs w:val="20"/>
              </w:rPr>
              <w:t>Post-Service Failure Complaint Handling to Brand Credibility During a Pandemic: A study of hotels and airlines</w:t>
            </w:r>
          </w:p>
        </w:tc>
        <w:tc>
          <w:tcPr>
            <w:tcW w:w="4770" w:type="dxa"/>
            <w:shd w:val="clear" w:color="auto" w:fill="D5DCE4" w:themeFill="text2" w:themeFillTint="33"/>
          </w:tcPr>
          <w:p w14:paraId="262E23D8" w14:textId="77777777" w:rsidR="00CC3747" w:rsidRPr="00F62B78" w:rsidRDefault="00CC3747" w:rsidP="00CC3747">
            <w:pPr>
              <w:pStyle w:val="Default"/>
              <w:rPr>
                <w:sz w:val="20"/>
                <w:szCs w:val="20"/>
              </w:rPr>
            </w:pPr>
            <w:proofErr w:type="spellStart"/>
            <w:r w:rsidRPr="00F62B78">
              <w:rPr>
                <w:sz w:val="20"/>
                <w:szCs w:val="20"/>
              </w:rPr>
              <w:t>Genna</w:t>
            </w:r>
            <w:proofErr w:type="spellEnd"/>
            <w:r w:rsidRPr="00F62B78">
              <w:rPr>
                <w:sz w:val="20"/>
                <w:szCs w:val="20"/>
              </w:rPr>
              <w:t xml:space="preserve"> </w:t>
            </w:r>
            <w:proofErr w:type="spellStart"/>
            <w:r w:rsidRPr="00F62B78">
              <w:rPr>
                <w:sz w:val="20"/>
                <w:szCs w:val="20"/>
              </w:rPr>
              <w:t>Demydyuk</w:t>
            </w:r>
            <w:proofErr w:type="spellEnd"/>
            <w:r w:rsidRPr="00F62B78">
              <w:rPr>
                <w:sz w:val="20"/>
                <w:szCs w:val="20"/>
              </w:rPr>
              <w:t>, Leiden University; Mats Carlbäck, Orebro University</w:t>
            </w:r>
          </w:p>
          <w:p w14:paraId="5321E245" w14:textId="77777777" w:rsidR="00CC3747" w:rsidRPr="00F62B78" w:rsidRDefault="00CC3747" w:rsidP="00CC3747">
            <w:pPr>
              <w:pStyle w:val="Default"/>
              <w:rPr>
                <w:sz w:val="20"/>
                <w:szCs w:val="20"/>
              </w:rPr>
            </w:pPr>
          </w:p>
          <w:p w14:paraId="55F251DF" w14:textId="77777777" w:rsidR="00CC3747" w:rsidRPr="00F62B78" w:rsidRDefault="00CC3747" w:rsidP="00CC3747">
            <w:pPr>
              <w:pStyle w:val="Default"/>
              <w:rPr>
                <w:sz w:val="20"/>
                <w:szCs w:val="20"/>
              </w:rPr>
            </w:pPr>
          </w:p>
          <w:p w14:paraId="4C3BCBED" w14:textId="77777777" w:rsidR="00CC3747" w:rsidRPr="00F62B78" w:rsidRDefault="00CC3747" w:rsidP="00CC3747">
            <w:pPr>
              <w:pStyle w:val="Default"/>
              <w:rPr>
                <w:sz w:val="20"/>
                <w:szCs w:val="20"/>
              </w:rPr>
            </w:pPr>
          </w:p>
          <w:p w14:paraId="2D0B1CDD" w14:textId="77777777" w:rsidR="00CC3747" w:rsidRPr="00F62B78" w:rsidRDefault="00CC3747" w:rsidP="00CC3747">
            <w:pPr>
              <w:pStyle w:val="Default"/>
              <w:rPr>
                <w:sz w:val="20"/>
                <w:szCs w:val="20"/>
              </w:rPr>
            </w:pPr>
            <w:proofErr w:type="spellStart"/>
            <w:r w:rsidRPr="00F62B78">
              <w:rPr>
                <w:sz w:val="20"/>
                <w:szCs w:val="20"/>
              </w:rPr>
              <w:t>Yeonjung</w:t>
            </w:r>
            <w:proofErr w:type="spellEnd"/>
            <w:r w:rsidRPr="00F62B78">
              <w:rPr>
                <w:sz w:val="20"/>
                <w:szCs w:val="20"/>
              </w:rPr>
              <w:t xml:space="preserve"> Alice Kang and Melissa Baker, both of University of Massachusetts, Amherst</w:t>
            </w:r>
          </w:p>
          <w:p w14:paraId="1E5F14FE" w14:textId="77777777" w:rsidR="00CC3747" w:rsidRPr="00F62B78" w:rsidRDefault="00CC3747" w:rsidP="00CC3747">
            <w:pPr>
              <w:pStyle w:val="Default"/>
              <w:rPr>
                <w:sz w:val="20"/>
                <w:szCs w:val="20"/>
              </w:rPr>
            </w:pPr>
          </w:p>
          <w:p w14:paraId="456F3648" w14:textId="40B50B6C" w:rsidR="00CC3747" w:rsidRPr="00F62B78" w:rsidRDefault="00CC3747" w:rsidP="00CC3747">
            <w:pPr>
              <w:pStyle w:val="Default"/>
              <w:rPr>
                <w:sz w:val="20"/>
                <w:szCs w:val="20"/>
              </w:rPr>
            </w:pPr>
            <w:r w:rsidRPr="00F62B78">
              <w:rPr>
                <w:sz w:val="20"/>
                <w:szCs w:val="20"/>
              </w:rPr>
              <w:t>Faizan Ali, University of South Florida; Dahlia El-</w:t>
            </w:r>
            <w:proofErr w:type="spellStart"/>
            <w:r w:rsidRPr="00F62B78">
              <w:rPr>
                <w:sz w:val="20"/>
                <w:szCs w:val="20"/>
              </w:rPr>
              <w:t>Manstrly</w:t>
            </w:r>
            <w:proofErr w:type="spellEnd"/>
            <w:r w:rsidRPr="00F62B78">
              <w:rPr>
                <w:sz w:val="20"/>
                <w:szCs w:val="20"/>
              </w:rPr>
              <w:t>, Sheffield University</w:t>
            </w:r>
          </w:p>
        </w:tc>
      </w:tr>
      <w:tr w:rsidR="00CC3747" w:rsidRPr="00F62B78" w14:paraId="77F20C9C" w14:textId="77777777" w:rsidTr="0002549D">
        <w:trPr>
          <w:trHeight w:val="2960"/>
        </w:trPr>
        <w:tc>
          <w:tcPr>
            <w:tcW w:w="2335" w:type="dxa"/>
            <w:shd w:val="clear" w:color="auto" w:fill="D5DCE4" w:themeFill="text2" w:themeFillTint="33"/>
          </w:tcPr>
          <w:p w14:paraId="7C83FC15" w14:textId="2E0CEE2B" w:rsidR="00CC3747" w:rsidRPr="00F62B78" w:rsidRDefault="00CC3747" w:rsidP="00CC3747">
            <w:pPr>
              <w:pStyle w:val="Default"/>
              <w:rPr>
                <w:b/>
                <w:sz w:val="20"/>
                <w:szCs w:val="20"/>
              </w:rPr>
            </w:pPr>
            <w:r>
              <w:br w:type="page"/>
            </w:r>
            <w:r w:rsidRPr="00F62B78">
              <w:rPr>
                <w:b/>
                <w:sz w:val="20"/>
                <w:szCs w:val="20"/>
              </w:rPr>
              <w:t>2:00PM – 3:00PM</w:t>
            </w:r>
          </w:p>
          <w:p w14:paraId="6E6AA744" w14:textId="77777777" w:rsidR="00CC3747" w:rsidRPr="00F62B78" w:rsidRDefault="00CC3747" w:rsidP="00CC3747">
            <w:pPr>
              <w:pStyle w:val="Default"/>
              <w:rPr>
                <w:sz w:val="20"/>
                <w:szCs w:val="20"/>
              </w:rPr>
            </w:pPr>
            <w:r w:rsidRPr="00F62B78">
              <w:rPr>
                <w:sz w:val="20"/>
                <w:szCs w:val="20"/>
              </w:rPr>
              <w:t>Meeting Room 12</w:t>
            </w:r>
          </w:p>
          <w:p w14:paraId="0C9FBC70" w14:textId="77777777" w:rsidR="00CC3747" w:rsidRPr="00F62B78" w:rsidRDefault="00CC3747" w:rsidP="00CC3747">
            <w:pPr>
              <w:pStyle w:val="Default"/>
              <w:rPr>
                <w:sz w:val="20"/>
                <w:szCs w:val="20"/>
              </w:rPr>
            </w:pPr>
          </w:p>
          <w:p w14:paraId="1B6ED640" w14:textId="670CDB58" w:rsidR="00CC3747" w:rsidRPr="00F62B78" w:rsidRDefault="00CC3747" w:rsidP="00CC3747">
            <w:pPr>
              <w:pStyle w:val="Default"/>
              <w:rPr>
                <w:b/>
                <w:sz w:val="20"/>
                <w:szCs w:val="20"/>
              </w:rPr>
            </w:pPr>
            <w:r w:rsidRPr="00F62B78">
              <w:rPr>
                <w:sz w:val="20"/>
                <w:szCs w:val="20"/>
              </w:rPr>
              <w:t>Tourism</w:t>
            </w:r>
          </w:p>
        </w:tc>
        <w:tc>
          <w:tcPr>
            <w:tcW w:w="3870" w:type="dxa"/>
            <w:gridSpan w:val="2"/>
            <w:shd w:val="clear" w:color="auto" w:fill="D5DCE4" w:themeFill="text2" w:themeFillTint="33"/>
          </w:tcPr>
          <w:p w14:paraId="7347A3D2" w14:textId="77777777" w:rsidR="00CC3747" w:rsidRPr="00F62B78" w:rsidRDefault="00CC3747" w:rsidP="00CC3747">
            <w:pPr>
              <w:pStyle w:val="Default"/>
              <w:numPr>
                <w:ilvl w:val="0"/>
                <w:numId w:val="14"/>
              </w:numPr>
              <w:ind w:left="0"/>
              <w:rPr>
                <w:sz w:val="20"/>
                <w:szCs w:val="20"/>
              </w:rPr>
            </w:pPr>
            <w:r w:rsidRPr="00F62B78">
              <w:rPr>
                <w:sz w:val="20"/>
                <w:szCs w:val="20"/>
              </w:rPr>
              <w:t>Social Media Diplomacy Effects on Global Travel “Restricted” by Purpose of Travel</w:t>
            </w:r>
          </w:p>
          <w:p w14:paraId="1E649BDD" w14:textId="77777777" w:rsidR="00CC3747" w:rsidRPr="00F62B78" w:rsidRDefault="00CC3747" w:rsidP="00CC3747">
            <w:pPr>
              <w:pStyle w:val="Default"/>
              <w:numPr>
                <w:ilvl w:val="0"/>
                <w:numId w:val="14"/>
              </w:numPr>
              <w:ind w:left="0"/>
              <w:rPr>
                <w:sz w:val="20"/>
                <w:szCs w:val="20"/>
              </w:rPr>
            </w:pPr>
          </w:p>
          <w:p w14:paraId="1166DD53" w14:textId="77777777" w:rsidR="00CC3747" w:rsidRPr="00F62B78" w:rsidRDefault="00CC3747" w:rsidP="00CC3747">
            <w:pPr>
              <w:pStyle w:val="Default"/>
              <w:numPr>
                <w:ilvl w:val="0"/>
                <w:numId w:val="14"/>
              </w:numPr>
              <w:ind w:left="0"/>
              <w:rPr>
                <w:sz w:val="20"/>
                <w:szCs w:val="20"/>
              </w:rPr>
            </w:pPr>
            <w:r w:rsidRPr="00F62B78">
              <w:rPr>
                <w:sz w:val="20"/>
                <w:szCs w:val="20"/>
              </w:rPr>
              <w:t xml:space="preserve">Does Destination Brand Identity Mediate the Association between Destination Brand Experience and </w:t>
            </w:r>
            <w:proofErr w:type="spellStart"/>
            <w:r w:rsidRPr="00F62B78">
              <w:rPr>
                <w:sz w:val="20"/>
                <w:szCs w:val="20"/>
              </w:rPr>
              <w:t>Behavioural</w:t>
            </w:r>
            <w:proofErr w:type="spellEnd"/>
            <w:r w:rsidRPr="00F62B78">
              <w:rPr>
                <w:sz w:val="20"/>
                <w:szCs w:val="20"/>
              </w:rPr>
              <w:t xml:space="preserve"> Intentions?</w:t>
            </w:r>
          </w:p>
          <w:p w14:paraId="0B08CDC7" w14:textId="77777777" w:rsidR="00CC3747" w:rsidRDefault="00CC3747" w:rsidP="00CC3747">
            <w:pPr>
              <w:pStyle w:val="Default"/>
              <w:rPr>
                <w:sz w:val="20"/>
                <w:szCs w:val="20"/>
              </w:rPr>
            </w:pPr>
          </w:p>
          <w:p w14:paraId="061E219B" w14:textId="762F2E1C" w:rsidR="00CC3747" w:rsidRPr="00F62B78" w:rsidRDefault="00CC3747" w:rsidP="00CC3747">
            <w:pPr>
              <w:pStyle w:val="Default"/>
              <w:rPr>
                <w:sz w:val="20"/>
                <w:szCs w:val="20"/>
              </w:rPr>
            </w:pPr>
            <w:r w:rsidRPr="00F62B78">
              <w:rPr>
                <w:sz w:val="20"/>
                <w:szCs w:val="20"/>
              </w:rPr>
              <w:t>Mindfulness-Themed Airbnb Online Experiences: Storytelling Strategies of the Online Hosts</w:t>
            </w:r>
          </w:p>
        </w:tc>
        <w:tc>
          <w:tcPr>
            <w:tcW w:w="4770" w:type="dxa"/>
            <w:shd w:val="clear" w:color="auto" w:fill="D5DCE4" w:themeFill="text2" w:themeFillTint="33"/>
          </w:tcPr>
          <w:p w14:paraId="250F5289" w14:textId="77777777" w:rsidR="00CC3747" w:rsidRPr="00F62B78" w:rsidRDefault="00CC3747" w:rsidP="00CC3747">
            <w:pPr>
              <w:pStyle w:val="Default"/>
              <w:rPr>
                <w:sz w:val="20"/>
                <w:szCs w:val="20"/>
              </w:rPr>
            </w:pPr>
            <w:r w:rsidRPr="00F62B78">
              <w:rPr>
                <w:sz w:val="20"/>
                <w:szCs w:val="20"/>
              </w:rPr>
              <w:t xml:space="preserve">Carl Boger, Agnes </w:t>
            </w:r>
            <w:proofErr w:type="spellStart"/>
            <w:r w:rsidRPr="00F62B78">
              <w:rPr>
                <w:sz w:val="20"/>
                <w:szCs w:val="20"/>
              </w:rPr>
              <w:t>Defranco</w:t>
            </w:r>
            <w:proofErr w:type="spellEnd"/>
            <w:r w:rsidRPr="00F62B78">
              <w:rPr>
                <w:sz w:val="20"/>
                <w:szCs w:val="20"/>
              </w:rPr>
              <w:t xml:space="preserve"> L., </w:t>
            </w:r>
            <w:proofErr w:type="spellStart"/>
            <w:r w:rsidRPr="00F62B78">
              <w:rPr>
                <w:sz w:val="20"/>
                <w:szCs w:val="20"/>
              </w:rPr>
              <w:t>Je'Anna</w:t>
            </w:r>
            <w:proofErr w:type="spellEnd"/>
            <w:r w:rsidRPr="00F62B78">
              <w:rPr>
                <w:sz w:val="20"/>
                <w:szCs w:val="20"/>
              </w:rPr>
              <w:t xml:space="preserve"> L. Abbott and </w:t>
            </w:r>
            <w:proofErr w:type="spellStart"/>
            <w:r w:rsidRPr="00F62B78">
              <w:rPr>
                <w:sz w:val="20"/>
                <w:szCs w:val="20"/>
              </w:rPr>
              <w:t>Mahsa</w:t>
            </w:r>
            <w:proofErr w:type="spellEnd"/>
            <w:r w:rsidRPr="00F62B78">
              <w:rPr>
                <w:sz w:val="20"/>
                <w:szCs w:val="20"/>
              </w:rPr>
              <w:t xml:space="preserve"> </w:t>
            </w:r>
            <w:proofErr w:type="spellStart"/>
            <w:r w:rsidRPr="00F62B78">
              <w:rPr>
                <w:sz w:val="20"/>
                <w:szCs w:val="20"/>
              </w:rPr>
              <w:t>Bitaab</w:t>
            </w:r>
            <w:proofErr w:type="spellEnd"/>
            <w:r w:rsidRPr="00F62B78">
              <w:rPr>
                <w:sz w:val="20"/>
                <w:szCs w:val="20"/>
              </w:rPr>
              <w:t>, all of University of Houston</w:t>
            </w:r>
          </w:p>
          <w:p w14:paraId="57DE25FD" w14:textId="77777777" w:rsidR="00CC3747" w:rsidRPr="00F62B78" w:rsidRDefault="00CC3747" w:rsidP="00CC3747">
            <w:pPr>
              <w:pStyle w:val="Default"/>
              <w:rPr>
                <w:sz w:val="20"/>
                <w:szCs w:val="20"/>
              </w:rPr>
            </w:pPr>
          </w:p>
          <w:p w14:paraId="53D38F59" w14:textId="77777777" w:rsidR="00CC3747" w:rsidRDefault="00CC3747" w:rsidP="00CC3747">
            <w:pPr>
              <w:pStyle w:val="Default"/>
              <w:rPr>
                <w:sz w:val="20"/>
                <w:szCs w:val="20"/>
              </w:rPr>
            </w:pPr>
          </w:p>
          <w:p w14:paraId="00643B0C" w14:textId="14E5ED76" w:rsidR="00CC3747" w:rsidRPr="00F62B78" w:rsidRDefault="00CC3747" w:rsidP="00CC3747">
            <w:pPr>
              <w:pStyle w:val="Default"/>
              <w:rPr>
                <w:sz w:val="20"/>
                <w:szCs w:val="20"/>
              </w:rPr>
            </w:pPr>
            <w:r w:rsidRPr="00F62B78">
              <w:rPr>
                <w:sz w:val="20"/>
                <w:szCs w:val="20"/>
              </w:rPr>
              <w:t xml:space="preserve">Thivyaashani Sivasubramaniam, University of Colombo;  </w:t>
            </w:r>
            <w:proofErr w:type="spellStart"/>
            <w:r w:rsidRPr="00F62B78">
              <w:rPr>
                <w:sz w:val="20"/>
                <w:szCs w:val="20"/>
              </w:rPr>
              <w:t>Dushan</w:t>
            </w:r>
            <w:proofErr w:type="spellEnd"/>
            <w:r w:rsidRPr="00F62B78">
              <w:rPr>
                <w:sz w:val="20"/>
                <w:szCs w:val="20"/>
              </w:rPr>
              <w:t xml:space="preserve"> </w:t>
            </w:r>
            <w:proofErr w:type="spellStart"/>
            <w:r w:rsidRPr="00F62B78">
              <w:rPr>
                <w:sz w:val="20"/>
                <w:szCs w:val="20"/>
              </w:rPr>
              <w:t>Jayawickrama</w:t>
            </w:r>
            <w:proofErr w:type="spellEnd"/>
            <w:r w:rsidRPr="00F62B78">
              <w:rPr>
                <w:sz w:val="20"/>
                <w:szCs w:val="20"/>
              </w:rPr>
              <w:t>, University of Sri Jayewardenepura</w:t>
            </w:r>
          </w:p>
          <w:p w14:paraId="2039F090" w14:textId="77777777" w:rsidR="00CC3747" w:rsidRPr="00F62B78" w:rsidRDefault="00CC3747" w:rsidP="00CC3747">
            <w:pPr>
              <w:pStyle w:val="Default"/>
              <w:rPr>
                <w:sz w:val="20"/>
                <w:szCs w:val="20"/>
              </w:rPr>
            </w:pPr>
          </w:p>
          <w:p w14:paraId="0D761D3B" w14:textId="77777777" w:rsidR="00CC3747" w:rsidRDefault="00CC3747" w:rsidP="00CC3747">
            <w:pPr>
              <w:pStyle w:val="Default"/>
              <w:rPr>
                <w:sz w:val="20"/>
                <w:szCs w:val="20"/>
              </w:rPr>
            </w:pPr>
          </w:p>
          <w:p w14:paraId="4CFBEE4E" w14:textId="596B8910" w:rsidR="00CC3747" w:rsidRPr="00F62B78" w:rsidRDefault="00CC3747" w:rsidP="00CC3747">
            <w:pPr>
              <w:pStyle w:val="Default"/>
              <w:rPr>
                <w:sz w:val="20"/>
                <w:szCs w:val="20"/>
              </w:rPr>
            </w:pPr>
            <w:r w:rsidRPr="00F62B78">
              <w:rPr>
                <w:sz w:val="20"/>
                <w:szCs w:val="20"/>
              </w:rPr>
              <w:t>Yue Darcy Lu and Yao-Chin Wang, both of University of Florida</w:t>
            </w:r>
          </w:p>
        </w:tc>
      </w:tr>
      <w:tr w:rsidR="00C41708" w:rsidRPr="00F62B78" w14:paraId="2751587D" w14:textId="77777777" w:rsidTr="007B202F">
        <w:trPr>
          <w:trHeight w:val="440"/>
        </w:trPr>
        <w:tc>
          <w:tcPr>
            <w:tcW w:w="10975" w:type="dxa"/>
            <w:gridSpan w:val="4"/>
            <w:shd w:val="clear" w:color="auto" w:fill="ACB9CA" w:themeFill="text2" w:themeFillTint="66"/>
            <w:vAlign w:val="center"/>
          </w:tcPr>
          <w:p w14:paraId="60549126" w14:textId="39949467" w:rsidR="00C41708" w:rsidRPr="00F62B78" w:rsidRDefault="009165A0" w:rsidP="007B202F">
            <w:pPr>
              <w:pStyle w:val="Default"/>
              <w:rPr>
                <w:b/>
                <w:bCs/>
                <w:sz w:val="20"/>
                <w:szCs w:val="20"/>
              </w:rPr>
            </w:pPr>
            <w:r>
              <w:br w:type="page"/>
            </w:r>
            <w:r w:rsidR="00C41708">
              <w:rPr>
                <w:b/>
                <w:bCs/>
                <w:sz w:val="20"/>
                <w:szCs w:val="20"/>
              </w:rPr>
              <w:t>Symposiums, Meetings, SIGs | 3:15PM – 4:15PM</w:t>
            </w:r>
          </w:p>
        </w:tc>
      </w:tr>
      <w:tr w:rsidR="00527F80" w:rsidRPr="00F62B78" w14:paraId="09A2390B" w14:textId="77777777" w:rsidTr="00C41708">
        <w:trPr>
          <w:trHeight w:val="818"/>
        </w:trPr>
        <w:tc>
          <w:tcPr>
            <w:tcW w:w="2335" w:type="dxa"/>
            <w:shd w:val="clear" w:color="auto" w:fill="D5DCE4" w:themeFill="text2" w:themeFillTint="33"/>
            <w:vAlign w:val="center"/>
          </w:tcPr>
          <w:p w14:paraId="2BFB89F8" w14:textId="77777777" w:rsidR="00527F80" w:rsidRPr="00F62B78" w:rsidRDefault="00527F80" w:rsidP="00527F80">
            <w:pPr>
              <w:pStyle w:val="Default"/>
              <w:rPr>
                <w:b/>
                <w:sz w:val="20"/>
                <w:szCs w:val="20"/>
              </w:rPr>
            </w:pPr>
            <w:r w:rsidRPr="00F62B78">
              <w:rPr>
                <w:b/>
                <w:sz w:val="20"/>
                <w:szCs w:val="20"/>
              </w:rPr>
              <w:t>3:15PM - 4:15PM</w:t>
            </w:r>
          </w:p>
          <w:p w14:paraId="72E332D4" w14:textId="6BE8B24D" w:rsidR="00527F80" w:rsidRPr="00F62B78" w:rsidRDefault="00527F80" w:rsidP="00527F80">
            <w:pPr>
              <w:pStyle w:val="Default"/>
              <w:rPr>
                <w:sz w:val="20"/>
                <w:szCs w:val="20"/>
              </w:rPr>
            </w:pPr>
            <w:r w:rsidRPr="00F62B78">
              <w:rPr>
                <w:sz w:val="20"/>
                <w:szCs w:val="20"/>
              </w:rPr>
              <w:t>Meeting Room 5</w:t>
            </w:r>
          </w:p>
        </w:tc>
        <w:tc>
          <w:tcPr>
            <w:tcW w:w="3870" w:type="dxa"/>
            <w:gridSpan w:val="2"/>
            <w:shd w:val="clear" w:color="auto" w:fill="D5DCE4" w:themeFill="text2" w:themeFillTint="33"/>
            <w:vAlign w:val="center"/>
          </w:tcPr>
          <w:p w14:paraId="1121E4CE" w14:textId="590D318D" w:rsidR="00527F80" w:rsidRPr="00F62B78" w:rsidRDefault="00527F80" w:rsidP="00527F80">
            <w:pPr>
              <w:pStyle w:val="Default"/>
              <w:numPr>
                <w:ilvl w:val="0"/>
                <w:numId w:val="11"/>
              </w:numPr>
              <w:ind w:left="0"/>
              <w:rPr>
                <w:sz w:val="20"/>
                <w:szCs w:val="20"/>
              </w:rPr>
            </w:pPr>
            <w:r w:rsidRPr="00F62B78">
              <w:rPr>
                <w:sz w:val="20"/>
                <w:szCs w:val="20"/>
              </w:rPr>
              <w:t>Examining and Articulating the Value of Hospitality Education (interactive roundtable)</w:t>
            </w:r>
          </w:p>
        </w:tc>
        <w:tc>
          <w:tcPr>
            <w:tcW w:w="4770" w:type="dxa"/>
            <w:shd w:val="clear" w:color="auto" w:fill="D5DCE4" w:themeFill="text2" w:themeFillTint="33"/>
            <w:vAlign w:val="center"/>
          </w:tcPr>
          <w:p w14:paraId="5C537AFE" w14:textId="6A32D88B" w:rsidR="00527F80" w:rsidRPr="00F62B78" w:rsidRDefault="00527F80" w:rsidP="00527F80">
            <w:pPr>
              <w:pStyle w:val="Default"/>
              <w:rPr>
                <w:sz w:val="20"/>
                <w:szCs w:val="20"/>
              </w:rPr>
            </w:pPr>
            <w:r w:rsidRPr="00F62B78">
              <w:rPr>
                <w:sz w:val="20"/>
                <w:szCs w:val="20"/>
              </w:rPr>
              <w:t>Hosted by the Past Presidents of ICHRIE</w:t>
            </w:r>
          </w:p>
        </w:tc>
      </w:tr>
      <w:tr w:rsidR="00527F80" w:rsidRPr="00F62B78" w14:paraId="661B6CE1" w14:textId="77777777" w:rsidTr="00C41708">
        <w:trPr>
          <w:trHeight w:val="602"/>
        </w:trPr>
        <w:tc>
          <w:tcPr>
            <w:tcW w:w="2335" w:type="dxa"/>
            <w:shd w:val="clear" w:color="auto" w:fill="D5DCE4" w:themeFill="text2" w:themeFillTint="33"/>
            <w:vAlign w:val="center"/>
          </w:tcPr>
          <w:p w14:paraId="3BAA4309" w14:textId="3320968B" w:rsidR="00527F80" w:rsidRPr="00B67B88" w:rsidRDefault="00527F80" w:rsidP="00527F80">
            <w:pPr>
              <w:pStyle w:val="Default"/>
              <w:rPr>
                <w:b/>
                <w:sz w:val="20"/>
                <w:szCs w:val="20"/>
              </w:rPr>
            </w:pPr>
            <w:r w:rsidRPr="00B67B88">
              <w:rPr>
                <w:b/>
                <w:sz w:val="20"/>
                <w:szCs w:val="20"/>
              </w:rPr>
              <w:t>3:15</w:t>
            </w:r>
            <w:r>
              <w:rPr>
                <w:b/>
                <w:sz w:val="20"/>
                <w:szCs w:val="20"/>
              </w:rPr>
              <w:t>PM</w:t>
            </w:r>
            <w:r w:rsidRPr="00B67B88">
              <w:rPr>
                <w:b/>
                <w:sz w:val="20"/>
                <w:szCs w:val="20"/>
              </w:rPr>
              <w:t xml:space="preserve"> – 4:15PM</w:t>
            </w:r>
          </w:p>
          <w:p w14:paraId="7E548F51" w14:textId="0DDA7163" w:rsidR="00527F80" w:rsidRPr="00B67B88" w:rsidRDefault="00527F80" w:rsidP="00527F80">
            <w:pPr>
              <w:pStyle w:val="Default"/>
              <w:rPr>
                <w:sz w:val="20"/>
                <w:szCs w:val="20"/>
              </w:rPr>
            </w:pPr>
            <w:r w:rsidRPr="00B67B88">
              <w:rPr>
                <w:sz w:val="20"/>
                <w:szCs w:val="20"/>
              </w:rPr>
              <w:t>Meeting Room 6</w:t>
            </w:r>
          </w:p>
        </w:tc>
        <w:tc>
          <w:tcPr>
            <w:tcW w:w="3870" w:type="dxa"/>
            <w:gridSpan w:val="2"/>
            <w:shd w:val="clear" w:color="auto" w:fill="D5DCE4" w:themeFill="text2" w:themeFillTint="33"/>
            <w:vAlign w:val="center"/>
          </w:tcPr>
          <w:p w14:paraId="0D0B1090" w14:textId="53527099" w:rsidR="00527F80" w:rsidRPr="00B67B88" w:rsidRDefault="00527F80" w:rsidP="00527F80">
            <w:pPr>
              <w:pStyle w:val="Default"/>
              <w:numPr>
                <w:ilvl w:val="0"/>
                <w:numId w:val="12"/>
              </w:numPr>
              <w:ind w:left="0"/>
              <w:rPr>
                <w:sz w:val="20"/>
                <w:szCs w:val="20"/>
              </w:rPr>
            </w:pPr>
            <w:r w:rsidRPr="00B67B88">
              <w:rPr>
                <w:sz w:val="20"/>
                <w:szCs w:val="20"/>
              </w:rPr>
              <w:t>STR Share Center Update &amp; Relaunch</w:t>
            </w:r>
          </w:p>
        </w:tc>
        <w:tc>
          <w:tcPr>
            <w:tcW w:w="4770" w:type="dxa"/>
            <w:shd w:val="clear" w:color="auto" w:fill="D5DCE4" w:themeFill="text2" w:themeFillTint="33"/>
            <w:vAlign w:val="center"/>
          </w:tcPr>
          <w:p w14:paraId="7C871AC8" w14:textId="3A7655FE" w:rsidR="00527F80" w:rsidRPr="00F62B78" w:rsidRDefault="00527F80" w:rsidP="00527F80">
            <w:pPr>
              <w:pStyle w:val="Default"/>
              <w:rPr>
                <w:sz w:val="20"/>
                <w:szCs w:val="20"/>
              </w:rPr>
            </w:pPr>
            <w:r>
              <w:rPr>
                <w:sz w:val="20"/>
                <w:szCs w:val="20"/>
              </w:rPr>
              <w:t>Steve Hood, STR</w:t>
            </w:r>
          </w:p>
        </w:tc>
      </w:tr>
      <w:tr w:rsidR="00527F80" w:rsidRPr="00F62B78" w14:paraId="3AFA92B0" w14:textId="77777777" w:rsidTr="00C41708">
        <w:trPr>
          <w:trHeight w:val="1250"/>
        </w:trPr>
        <w:tc>
          <w:tcPr>
            <w:tcW w:w="2335" w:type="dxa"/>
            <w:shd w:val="clear" w:color="auto" w:fill="D5DCE4" w:themeFill="text2" w:themeFillTint="33"/>
          </w:tcPr>
          <w:p w14:paraId="411E47D4" w14:textId="77777777" w:rsidR="00527F80" w:rsidRPr="00F62B78" w:rsidRDefault="00527F80" w:rsidP="00527F80">
            <w:pPr>
              <w:pStyle w:val="Default"/>
              <w:rPr>
                <w:b/>
                <w:sz w:val="20"/>
                <w:szCs w:val="20"/>
              </w:rPr>
            </w:pPr>
            <w:r w:rsidRPr="00F62B78">
              <w:rPr>
                <w:b/>
                <w:sz w:val="20"/>
                <w:szCs w:val="20"/>
              </w:rPr>
              <w:t>3:15PM - 4:15PM</w:t>
            </w:r>
          </w:p>
          <w:p w14:paraId="41B66762" w14:textId="797968FF" w:rsidR="00527F80" w:rsidRPr="00F62B78" w:rsidRDefault="00527F80" w:rsidP="00527F80">
            <w:pPr>
              <w:pStyle w:val="Default"/>
              <w:rPr>
                <w:sz w:val="20"/>
                <w:szCs w:val="20"/>
              </w:rPr>
            </w:pPr>
            <w:r w:rsidRPr="00F62B78">
              <w:rPr>
                <w:sz w:val="20"/>
                <w:szCs w:val="20"/>
              </w:rPr>
              <w:t>Meeting Room 7</w:t>
            </w:r>
          </w:p>
          <w:p w14:paraId="0DA8EC80" w14:textId="77777777" w:rsidR="00527F80" w:rsidRPr="00F62B78" w:rsidRDefault="00527F80" w:rsidP="00527F80">
            <w:pPr>
              <w:pStyle w:val="Default"/>
              <w:rPr>
                <w:sz w:val="20"/>
                <w:szCs w:val="20"/>
              </w:rPr>
            </w:pPr>
          </w:p>
          <w:p w14:paraId="2485B26F" w14:textId="77777777" w:rsidR="00527F80" w:rsidRPr="00F62B78" w:rsidRDefault="00527F80" w:rsidP="00527F80">
            <w:pPr>
              <w:pStyle w:val="Default"/>
              <w:rPr>
                <w:sz w:val="20"/>
                <w:szCs w:val="20"/>
              </w:rPr>
            </w:pPr>
            <w:r w:rsidRPr="00F62B78">
              <w:rPr>
                <w:sz w:val="20"/>
                <w:szCs w:val="20"/>
              </w:rPr>
              <w:t>Symposium</w:t>
            </w:r>
          </w:p>
          <w:p w14:paraId="27C467AD" w14:textId="381B0E30" w:rsidR="00527F80" w:rsidRPr="00F62B78" w:rsidRDefault="00527F80" w:rsidP="00527F80">
            <w:pPr>
              <w:pStyle w:val="Default"/>
              <w:rPr>
                <w:sz w:val="20"/>
                <w:szCs w:val="20"/>
              </w:rPr>
            </w:pPr>
            <w:r w:rsidRPr="00F62B78">
              <w:rPr>
                <w:sz w:val="20"/>
                <w:szCs w:val="20"/>
              </w:rPr>
              <w:t>Workshops</w:t>
            </w:r>
          </w:p>
        </w:tc>
        <w:tc>
          <w:tcPr>
            <w:tcW w:w="3870" w:type="dxa"/>
            <w:gridSpan w:val="2"/>
            <w:shd w:val="clear" w:color="auto" w:fill="D5DCE4" w:themeFill="text2" w:themeFillTint="33"/>
          </w:tcPr>
          <w:p w14:paraId="00FC1451" w14:textId="77777777" w:rsidR="00527F80" w:rsidRPr="00F62B78" w:rsidRDefault="00527F80" w:rsidP="00527F80">
            <w:pPr>
              <w:pStyle w:val="ListParagraph"/>
              <w:numPr>
                <w:ilvl w:val="0"/>
                <w:numId w:val="32"/>
              </w:numPr>
              <w:ind w:left="0"/>
              <w:rPr>
                <w:rFonts w:ascii="Bahnschrift Light" w:hAnsi="Bahnschrift Light"/>
                <w:sz w:val="20"/>
                <w:szCs w:val="20"/>
              </w:rPr>
            </w:pPr>
            <w:r w:rsidRPr="00F62B78">
              <w:rPr>
                <w:rFonts w:ascii="Bahnschrift Light" w:hAnsi="Bahnschrift Light"/>
                <w:sz w:val="20"/>
                <w:szCs w:val="20"/>
              </w:rPr>
              <w:t>Recent Lawsuits against Hotels, Restaurants and Casinos: Learn from Others’ Mistakes!</w:t>
            </w:r>
          </w:p>
          <w:p w14:paraId="61A428D6" w14:textId="77777777" w:rsidR="00527F80" w:rsidRPr="00F62B78" w:rsidRDefault="00527F80" w:rsidP="00527F80">
            <w:pPr>
              <w:pStyle w:val="ListParagraph"/>
              <w:numPr>
                <w:ilvl w:val="0"/>
                <w:numId w:val="32"/>
              </w:numPr>
              <w:ind w:left="0"/>
              <w:rPr>
                <w:rFonts w:ascii="Bahnschrift Light" w:hAnsi="Bahnschrift Light"/>
                <w:sz w:val="20"/>
                <w:szCs w:val="20"/>
              </w:rPr>
            </w:pPr>
          </w:p>
          <w:p w14:paraId="34CA2FE4" w14:textId="71BF8989" w:rsidR="00527F80" w:rsidRPr="00F62B78" w:rsidRDefault="00527F80" w:rsidP="00527F80">
            <w:pPr>
              <w:pStyle w:val="Default"/>
              <w:numPr>
                <w:ilvl w:val="0"/>
                <w:numId w:val="13"/>
              </w:numPr>
              <w:ind w:left="0"/>
              <w:rPr>
                <w:sz w:val="20"/>
                <w:szCs w:val="20"/>
              </w:rPr>
            </w:pPr>
            <w:r w:rsidRPr="00F62B78">
              <w:rPr>
                <w:sz w:val="20"/>
                <w:szCs w:val="20"/>
              </w:rPr>
              <w:t>Case Study Hotel Maverick</w:t>
            </w:r>
          </w:p>
        </w:tc>
        <w:tc>
          <w:tcPr>
            <w:tcW w:w="4770" w:type="dxa"/>
            <w:shd w:val="clear" w:color="auto" w:fill="D5DCE4" w:themeFill="text2" w:themeFillTint="33"/>
          </w:tcPr>
          <w:p w14:paraId="5C0C325F" w14:textId="77777777" w:rsidR="00527F80" w:rsidRPr="00F62B78" w:rsidRDefault="00527F80" w:rsidP="00527F80">
            <w:pPr>
              <w:pStyle w:val="Default"/>
              <w:rPr>
                <w:sz w:val="20"/>
                <w:szCs w:val="20"/>
              </w:rPr>
            </w:pPr>
            <w:r w:rsidRPr="00F62B78">
              <w:rPr>
                <w:sz w:val="20"/>
                <w:szCs w:val="20"/>
              </w:rPr>
              <w:t>Karen Morris, Monroe Community College</w:t>
            </w:r>
          </w:p>
          <w:p w14:paraId="5AF54C0A" w14:textId="77777777" w:rsidR="00527F80" w:rsidRPr="00F62B78" w:rsidRDefault="00527F80" w:rsidP="00527F80">
            <w:pPr>
              <w:pStyle w:val="Default"/>
              <w:rPr>
                <w:sz w:val="20"/>
                <w:szCs w:val="20"/>
              </w:rPr>
            </w:pPr>
          </w:p>
          <w:p w14:paraId="0F72FA32" w14:textId="77777777" w:rsidR="00527F80" w:rsidRPr="00F62B78" w:rsidRDefault="00527F80" w:rsidP="00527F80">
            <w:pPr>
              <w:pStyle w:val="Default"/>
              <w:rPr>
                <w:sz w:val="20"/>
                <w:szCs w:val="20"/>
              </w:rPr>
            </w:pPr>
          </w:p>
          <w:p w14:paraId="48F50C7B" w14:textId="77777777" w:rsidR="00527F80" w:rsidRPr="00F62B78" w:rsidRDefault="00527F80" w:rsidP="00527F80">
            <w:pPr>
              <w:pStyle w:val="Default"/>
              <w:rPr>
                <w:sz w:val="20"/>
                <w:szCs w:val="20"/>
              </w:rPr>
            </w:pPr>
          </w:p>
          <w:p w14:paraId="4B9C01B6" w14:textId="7BECACFC" w:rsidR="00527F80" w:rsidRPr="00F62B78" w:rsidRDefault="00527F80" w:rsidP="00527F80">
            <w:pPr>
              <w:pStyle w:val="Default"/>
              <w:rPr>
                <w:sz w:val="20"/>
                <w:szCs w:val="20"/>
              </w:rPr>
            </w:pPr>
            <w:r w:rsidRPr="00F62B78">
              <w:rPr>
                <w:sz w:val="20"/>
                <w:szCs w:val="20"/>
              </w:rPr>
              <w:t>Britt Mathwich, Colorado Mesa University</w:t>
            </w:r>
          </w:p>
        </w:tc>
      </w:tr>
      <w:tr w:rsidR="00C41708" w:rsidRPr="00F62B78" w14:paraId="11DCD30F" w14:textId="77777777" w:rsidTr="00C41708">
        <w:trPr>
          <w:trHeight w:val="593"/>
        </w:trPr>
        <w:tc>
          <w:tcPr>
            <w:tcW w:w="2335" w:type="dxa"/>
            <w:shd w:val="clear" w:color="auto" w:fill="D5DCE4" w:themeFill="text2" w:themeFillTint="33"/>
            <w:vAlign w:val="center"/>
          </w:tcPr>
          <w:p w14:paraId="2F7E8009" w14:textId="77777777" w:rsidR="00C41708" w:rsidRPr="007A3BBA" w:rsidRDefault="00C41708" w:rsidP="007B202F">
            <w:pPr>
              <w:pStyle w:val="Default"/>
              <w:rPr>
                <w:b/>
                <w:sz w:val="20"/>
                <w:szCs w:val="20"/>
              </w:rPr>
            </w:pPr>
            <w:r w:rsidRPr="007A3BBA">
              <w:rPr>
                <w:b/>
                <w:sz w:val="20"/>
                <w:szCs w:val="20"/>
              </w:rPr>
              <w:t>3:15PM – 4:15PM</w:t>
            </w:r>
          </w:p>
          <w:p w14:paraId="2302B608" w14:textId="77777777" w:rsidR="00C41708" w:rsidRPr="007A3BBA" w:rsidRDefault="00C41708" w:rsidP="007B202F">
            <w:pPr>
              <w:pStyle w:val="Default"/>
              <w:rPr>
                <w:sz w:val="20"/>
                <w:szCs w:val="20"/>
              </w:rPr>
            </w:pPr>
            <w:r w:rsidRPr="007A3BBA">
              <w:rPr>
                <w:sz w:val="20"/>
                <w:szCs w:val="20"/>
              </w:rPr>
              <w:t>Meeting Room 13</w:t>
            </w:r>
          </w:p>
        </w:tc>
        <w:tc>
          <w:tcPr>
            <w:tcW w:w="3870" w:type="dxa"/>
            <w:gridSpan w:val="2"/>
            <w:shd w:val="clear" w:color="auto" w:fill="D5DCE4" w:themeFill="text2" w:themeFillTint="33"/>
            <w:vAlign w:val="center"/>
          </w:tcPr>
          <w:p w14:paraId="3A0E25CD" w14:textId="77777777" w:rsidR="00C41708" w:rsidRPr="007A3BBA" w:rsidRDefault="00C41708" w:rsidP="007B202F">
            <w:pPr>
              <w:pStyle w:val="Default"/>
              <w:rPr>
                <w:sz w:val="20"/>
                <w:szCs w:val="20"/>
              </w:rPr>
            </w:pPr>
            <w:r w:rsidRPr="007A3BBA">
              <w:rPr>
                <w:sz w:val="20"/>
                <w:szCs w:val="20"/>
              </w:rPr>
              <w:t>ICHRIE Research Reports Editorial Meeting</w:t>
            </w:r>
          </w:p>
        </w:tc>
        <w:tc>
          <w:tcPr>
            <w:tcW w:w="4770" w:type="dxa"/>
            <w:shd w:val="clear" w:color="auto" w:fill="D5DCE4" w:themeFill="text2" w:themeFillTint="33"/>
            <w:vAlign w:val="center"/>
          </w:tcPr>
          <w:p w14:paraId="4BCCFB98" w14:textId="77777777" w:rsidR="00C41708" w:rsidRPr="00527F80" w:rsidRDefault="00C41708" w:rsidP="007B202F">
            <w:pPr>
              <w:pStyle w:val="Default"/>
              <w:rPr>
                <w:sz w:val="20"/>
                <w:szCs w:val="20"/>
              </w:rPr>
            </w:pPr>
            <w:r w:rsidRPr="00527F80">
              <w:rPr>
                <w:sz w:val="20"/>
                <w:szCs w:val="20"/>
              </w:rPr>
              <w:t>Nick Thomas, Chris Roberts, Lisa Young, all of DePaul University</w:t>
            </w:r>
          </w:p>
        </w:tc>
      </w:tr>
      <w:tr w:rsidR="00C41708" w:rsidRPr="00F62B78" w14:paraId="18C00B27" w14:textId="77777777" w:rsidTr="00C41708">
        <w:trPr>
          <w:trHeight w:val="547"/>
        </w:trPr>
        <w:tc>
          <w:tcPr>
            <w:tcW w:w="2335" w:type="dxa"/>
            <w:shd w:val="clear" w:color="auto" w:fill="D5DCE4" w:themeFill="text2" w:themeFillTint="33"/>
            <w:vAlign w:val="center"/>
          </w:tcPr>
          <w:p w14:paraId="5F999BF2" w14:textId="77777777" w:rsidR="00C41708" w:rsidRPr="00527F80" w:rsidRDefault="00C41708" w:rsidP="007B202F">
            <w:pPr>
              <w:pStyle w:val="Default"/>
              <w:rPr>
                <w:b/>
                <w:sz w:val="20"/>
                <w:szCs w:val="20"/>
              </w:rPr>
            </w:pPr>
            <w:r>
              <w:rPr>
                <w:b/>
                <w:sz w:val="20"/>
                <w:szCs w:val="20"/>
              </w:rPr>
              <w:t>3:15</w:t>
            </w:r>
            <w:r w:rsidRPr="00527F80">
              <w:rPr>
                <w:b/>
                <w:sz w:val="20"/>
                <w:szCs w:val="20"/>
              </w:rPr>
              <w:t xml:space="preserve">PM – </w:t>
            </w:r>
            <w:r>
              <w:rPr>
                <w:b/>
                <w:sz w:val="20"/>
                <w:szCs w:val="20"/>
              </w:rPr>
              <w:t>4</w:t>
            </w:r>
            <w:r w:rsidRPr="00527F80">
              <w:rPr>
                <w:b/>
                <w:sz w:val="20"/>
                <w:szCs w:val="20"/>
              </w:rPr>
              <w:t>:00PM</w:t>
            </w:r>
          </w:p>
          <w:p w14:paraId="23008748" w14:textId="77777777" w:rsidR="00C41708" w:rsidRPr="00527F80" w:rsidRDefault="00C41708" w:rsidP="007B202F">
            <w:pPr>
              <w:pStyle w:val="Default"/>
              <w:rPr>
                <w:sz w:val="20"/>
                <w:szCs w:val="20"/>
              </w:rPr>
            </w:pPr>
            <w:r w:rsidRPr="00527F80">
              <w:rPr>
                <w:sz w:val="20"/>
                <w:szCs w:val="20"/>
              </w:rPr>
              <w:t>Meeting Room 14</w:t>
            </w:r>
          </w:p>
        </w:tc>
        <w:tc>
          <w:tcPr>
            <w:tcW w:w="3870" w:type="dxa"/>
            <w:gridSpan w:val="2"/>
            <w:shd w:val="clear" w:color="auto" w:fill="D5DCE4" w:themeFill="text2" w:themeFillTint="33"/>
            <w:vAlign w:val="center"/>
          </w:tcPr>
          <w:p w14:paraId="66528C00" w14:textId="77777777" w:rsidR="00C41708" w:rsidRPr="00527F80" w:rsidRDefault="00C41708" w:rsidP="007B202F">
            <w:pPr>
              <w:pStyle w:val="Default"/>
              <w:rPr>
                <w:sz w:val="20"/>
                <w:szCs w:val="20"/>
              </w:rPr>
            </w:pPr>
            <w:r w:rsidRPr="00527F80">
              <w:rPr>
                <w:sz w:val="20"/>
                <w:szCs w:val="20"/>
              </w:rPr>
              <w:t>ESD Faculty Advisors Meeting</w:t>
            </w:r>
          </w:p>
        </w:tc>
        <w:tc>
          <w:tcPr>
            <w:tcW w:w="4770" w:type="dxa"/>
            <w:shd w:val="clear" w:color="auto" w:fill="D5DCE4" w:themeFill="text2" w:themeFillTint="33"/>
            <w:vAlign w:val="center"/>
          </w:tcPr>
          <w:p w14:paraId="07D1DAB5" w14:textId="77777777" w:rsidR="00C41708" w:rsidRPr="00527F80" w:rsidRDefault="00C41708" w:rsidP="007B202F">
            <w:pPr>
              <w:pStyle w:val="Default"/>
              <w:rPr>
                <w:sz w:val="20"/>
                <w:szCs w:val="20"/>
              </w:rPr>
            </w:pPr>
            <w:r w:rsidRPr="00527F80">
              <w:rPr>
                <w:sz w:val="20"/>
                <w:szCs w:val="20"/>
              </w:rPr>
              <w:t>Tim Flohr, University of Memphis</w:t>
            </w:r>
          </w:p>
        </w:tc>
      </w:tr>
    </w:tbl>
    <w:p w14:paraId="59C2B8BC" w14:textId="5791F3B8" w:rsidR="006E469C" w:rsidRDefault="006E469C">
      <w:r>
        <w:br w:type="page"/>
      </w:r>
    </w:p>
    <w:tbl>
      <w:tblPr>
        <w:tblStyle w:val="TableGrid"/>
        <w:tblW w:w="10975" w:type="dxa"/>
        <w:tblLook w:val="04A0" w:firstRow="1" w:lastRow="0" w:firstColumn="1" w:lastColumn="0" w:noHBand="0" w:noVBand="1"/>
      </w:tblPr>
      <w:tblGrid>
        <w:gridCol w:w="2335"/>
        <w:gridCol w:w="3870"/>
        <w:gridCol w:w="4770"/>
      </w:tblGrid>
      <w:tr w:rsidR="00C41708" w:rsidRPr="00F62B78" w14:paraId="6FB5C704" w14:textId="77777777" w:rsidTr="007B202F">
        <w:trPr>
          <w:trHeight w:val="440"/>
        </w:trPr>
        <w:tc>
          <w:tcPr>
            <w:tcW w:w="10975" w:type="dxa"/>
            <w:gridSpan w:val="3"/>
            <w:shd w:val="clear" w:color="auto" w:fill="ACB9CA" w:themeFill="text2" w:themeFillTint="66"/>
            <w:vAlign w:val="center"/>
          </w:tcPr>
          <w:p w14:paraId="6E312DC5" w14:textId="3445AF07" w:rsidR="00C41708" w:rsidRPr="00F62B78" w:rsidRDefault="006E469C" w:rsidP="007B202F">
            <w:pPr>
              <w:pStyle w:val="Default"/>
              <w:rPr>
                <w:b/>
                <w:bCs/>
                <w:sz w:val="20"/>
                <w:szCs w:val="20"/>
              </w:rPr>
            </w:pPr>
            <w:r>
              <w:lastRenderedPageBreak/>
              <w:br w:type="page"/>
            </w:r>
            <w:r w:rsidR="00C41708">
              <w:rPr>
                <w:b/>
                <w:bCs/>
                <w:sz w:val="20"/>
                <w:szCs w:val="20"/>
              </w:rPr>
              <w:t>Research Presentations | 3:15PM – 4:15PM</w:t>
            </w:r>
          </w:p>
        </w:tc>
      </w:tr>
      <w:tr w:rsidR="00527F80" w:rsidRPr="00F62B78" w14:paraId="7ABEE8A2" w14:textId="77777777" w:rsidTr="00C41708">
        <w:trPr>
          <w:trHeight w:val="3248"/>
        </w:trPr>
        <w:tc>
          <w:tcPr>
            <w:tcW w:w="2335" w:type="dxa"/>
            <w:shd w:val="clear" w:color="auto" w:fill="D5DCE4" w:themeFill="text2" w:themeFillTint="33"/>
          </w:tcPr>
          <w:p w14:paraId="00450145" w14:textId="77777777" w:rsidR="00527F80" w:rsidRPr="00F62B78" w:rsidRDefault="00527F80" w:rsidP="00527F80">
            <w:pPr>
              <w:pStyle w:val="Default"/>
              <w:rPr>
                <w:b/>
                <w:sz w:val="20"/>
                <w:szCs w:val="20"/>
              </w:rPr>
            </w:pPr>
            <w:r w:rsidRPr="00F62B78">
              <w:rPr>
                <w:b/>
                <w:sz w:val="20"/>
                <w:szCs w:val="20"/>
              </w:rPr>
              <w:t>3:15PM - 4:15PM</w:t>
            </w:r>
          </w:p>
          <w:p w14:paraId="724E672A" w14:textId="77777777" w:rsidR="00527F80" w:rsidRPr="00F62B78" w:rsidRDefault="00527F80" w:rsidP="00527F80">
            <w:pPr>
              <w:pStyle w:val="Default"/>
              <w:rPr>
                <w:sz w:val="20"/>
                <w:szCs w:val="20"/>
              </w:rPr>
            </w:pPr>
            <w:r w:rsidRPr="00F62B78">
              <w:rPr>
                <w:sz w:val="20"/>
                <w:szCs w:val="20"/>
              </w:rPr>
              <w:t>Meeting Room 8</w:t>
            </w:r>
          </w:p>
          <w:p w14:paraId="44D8B1D1" w14:textId="77777777" w:rsidR="00527F80" w:rsidRPr="00F62B78" w:rsidRDefault="00527F80" w:rsidP="00527F80">
            <w:pPr>
              <w:pStyle w:val="Default"/>
              <w:rPr>
                <w:sz w:val="20"/>
                <w:szCs w:val="20"/>
              </w:rPr>
            </w:pPr>
          </w:p>
          <w:p w14:paraId="226EDEBB" w14:textId="482A7505" w:rsidR="00527F80" w:rsidRPr="00F62B78" w:rsidRDefault="00527F80" w:rsidP="00527F80">
            <w:pPr>
              <w:pStyle w:val="Default"/>
              <w:rPr>
                <w:sz w:val="20"/>
                <w:szCs w:val="20"/>
              </w:rPr>
            </w:pPr>
            <w:r w:rsidRPr="00F62B78">
              <w:rPr>
                <w:sz w:val="20"/>
                <w:szCs w:val="20"/>
              </w:rPr>
              <w:t>Lodging</w:t>
            </w:r>
          </w:p>
        </w:tc>
        <w:tc>
          <w:tcPr>
            <w:tcW w:w="3870" w:type="dxa"/>
            <w:shd w:val="clear" w:color="auto" w:fill="D5DCE4" w:themeFill="text2" w:themeFillTint="33"/>
          </w:tcPr>
          <w:p w14:paraId="1FD80F58" w14:textId="77777777" w:rsidR="00527F80" w:rsidRPr="00F62B78" w:rsidRDefault="00527F80" w:rsidP="00527F80">
            <w:pPr>
              <w:pStyle w:val="Default"/>
              <w:numPr>
                <w:ilvl w:val="0"/>
                <w:numId w:val="15"/>
              </w:numPr>
              <w:ind w:left="0"/>
              <w:rPr>
                <w:sz w:val="20"/>
                <w:szCs w:val="20"/>
              </w:rPr>
            </w:pPr>
            <w:r w:rsidRPr="00F62B78">
              <w:rPr>
                <w:sz w:val="20"/>
                <w:szCs w:val="20"/>
              </w:rPr>
              <w:t>Does Location Matter for U.S. Hotels? Geographic Patterns in Customer Service Experience and Satisfaction Using Exploratory Spatial Analysis with Hospitality Big Data</w:t>
            </w:r>
          </w:p>
          <w:p w14:paraId="3ED1643B" w14:textId="77777777" w:rsidR="00527F80" w:rsidRPr="00F62B78" w:rsidRDefault="00527F80" w:rsidP="00527F80">
            <w:pPr>
              <w:pStyle w:val="Default"/>
              <w:numPr>
                <w:ilvl w:val="0"/>
                <w:numId w:val="15"/>
              </w:numPr>
              <w:ind w:left="0"/>
              <w:rPr>
                <w:sz w:val="20"/>
                <w:szCs w:val="20"/>
              </w:rPr>
            </w:pPr>
          </w:p>
          <w:p w14:paraId="01FF0D4B" w14:textId="77777777" w:rsidR="00527F80" w:rsidRPr="00F62B78" w:rsidRDefault="00527F80" w:rsidP="00527F80">
            <w:pPr>
              <w:pStyle w:val="Default"/>
              <w:numPr>
                <w:ilvl w:val="0"/>
                <w:numId w:val="15"/>
              </w:numPr>
              <w:ind w:left="0"/>
              <w:rPr>
                <w:sz w:val="20"/>
                <w:szCs w:val="20"/>
              </w:rPr>
            </w:pPr>
            <w:r w:rsidRPr="00F62B78">
              <w:rPr>
                <w:sz w:val="20"/>
                <w:szCs w:val="20"/>
              </w:rPr>
              <w:t>The Effect of Add-on Pricing on Consumer Behavior in the Lodging Industry</w:t>
            </w:r>
          </w:p>
          <w:p w14:paraId="30ADB244" w14:textId="77777777" w:rsidR="00527F80" w:rsidRPr="00F62B78" w:rsidRDefault="00527F80" w:rsidP="00527F80">
            <w:pPr>
              <w:pStyle w:val="Default"/>
              <w:rPr>
                <w:sz w:val="20"/>
                <w:szCs w:val="20"/>
              </w:rPr>
            </w:pPr>
          </w:p>
          <w:p w14:paraId="126371B2" w14:textId="129CA124" w:rsidR="00527F80" w:rsidRPr="00F62B78" w:rsidRDefault="00527F80" w:rsidP="00527F80">
            <w:pPr>
              <w:pStyle w:val="Default"/>
              <w:numPr>
                <w:ilvl w:val="0"/>
                <w:numId w:val="14"/>
              </w:numPr>
              <w:ind w:left="0"/>
              <w:rPr>
                <w:sz w:val="20"/>
                <w:szCs w:val="20"/>
              </w:rPr>
            </w:pPr>
            <w:r w:rsidRPr="00F62B78">
              <w:rPr>
                <w:sz w:val="20"/>
                <w:szCs w:val="20"/>
              </w:rPr>
              <w:t>An Application of Protection Motivation Theory to Understand Travelers’ Consideration of Others and Support for Vaccination Requirements Prior to Travel</w:t>
            </w:r>
          </w:p>
        </w:tc>
        <w:tc>
          <w:tcPr>
            <w:tcW w:w="4770" w:type="dxa"/>
            <w:shd w:val="clear" w:color="auto" w:fill="D5DCE4" w:themeFill="text2" w:themeFillTint="33"/>
          </w:tcPr>
          <w:p w14:paraId="1DDEA2AB" w14:textId="77777777" w:rsidR="00527F80" w:rsidRPr="00F62B78" w:rsidRDefault="00527F80" w:rsidP="00527F80">
            <w:pPr>
              <w:pStyle w:val="Default"/>
              <w:rPr>
                <w:sz w:val="20"/>
                <w:szCs w:val="20"/>
              </w:rPr>
            </w:pPr>
            <w:proofErr w:type="spellStart"/>
            <w:r w:rsidRPr="00F62B78">
              <w:rPr>
                <w:sz w:val="20"/>
                <w:szCs w:val="20"/>
              </w:rPr>
              <w:t>Minwoo</w:t>
            </w:r>
            <w:proofErr w:type="spellEnd"/>
            <w:r w:rsidRPr="00F62B78">
              <w:rPr>
                <w:sz w:val="20"/>
                <w:szCs w:val="20"/>
              </w:rPr>
              <w:t xml:space="preserve"> Lee, University of Houston; </w:t>
            </w:r>
            <w:proofErr w:type="spellStart"/>
            <w:r w:rsidRPr="00F62B78">
              <w:rPr>
                <w:sz w:val="20"/>
                <w:szCs w:val="20"/>
              </w:rPr>
              <w:t>Jinwon</w:t>
            </w:r>
            <w:proofErr w:type="spellEnd"/>
            <w:r w:rsidRPr="00F62B78">
              <w:rPr>
                <w:sz w:val="20"/>
                <w:szCs w:val="20"/>
              </w:rPr>
              <w:t xml:space="preserve"> Kim, University of Florida; </w:t>
            </w:r>
            <w:proofErr w:type="spellStart"/>
            <w:r w:rsidRPr="00F62B78">
              <w:rPr>
                <w:sz w:val="20"/>
                <w:szCs w:val="20"/>
              </w:rPr>
              <w:t>Hyejo</w:t>
            </w:r>
            <w:proofErr w:type="spellEnd"/>
            <w:r w:rsidRPr="00F62B78">
              <w:rPr>
                <w:sz w:val="20"/>
                <w:szCs w:val="20"/>
              </w:rPr>
              <w:t xml:space="preserve"> Shin, Hong Kong Polytechnic University;  </w:t>
            </w:r>
            <w:proofErr w:type="spellStart"/>
            <w:r w:rsidRPr="00F62B78">
              <w:rPr>
                <w:sz w:val="20"/>
                <w:szCs w:val="20"/>
              </w:rPr>
              <w:t>Miyoung</w:t>
            </w:r>
            <w:proofErr w:type="spellEnd"/>
            <w:r w:rsidRPr="00F62B78">
              <w:rPr>
                <w:sz w:val="20"/>
                <w:szCs w:val="20"/>
              </w:rPr>
              <w:t xml:space="preserve"> Jeong, University of South Carolina</w:t>
            </w:r>
          </w:p>
          <w:p w14:paraId="011343A1" w14:textId="77777777" w:rsidR="00527F80" w:rsidRPr="00F62B78" w:rsidRDefault="00527F80" w:rsidP="00527F80">
            <w:pPr>
              <w:pStyle w:val="Default"/>
              <w:rPr>
                <w:sz w:val="20"/>
                <w:szCs w:val="20"/>
              </w:rPr>
            </w:pPr>
          </w:p>
          <w:p w14:paraId="5B16323B" w14:textId="77777777" w:rsidR="00527F80" w:rsidRPr="00F62B78" w:rsidRDefault="00527F80" w:rsidP="00527F80">
            <w:pPr>
              <w:pStyle w:val="Default"/>
              <w:rPr>
                <w:sz w:val="20"/>
                <w:szCs w:val="20"/>
              </w:rPr>
            </w:pPr>
          </w:p>
          <w:p w14:paraId="7D91EADB" w14:textId="77777777" w:rsidR="00527F80" w:rsidRPr="00F62B78" w:rsidRDefault="00527F80" w:rsidP="00527F80">
            <w:pPr>
              <w:pStyle w:val="Default"/>
              <w:rPr>
                <w:sz w:val="20"/>
                <w:szCs w:val="20"/>
              </w:rPr>
            </w:pPr>
            <w:r w:rsidRPr="00F62B78">
              <w:rPr>
                <w:sz w:val="20"/>
                <w:szCs w:val="20"/>
              </w:rPr>
              <w:t xml:space="preserve">Yunmei Bai, Chun-Hung Tang and </w:t>
            </w:r>
            <w:proofErr w:type="spellStart"/>
            <w:r w:rsidRPr="00F62B78">
              <w:rPr>
                <w:sz w:val="20"/>
                <w:szCs w:val="20"/>
              </w:rPr>
              <w:t>Alei</w:t>
            </w:r>
            <w:proofErr w:type="spellEnd"/>
            <w:r w:rsidRPr="00F62B78">
              <w:rPr>
                <w:sz w:val="20"/>
                <w:szCs w:val="20"/>
              </w:rPr>
              <w:t xml:space="preserve"> Fan, all of Purdue University</w:t>
            </w:r>
          </w:p>
          <w:p w14:paraId="61EBCEAA" w14:textId="77777777" w:rsidR="00527F80" w:rsidRPr="00F62B78" w:rsidRDefault="00527F80" w:rsidP="00527F80">
            <w:pPr>
              <w:pStyle w:val="Default"/>
              <w:rPr>
                <w:sz w:val="20"/>
                <w:szCs w:val="20"/>
              </w:rPr>
            </w:pPr>
          </w:p>
          <w:p w14:paraId="0EBE2B23" w14:textId="77777777" w:rsidR="0002549D" w:rsidRDefault="0002549D" w:rsidP="00527F80">
            <w:pPr>
              <w:pStyle w:val="Default"/>
              <w:rPr>
                <w:sz w:val="20"/>
                <w:szCs w:val="20"/>
              </w:rPr>
            </w:pPr>
          </w:p>
          <w:p w14:paraId="0C0D7144" w14:textId="074C21ED" w:rsidR="00527F80" w:rsidRPr="00F62B78" w:rsidRDefault="00527F80" w:rsidP="00527F80">
            <w:pPr>
              <w:pStyle w:val="Default"/>
              <w:rPr>
                <w:sz w:val="20"/>
                <w:szCs w:val="20"/>
              </w:rPr>
            </w:pPr>
            <w:r w:rsidRPr="00F62B78">
              <w:rPr>
                <w:sz w:val="20"/>
                <w:szCs w:val="20"/>
              </w:rPr>
              <w:t xml:space="preserve">Courtney </w:t>
            </w:r>
            <w:proofErr w:type="spellStart"/>
            <w:r w:rsidRPr="00F62B78">
              <w:rPr>
                <w:sz w:val="20"/>
                <w:szCs w:val="20"/>
              </w:rPr>
              <w:t>Suess</w:t>
            </w:r>
            <w:proofErr w:type="spellEnd"/>
            <w:r w:rsidRPr="00F62B78">
              <w:rPr>
                <w:sz w:val="20"/>
                <w:szCs w:val="20"/>
              </w:rPr>
              <w:t>, Jay Maddock and Omar Youssef, all of Texas A&amp;M University</w:t>
            </w:r>
          </w:p>
        </w:tc>
      </w:tr>
      <w:tr w:rsidR="00527F80" w:rsidRPr="00F62B78" w14:paraId="63687D48" w14:textId="77777777" w:rsidTr="0002549D">
        <w:trPr>
          <w:trHeight w:val="2960"/>
        </w:trPr>
        <w:tc>
          <w:tcPr>
            <w:tcW w:w="2335" w:type="dxa"/>
            <w:shd w:val="clear" w:color="auto" w:fill="D5DCE4" w:themeFill="text2" w:themeFillTint="33"/>
          </w:tcPr>
          <w:p w14:paraId="56208749" w14:textId="07F2E8A9" w:rsidR="00527F80" w:rsidRPr="00F62B78" w:rsidRDefault="0002549D" w:rsidP="00527F80">
            <w:pPr>
              <w:pStyle w:val="Default"/>
              <w:rPr>
                <w:b/>
                <w:sz w:val="20"/>
                <w:szCs w:val="20"/>
              </w:rPr>
            </w:pPr>
            <w:r>
              <w:br w:type="page"/>
            </w:r>
            <w:r w:rsidR="00527F80" w:rsidRPr="00F62B78">
              <w:rPr>
                <w:b/>
                <w:sz w:val="20"/>
                <w:szCs w:val="20"/>
              </w:rPr>
              <w:t>3:15PM - 4:15PM</w:t>
            </w:r>
          </w:p>
          <w:p w14:paraId="38F2D283" w14:textId="77777777" w:rsidR="00527F80" w:rsidRPr="00F62B78" w:rsidRDefault="00527F80" w:rsidP="00527F80">
            <w:pPr>
              <w:pStyle w:val="Default"/>
              <w:rPr>
                <w:sz w:val="20"/>
                <w:szCs w:val="20"/>
              </w:rPr>
            </w:pPr>
            <w:r w:rsidRPr="00F62B78">
              <w:rPr>
                <w:sz w:val="20"/>
                <w:szCs w:val="20"/>
              </w:rPr>
              <w:t>Meeting Room 9</w:t>
            </w:r>
          </w:p>
          <w:p w14:paraId="5682C102" w14:textId="77777777" w:rsidR="00527F80" w:rsidRPr="00F62B78" w:rsidRDefault="00527F80" w:rsidP="00527F80">
            <w:pPr>
              <w:pStyle w:val="Default"/>
              <w:rPr>
                <w:sz w:val="20"/>
                <w:szCs w:val="20"/>
              </w:rPr>
            </w:pPr>
          </w:p>
          <w:p w14:paraId="7899B7B7" w14:textId="71334643" w:rsidR="00527F80" w:rsidRPr="00F62B78" w:rsidRDefault="00527F80" w:rsidP="00527F80">
            <w:pPr>
              <w:pStyle w:val="Default"/>
              <w:rPr>
                <w:sz w:val="20"/>
                <w:szCs w:val="20"/>
              </w:rPr>
            </w:pPr>
            <w:r w:rsidRPr="00F62B78">
              <w:rPr>
                <w:sz w:val="20"/>
                <w:szCs w:val="20"/>
              </w:rPr>
              <w:t>Tourism</w:t>
            </w:r>
          </w:p>
        </w:tc>
        <w:tc>
          <w:tcPr>
            <w:tcW w:w="3870" w:type="dxa"/>
            <w:shd w:val="clear" w:color="auto" w:fill="D5DCE4" w:themeFill="text2" w:themeFillTint="33"/>
          </w:tcPr>
          <w:p w14:paraId="571B5EB1" w14:textId="77777777" w:rsidR="00527F80" w:rsidRPr="00F62B78" w:rsidRDefault="00527F80" w:rsidP="00527F80">
            <w:pPr>
              <w:pStyle w:val="Default"/>
              <w:numPr>
                <w:ilvl w:val="0"/>
                <w:numId w:val="16"/>
              </w:numPr>
              <w:ind w:left="0"/>
              <w:rPr>
                <w:sz w:val="20"/>
                <w:szCs w:val="20"/>
              </w:rPr>
            </w:pPr>
            <w:r w:rsidRPr="00F62B78">
              <w:rPr>
                <w:sz w:val="20"/>
                <w:szCs w:val="20"/>
              </w:rPr>
              <w:t xml:space="preserve">Economic Contribution of </w:t>
            </w:r>
            <w:proofErr w:type="spellStart"/>
            <w:r w:rsidRPr="00F62B78">
              <w:rPr>
                <w:sz w:val="20"/>
                <w:szCs w:val="20"/>
              </w:rPr>
              <w:t>LeFleur</w:t>
            </w:r>
            <w:proofErr w:type="spellEnd"/>
            <w:r w:rsidRPr="00F62B78">
              <w:rPr>
                <w:sz w:val="20"/>
                <w:szCs w:val="20"/>
              </w:rPr>
              <w:t xml:space="preserve"> Museum District in Hinds County, Mississippi</w:t>
            </w:r>
          </w:p>
          <w:p w14:paraId="500C8AEF" w14:textId="77777777" w:rsidR="00527F80" w:rsidRPr="00F62B78" w:rsidRDefault="00527F80" w:rsidP="00527F80">
            <w:pPr>
              <w:pStyle w:val="Default"/>
              <w:rPr>
                <w:sz w:val="20"/>
                <w:szCs w:val="20"/>
              </w:rPr>
            </w:pPr>
          </w:p>
          <w:p w14:paraId="4928EC24" w14:textId="77777777" w:rsidR="00527F80" w:rsidRPr="00F62B78" w:rsidRDefault="00527F80" w:rsidP="00527F80">
            <w:pPr>
              <w:pStyle w:val="Default"/>
              <w:numPr>
                <w:ilvl w:val="0"/>
                <w:numId w:val="16"/>
              </w:numPr>
              <w:ind w:left="0"/>
              <w:rPr>
                <w:sz w:val="20"/>
                <w:szCs w:val="20"/>
              </w:rPr>
            </w:pPr>
            <w:r w:rsidRPr="00F62B78">
              <w:rPr>
                <w:sz w:val="20"/>
                <w:szCs w:val="20"/>
              </w:rPr>
              <w:t xml:space="preserve">The Importance of Location in Restaurant Delivery Operation: Exploring geo-spatial factors and operational characteristics </w:t>
            </w:r>
          </w:p>
          <w:p w14:paraId="117A5F38" w14:textId="77777777" w:rsidR="0002549D" w:rsidRDefault="0002549D" w:rsidP="00527F80">
            <w:pPr>
              <w:pStyle w:val="ListParagraph"/>
              <w:numPr>
                <w:ilvl w:val="0"/>
                <w:numId w:val="30"/>
              </w:numPr>
              <w:ind w:left="0"/>
              <w:rPr>
                <w:rFonts w:ascii="Bahnschrift Light" w:hAnsi="Bahnschrift Light"/>
                <w:sz w:val="20"/>
                <w:szCs w:val="20"/>
              </w:rPr>
            </w:pPr>
          </w:p>
          <w:p w14:paraId="3C29D52D" w14:textId="5290A0EC" w:rsidR="00527F80" w:rsidRPr="00F62B78" w:rsidRDefault="00527F80" w:rsidP="00527F80">
            <w:pPr>
              <w:pStyle w:val="ListParagraph"/>
              <w:numPr>
                <w:ilvl w:val="0"/>
                <w:numId w:val="30"/>
              </w:numPr>
              <w:ind w:left="0"/>
              <w:rPr>
                <w:rFonts w:ascii="Bahnschrift Light" w:hAnsi="Bahnschrift Light"/>
                <w:sz w:val="20"/>
                <w:szCs w:val="20"/>
              </w:rPr>
            </w:pPr>
            <w:r w:rsidRPr="00F62B78">
              <w:rPr>
                <w:rFonts w:ascii="Bahnschrift Light" w:hAnsi="Bahnschrift Light"/>
                <w:sz w:val="20"/>
                <w:szCs w:val="20"/>
              </w:rPr>
              <w:t>Psychological ownership in the access-based service context: A comparative assessment of hotels and Airbnb</w:t>
            </w:r>
          </w:p>
        </w:tc>
        <w:tc>
          <w:tcPr>
            <w:tcW w:w="4770" w:type="dxa"/>
            <w:shd w:val="clear" w:color="auto" w:fill="D5DCE4" w:themeFill="text2" w:themeFillTint="33"/>
          </w:tcPr>
          <w:p w14:paraId="157F4E59" w14:textId="77777777" w:rsidR="00527F80" w:rsidRPr="00F62B78" w:rsidRDefault="00527F80" w:rsidP="00527F80">
            <w:pPr>
              <w:pStyle w:val="Default"/>
              <w:rPr>
                <w:sz w:val="20"/>
                <w:szCs w:val="20"/>
              </w:rPr>
            </w:pPr>
            <w:r w:rsidRPr="00F62B78">
              <w:rPr>
                <w:sz w:val="20"/>
                <w:szCs w:val="20"/>
              </w:rPr>
              <w:t xml:space="preserve">Sungsoo Kim and </w:t>
            </w:r>
            <w:proofErr w:type="spellStart"/>
            <w:r w:rsidRPr="00F62B78">
              <w:rPr>
                <w:sz w:val="20"/>
                <w:szCs w:val="20"/>
              </w:rPr>
              <w:t>Yongjoon</w:t>
            </w:r>
            <w:proofErr w:type="spellEnd"/>
            <w:r w:rsidRPr="00F62B78">
              <w:rPr>
                <w:sz w:val="20"/>
                <w:szCs w:val="20"/>
              </w:rPr>
              <w:t xml:space="preserve"> Bae, both of University of Southern Mississippi; James Dombrosky, Slippery Rock University</w:t>
            </w:r>
          </w:p>
          <w:p w14:paraId="4FED6BA5" w14:textId="77777777" w:rsidR="00527F80" w:rsidRPr="00F62B78" w:rsidRDefault="00527F80" w:rsidP="00527F80">
            <w:pPr>
              <w:pStyle w:val="Default"/>
              <w:rPr>
                <w:sz w:val="20"/>
                <w:szCs w:val="20"/>
              </w:rPr>
            </w:pPr>
          </w:p>
          <w:p w14:paraId="62478570" w14:textId="77777777" w:rsidR="00527F80" w:rsidRPr="00F62B78" w:rsidRDefault="00527F80" w:rsidP="00527F80">
            <w:pPr>
              <w:pStyle w:val="Default"/>
              <w:rPr>
                <w:sz w:val="20"/>
                <w:szCs w:val="20"/>
              </w:rPr>
            </w:pPr>
            <w:r w:rsidRPr="00F62B78">
              <w:rPr>
                <w:sz w:val="20"/>
                <w:szCs w:val="20"/>
              </w:rPr>
              <w:t xml:space="preserve">Sung In Kim and Jaewook Kim, both of University of Houston; </w:t>
            </w:r>
            <w:proofErr w:type="spellStart"/>
            <w:r w:rsidRPr="00F62B78">
              <w:rPr>
                <w:sz w:val="20"/>
                <w:szCs w:val="20"/>
              </w:rPr>
              <w:t>Jewoo</w:t>
            </w:r>
            <w:proofErr w:type="spellEnd"/>
            <w:r w:rsidRPr="00F62B78">
              <w:rPr>
                <w:sz w:val="20"/>
                <w:szCs w:val="20"/>
              </w:rPr>
              <w:t xml:space="preserve"> Kim, Iowa State University</w:t>
            </w:r>
          </w:p>
          <w:p w14:paraId="6CD6F420" w14:textId="30898D5F" w:rsidR="00527F80" w:rsidRDefault="00527F80" w:rsidP="00527F80">
            <w:pPr>
              <w:pStyle w:val="Default"/>
              <w:rPr>
                <w:sz w:val="20"/>
                <w:szCs w:val="20"/>
              </w:rPr>
            </w:pPr>
          </w:p>
          <w:p w14:paraId="28013D12" w14:textId="77777777" w:rsidR="0002549D" w:rsidRPr="00F62B78" w:rsidRDefault="0002549D" w:rsidP="00527F80">
            <w:pPr>
              <w:pStyle w:val="Default"/>
              <w:rPr>
                <w:sz w:val="20"/>
                <w:szCs w:val="20"/>
              </w:rPr>
            </w:pPr>
          </w:p>
          <w:p w14:paraId="2BE3F631" w14:textId="0D6052AF" w:rsidR="00527F80" w:rsidRPr="00F62B78" w:rsidRDefault="00527F80" w:rsidP="00527F80">
            <w:pPr>
              <w:pStyle w:val="Default"/>
              <w:rPr>
                <w:sz w:val="20"/>
                <w:szCs w:val="20"/>
              </w:rPr>
            </w:pPr>
            <w:r w:rsidRPr="00F62B78">
              <w:rPr>
                <w:sz w:val="20"/>
                <w:szCs w:val="20"/>
              </w:rPr>
              <w:t xml:space="preserve">Jing Li, Texas Tech University; </w:t>
            </w:r>
            <w:proofErr w:type="spellStart"/>
            <w:r w:rsidRPr="00F62B78">
              <w:rPr>
                <w:sz w:val="20"/>
                <w:szCs w:val="20"/>
              </w:rPr>
              <w:t>Hyunsu</w:t>
            </w:r>
            <w:proofErr w:type="spellEnd"/>
            <w:r w:rsidRPr="00F62B78">
              <w:rPr>
                <w:sz w:val="20"/>
                <w:szCs w:val="20"/>
              </w:rPr>
              <w:t xml:space="preserve"> Kim, University of South Carolina; Kevin Kam Fung So, Oklahoma State University</w:t>
            </w:r>
          </w:p>
        </w:tc>
      </w:tr>
      <w:tr w:rsidR="00527F80" w:rsidRPr="00F62B78" w14:paraId="77798A4A" w14:textId="77777777" w:rsidTr="00C41708">
        <w:trPr>
          <w:trHeight w:val="1970"/>
        </w:trPr>
        <w:tc>
          <w:tcPr>
            <w:tcW w:w="2335" w:type="dxa"/>
            <w:shd w:val="clear" w:color="auto" w:fill="D5DCE4" w:themeFill="text2" w:themeFillTint="33"/>
          </w:tcPr>
          <w:p w14:paraId="511DF8D1" w14:textId="6C5392E6" w:rsidR="00527F80" w:rsidRPr="00F62B78" w:rsidRDefault="00527F80" w:rsidP="00527F80">
            <w:pPr>
              <w:pStyle w:val="Default"/>
              <w:rPr>
                <w:b/>
                <w:sz w:val="20"/>
                <w:szCs w:val="20"/>
              </w:rPr>
            </w:pPr>
            <w:r>
              <w:br w:type="page"/>
            </w:r>
            <w:r w:rsidRPr="00F62B78">
              <w:rPr>
                <w:b/>
                <w:sz w:val="20"/>
                <w:szCs w:val="20"/>
              </w:rPr>
              <w:t>3:15PM - 4:15PM</w:t>
            </w:r>
          </w:p>
          <w:p w14:paraId="05DF3A67" w14:textId="77777777" w:rsidR="00527F80" w:rsidRPr="00F62B78" w:rsidRDefault="00527F80" w:rsidP="00527F80">
            <w:pPr>
              <w:pStyle w:val="Default"/>
              <w:rPr>
                <w:sz w:val="20"/>
                <w:szCs w:val="20"/>
              </w:rPr>
            </w:pPr>
            <w:r w:rsidRPr="00F62B78">
              <w:rPr>
                <w:sz w:val="20"/>
                <w:szCs w:val="20"/>
              </w:rPr>
              <w:t>Meeting Room 10</w:t>
            </w:r>
          </w:p>
          <w:p w14:paraId="5FD0380A" w14:textId="77777777" w:rsidR="00527F80" w:rsidRPr="00F62B78" w:rsidRDefault="00527F80" w:rsidP="00527F80">
            <w:pPr>
              <w:pStyle w:val="Default"/>
              <w:rPr>
                <w:sz w:val="20"/>
                <w:szCs w:val="20"/>
              </w:rPr>
            </w:pPr>
          </w:p>
          <w:p w14:paraId="0B85838E" w14:textId="5202C16E" w:rsidR="00527F80" w:rsidRPr="00F62B78" w:rsidRDefault="00527F80" w:rsidP="00527F80">
            <w:pPr>
              <w:pStyle w:val="Default"/>
              <w:rPr>
                <w:bCs/>
                <w:sz w:val="20"/>
                <w:szCs w:val="20"/>
              </w:rPr>
            </w:pPr>
            <w:r w:rsidRPr="00F62B78">
              <w:rPr>
                <w:sz w:val="20"/>
                <w:szCs w:val="20"/>
              </w:rPr>
              <w:t>Marketing</w:t>
            </w:r>
          </w:p>
        </w:tc>
        <w:tc>
          <w:tcPr>
            <w:tcW w:w="3870" w:type="dxa"/>
            <w:shd w:val="clear" w:color="auto" w:fill="D5DCE4" w:themeFill="text2" w:themeFillTint="33"/>
          </w:tcPr>
          <w:p w14:paraId="4EC38515" w14:textId="77777777" w:rsidR="00527F80" w:rsidRPr="00F62B78" w:rsidRDefault="00527F80" w:rsidP="00527F80">
            <w:pPr>
              <w:pStyle w:val="Default"/>
              <w:numPr>
                <w:ilvl w:val="0"/>
                <w:numId w:val="17"/>
              </w:numPr>
              <w:ind w:left="0"/>
              <w:rPr>
                <w:sz w:val="20"/>
                <w:szCs w:val="20"/>
              </w:rPr>
            </w:pPr>
            <w:r w:rsidRPr="00F62B78">
              <w:rPr>
                <w:sz w:val="20"/>
                <w:szCs w:val="20"/>
              </w:rPr>
              <w:t>Irrelevant Attributes and Consumers’ Evaluation: Preference difference between Joint and Separate Evaluations in the hotel booking context</w:t>
            </w:r>
          </w:p>
          <w:p w14:paraId="3DD55497" w14:textId="77777777" w:rsidR="00527F80" w:rsidRPr="00F62B78" w:rsidRDefault="00527F80" w:rsidP="00527F80">
            <w:pPr>
              <w:pStyle w:val="Default"/>
              <w:numPr>
                <w:ilvl w:val="0"/>
                <w:numId w:val="17"/>
              </w:numPr>
              <w:ind w:left="0"/>
              <w:rPr>
                <w:sz w:val="20"/>
                <w:szCs w:val="20"/>
              </w:rPr>
            </w:pPr>
          </w:p>
          <w:p w14:paraId="1C148BFF" w14:textId="3C1AF627" w:rsidR="00527F80" w:rsidRPr="00F62B78" w:rsidRDefault="00527F80" w:rsidP="00527F80">
            <w:pPr>
              <w:pStyle w:val="Default"/>
              <w:rPr>
                <w:sz w:val="20"/>
                <w:szCs w:val="20"/>
              </w:rPr>
            </w:pPr>
            <w:r w:rsidRPr="00F62B78">
              <w:rPr>
                <w:sz w:val="20"/>
                <w:szCs w:val="20"/>
              </w:rPr>
              <w:t>How Consumers’ Mindset and Information Influence Their Evaluations for Pro-environmental Hotels</w:t>
            </w:r>
          </w:p>
        </w:tc>
        <w:tc>
          <w:tcPr>
            <w:tcW w:w="4770" w:type="dxa"/>
            <w:shd w:val="clear" w:color="auto" w:fill="D5DCE4" w:themeFill="text2" w:themeFillTint="33"/>
          </w:tcPr>
          <w:p w14:paraId="71621314" w14:textId="77777777" w:rsidR="00527F80" w:rsidRPr="00F62B78" w:rsidRDefault="00527F80" w:rsidP="00527F80">
            <w:pPr>
              <w:pStyle w:val="Default"/>
              <w:rPr>
                <w:sz w:val="20"/>
                <w:szCs w:val="20"/>
              </w:rPr>
            </w:pPr>
            <w:r w:rsidRPr="00F62B78">
              <w:rPr>
                <w:sz w:val="20"/>
                <w:szCs w:val="20"/>
              </w:rPr>
              <w:t>Xingyu Huang and Monica Wadhwa, both of Temple University</w:t>
            </w:r>
          </w:p>
          <w:p w14:paraId="5A82C918" w14:textId="77777777" w:rsidR="00527F80" w:rsidRPr="00F62B78" w:rsidRDefault="00527F80" w:rsidP="00527F80">
            <w:pPr>
              <w:pStyle w:val="Default"/>
              <w:rPr>
                <w:sz w:val="20"/>
                <w:szCs w:val="20"/>
              </w:rPr>
            </w:pPr>
          </w:p>
          <w:p w14:paraId="66698E09" w14:textId="77777777" w:rsidR="00527F80" w:rsidRPr="00F62B78" w:rsidRDefault="00527F80" w:rsidP="00527F80">
            <w:pPr>
              <w:pStyle w:val="Default"/>
              <w:rPr>
                <w:sz w:val="20"/>
                <w:szCs w:val="20"/>
              </w:rPr>
            </w:pPr>
          </w:p>
          <w:p w14:paraId="7A7AD3D2" w14:textId="77777777" w:rsidR="00527F80" w:rsidRPr="00F62B78" w:rsidRDefault="00527F80" w:rsidP="00527F80">
            <w:pPr>
              <w:pStyle w:val="Default"/>
              <w:rPr>
                <w:sz w:val="20"/>
                <w:szCs w:val="20"/>
              </w:rPr>
            </w:pPr>
          </w:p>
          <w:p w14:paraId="5B4B6BF5" w14:textId="551D1659" w:rsidR="00527F80" w:rsidRPr="00F62B78" w:rsidRDefault="00527F80" w:rsidP="00527F80">
            <w:pPr>
              <w:pStyle w:val="Default"/>
              <w:rPr>
                <w:sz w:val="20"/>
                <w:szCs w:val="20"/>
              </w:rPr>
            </w:pPr>
            <w:r w:rsidRPr="00F62B78">
              <w:rPr>
                <w:sz w:val="20"/>
                <w:szCs w:val="20"/>
              </w:rPr>
              <w:t xml:space="preserve">Nan </w:t>
            </w:r>
            <w:proofErr w:type="spellStart"/>
            <w:r w:rsidRPr="00F62B78">
              <w:rPr>
                <w:sz w:val="20"/>
                <w:szCs w:val="20"/>
              </w:rPr>
              <w:t>Xue</w:t>
            </w:r>
            <w:proofErr w:type="spellEnd"/>
            <w:r w:rsidRPr="00F62B78">
              <w:rPr>
                <w:sz w:val="20"/>
                <w:szCs w:val="20"/>
              </w:rPr>
              <w:t xml:space="preserve"> and Elisa Chan, both of The Chinese University of Hong Kong</w:t>
            </w:r>
          </w:p>
        </w:tc>
      </w:tr>
      <w:tr w:rsidR="00527F80" w:rsidRPr="00F62B78" w14:paraId="4F224347" w14:textId="77777777" w:rsidTr="00CC3747">
        <w:trPr>
          <w:trHeight w:val="1961"/>
        </w:trPr>
        <w:tc>
          <w:tcPr>
            <w:tcW w:w="2335" w:type="dxa"/>
            <w:shd w:val="clear" w:color="auto" w:fill="D5DCE4" w:themeFill="text2" w:themeFillTint="33"/>
          </w:tcPr>
          <w:p w14:paraId="57EF464C" w14:textId="77777777" w:rsidR="00527F80" w:rsidRPr="00F62B78" w:rsidRDefault="00527F80" w:rsidP="00527F80">
            <w:pPr>
              <w:pStyle w:val="Default"/>
              <w:rPr>
                <w:b/>
                <w:sz w:val="20"/>
                <w:szCs w:val="20"/>
              </w:rPr>
            </w:pPr>
            <w:r w:rsidRPr="00F62B78">
              <w:rPr>
                <w:b/>
                <w:sz w:val="20"/>
                <w:szCs w:val="20"/>
              </w:rPr>
              <w:t>3:15PM - 4:15PM</w:t>
            </w:r>
          </w:p>
          <w:p w14:paraId="1168B604" w14:textId="77777777" w:rsidR="00527F80" w:rsidRPr="00F62B78" w:rsidRDefault="00527F80" w:rsidP="00527F80">
            <w:pPr>
              <w:pStyle w:val="Default"/>
              <w:rPr>
                <w:sz w:val="20"/>
                <w:szCs w:val="20"/>
              </w:rPr>
            </w:pPr>
            <w:r w:rsidRPr="00F62B78">
              <w:rPr>
                <w:sz w:val="20"/>
                <w:szCs w:val="20"/>
              </w:rPr>
              <w:t>Meeting Room 11</w:t>
            </w:r>
          </w:p>
          <w:p w14:paraId="791B7A36" w14:textId="77777777" w:rsidR="00527F80" w:rsidRPr="00F62B78" w:rsidRDefault="00527F80" w:rsidP="00527F80">
            <w:pPr>
              <w:pStyle w:val="Default"/>
              <w:rPr>
                <w:sz w:val="20"/>
                <w:szCs w:val="20"/>
              </w:rPr>
            </w:pPr>
          </w:p>
          <w:p w14:paraId="3C1DC7AB" w14:textId="2E2C63C0" w:rsidR="00527F80" w:rsidRPr="00F62B78" w:rsidRDefault="00527F80" w:rsidP="00527F80">
            <w:pPr>
              <w:pStyle w:val="Default"/>
              <w:rPr>
                <w:sz w:val="20"/>
                <w:szCs w:val="20"/>
              </w:rPr>
            </w:pPr>
            <w:r w:rsidRPr="00F62B78">
              <w:rPr>
                <w:sz w:val="20"/>
                <w:szCs w:val="20"/>
              </w:rPr>
              <w:t>Tourism</w:t>
            </w:r>
          </w:p>
        </w:tc>
        <w:tc>
          <w:tcPr>
            <w:tcW w:w="3870" w:type="dxa"/>
            <w:shd w:val="clear" w:color="auto" w:fill="D5DCE4" w:themeFill="text2" w:themeFillTint="33"/>
          </w:tcPr>
          <w:p w14:paraId="5134D035" w14:textId="77777777" w:rsidR="00527F80" w:rsidRPr="00F62B78" w:rsidRDefault="00527F80" w:rsidP="00527F80">
            <w:pPr>
              <w:pStyle w:val="Default"/>
              <w:numPr>
                <w:ilvl w:val="0"/>
                <w:numId w:val="18"/>
              </w:numPr>
              <w:ind w:left="0"/>
              <w:rPr>
                <w:sz w:val="20"/>
                <w:szCs w:val="20"/>
              </w:rPr>
            </w:pPr>
            <w:r w:rsidRPr="00F62B78">
              <w:rPr>
                <w:sz w:val="20"/>
                <w:szCs w:val="20"/>
              </w:rPr>
              <w:t>Can Virtual Tours Provide Authentic Experiences? A Qualitative Inquiry of Online Tour Experiences</w:t>
            </w:r>
          </w:p>
          <w:p w14:paraId="72246C66" w14:textId="77777777" w:rsidR="00527F80" w:rsidRPr="00F62B78" w:rsidRDefault="00527F80" w:rsidP="00527F80">
            <w:pPr>
              <w:pStyle w:val="Default"/>
              <w:numPr>
                <w:ilvl w:val="0"/>
                <w:numId w:val="18"/>
              </w:numPr>
              <w:ind w:left="0"/>
              <w:rPr>
                <w:sz w:val="20"/>
                <w:szCs w:val="20"/>
              </w:rPr>
            </w:pPr>
          </w:p>
          <w:p w14:paraId="5D81B3A6" w14:textId="7A5F7B83" w:rsidR="00527F80" w:rsidRPr="00F62B78" w:rsidRDefault="00527F80" w:rsidP="00527F80">
            <w:pPr>
              <w:pStyle w:val="Default"/>
              <w:rPr>
                <w:sz w:val="20"/>
                <w:szCs w:val="20"/>
              </w:rPr>
            </w:pPr>
            <w:r w:rsidRPr="00F62B78">
              <w:rPr>
                <w:sz w:val="20"/>
                <w:szCs w:val="20"/>
              </w:rPr>
              <w:t>The Role of Volunteers in Sustainable Rural Community Development</w:t>
            </w:r>
          </w:p>
        </w:tc>
        <w:tc>
          <w:tcPr>
            <w:tcW w:w="4770" w:type="dxa"/>
            <w:shd w:val="clear" w:color="auto" w:fill="D5DCE4" w:themeFill="text2" w:themeFillTint="33"/>
          </w:tcPr>
          <w:p w14:paraId="6881F8D7" w14:textId="77777777" w:rsidR="00527F80" w:rsidRPr="00F62B78" w:rsidRDefault="00527F80" w:rsidP="00527F80">
            <w:pPr>
              <w:pStyle w:val="Default"/>
              <w:rPr>
                <w:sz w:val="20"/>
                <w:szCs w:val="20"/>
              </w:rPr>
            </w:pPr>
            <w:r w:rsidRPr="00F62B78">
              <w:rPr>
                <w:sz w:val="20"/>
                <w:szCs w:val="20"/>
              </w:rPr>
              <w:t>Naoko Yamada, Kanazawa University</w:t>
            </w:r>
          </w:p>
          <w:p w14:paraId="5D3431E3" w14:textId="77777777" w:rsidR="00527F80" w:rsidRPr="00F62B78" w:rsidRDefault="00527F80" w:rsidP="00527F80">
            <w:pPr>
              <w:pStyle w:val="Default"/>
              <w:rPr>
                <w:sz w:val="20"/>
                <w:szCs w:val="20"/>
              </w:rPr>
            </w:pPr>
          </w:p>
          <w:p w14:paraId="366AACE1" w14:textId="77777777" w:rsidR="00527F80" w:rsidRPr="00F62B78" w:rsidRDefault="00527F80" w:rsidP="00527F80">
            <w:pPr>
              <w:pStyle w:val="Default"/>
              <w:rPr>
                <w:sz w:val="20"/>
                <w:szCs w:val="20"/>
              </w:rPr>
            </w:pPr>
          </w:p>
          <w:p w14:paraId="3576FE4B" w14:textId="77777777" w:rsidR="00527F80" w:rsidRPr="00F62B78" w:rsidRDefault="00527F80" w:rsidP="00527F80">
            <w:pPr>
              <w:pStyle w:val="Default"/>
              <w:rPr>
                <w:sz w:val="20"/>
                <w:szCs w:val="20"/>
              </w:rPr>
            </w:pPr>
          </w:p>
          <w:p w14:paraId="53D5E0EA" w14:textId="310652D2" w:rsidR="00527F80" w:rsidRPr="00F62B78" w:rsidRDefault="00527F80" w:rsidP="00527F80">
            <w:pPr>
              <w:pStyle w:val="Default"/>
              <w:rPr>
                <w:sz w:val="20"/>
                <w:szCs w:val="20"/>
              </w:rPr>
            </w:pPr>
            <w:r w:rsidRPr="00F62B78">
              <w:rPr>
                <w:sz w:val="20"/>
                <w:szCs w:val="20"/>
              </w:rPr>
              <w:t xml:space="preserve">SoJung Lee, Iowa State University; Jichul Jang, Kansas State University; </w:t>
            </w:r>
            <w:proofErr w:type="spellStart"/>
            <w:r w:rsidRPr="00F62B78">
              <w:rPr>
                <w:sz w:val="20"/>
                <w:szCs w:val="20"/>
              </w:rPr>
              <w:t>Miran</w:t>
            </w:r>
            <w:proofErr w:type="spellEnd"/>
            <w:r w:rsidRPr="00F62B78">
              <w:rPr>
                <w:sz w:val="20"/>
                <w:szCs w:val="20"/>
              </w:rPr>
              <w:t xml:space="preserve"> Kim, Michigan State University; Linda </w:t>
            </w:r>
            <w:proofErr w:type="spellStart"/>
            <w:r w:rsidRPr="00F62B78">
              <w:rPr>
                <w:sz w:val="20"/>
                <w:szCs w:val="20"/>
              </w:rPr>
              <w:t>Niehm</w:t>
            </w:r>
            <w:proofErr w:type="spellEnd"/>
            <w:r w:rsidRPr="00F62B78">
              <w:rPr>
                <w:sz w:val="20"/>
                <w:szCs w:val="20"/>
              </w:rPr>
              <w:t>, Iowa State University</w:t>
            </w:r>
          </w:p>
        </w:tc>
      </w:tr>
      <w:tr w:rsidR="00527F80" w:rsidRPr="00F62B78" w14:paraId="6BB1A3DA" w14:textId="77777777" w:rsidTr="00C41708">
        <w:trPr>
          <w:trHeight w:val="2528"/>
        </w:trPr>
        <w:tc>
          <w:tcPr>
            <w:tcW w:w="2335" w:type="dxa"/>
            <w:shd w:val="clear" w:color="auto" w:fill="D5DCE4" w:themeFill="text2" w:themeFillTint="33"/>
          </w:tcPr>
          <w:p w14:paraId="5AA41861" w14:textId="77777777" w:rsidR="00527F80" w:rsidRPr="00F62B78" w:rsidRDefault="00527F80" w:rsidP="00527F80">
            <w:pPr>
              <w:pStyle w:val="Default"/>
              <w:rPr>
                <w:b/>
                <w:sz w:val="20"/>
                <w:szCs w:val="20"/>
              </w:rPr>
            </w:pPr>
            <w:r w:rsidRPr="00F62B78">
              <w:rPr>
                <w:b/>
                <w:sz w:val="20"/>
                <w:szCs w:val="20"/>
              </w:rPr>
              <w:t>3:15PM - 4:15PM</w:t>
            </w:r>
          </w:p>
          <w:p w14:paraId="64483620" w14:textId="77777777" w:rsidR="00527F80" w:rsidRPr="00F62B78" w:rsidRDefault="00527F80" w:rsidP="00527F80">
            <w:pPr>
              <w:pStyle w:val="Default"/>
              <w:rPr>
                <w:sz w:val="20"/>
                <w:szCs w:val="20"/>
              </w:rPr>
            </w:pPr>
            <w:r w:rsidRPr="00F62B78">
              <w:rPr>
                <w:sz w:val="20"/>
                <w:szCs w:val="20"/>
              </w:rPr>
              <w:t>Meeting Room 12</w:t>
            </w:r>
          </w:p>
          <w:p w14:paraId="41515140" w14:textId="77777777" w:rsidR="00527F80" w:rsidRPr="00F62B78" w:rsidRDefault="00527F80" w:rsidP="00527F80">
            <w:pPr>
              <w:pStyle w:val="Default"/>
              <w:rPr>
                <w:sz w:val="20"/>
                <w:szCs w:val="20"/>
              </w:rPr>
            </w:pPr>
          </w:p>
          <w:p w14:paraId="4C7E7841" w14:textId="67A6E61B" w:rsidR="00527F80" w:rsidRPr="00F62B78" w:rsidRDefault="00527F80" w:rsidP="00527F80">
            <w:pPr>
              <w:pStyle w:val="Default"/>
              <w:rPr>
                <w:sz w:val="20"/>
                <w:szCs w:val="20"/>
              </w:rPr>
            </w:pPr>
            <w:r w:rsidRPr="00F62B78">
              <w:rPr>
                <w:sz w:val="20"/>
                <w:szCs w:val="20"/>
              </w:rPr>
              <w:t>Human Resources</w:t>
            </w:r>
          </w:p>
        </w:tc>
        <w:tc>
          <w:tcPr>
            <w:tcW w:w="3870" w:type="dxa"/>
            <w:shd w:val="clear" w:color="auto" w:fill="D5DCE4" w:themeFill="text2" w:themeFillTint="33"/>
          </w:tcPr>
          <w:p w14:paraId="08D67C31" w14:textId="77777777" w:rsidR="00527F80" w:rsidRPr="00F62B78" w:rsidRDefault="00527F80" w:rsidP="00527F80">
            <w:pPr>
              <w:pStyle w:val="Default"/>
              <w:numPr>
                <w:ilvl w:val="0"/>
                <w:numId w:val="19"/>
              </w:numPr>
              <w:ind w:left="0"/>
              <w:rPr>
                <w:sz w:val="20"/>
                <w:szCs w:val="20"/>
              </w:rPr>
            </w:pPr>
            <w:r w:rsidRPr="00F62B78">
              <w:rPr>
                <w:sz w:val="20"/>
                <w:szCs w:val="20"/>
              </w:rPr>
              <w:t xml:space="preserve">Money or Fit? The Tradeoff of Intrinsic and Extrinsic Stimuli in Hospitality Managers’ Job Choice Decision </w:t>
            </w:r>
          </w:p>
          <w:p w14:paraId="27672A3C" w14:textId="77777777" w:rsidR="00527F80" w:rsidRPr="00F62B78" w:rsidRDefault="00527F80" w:rsidP="00527F80">
            <w:pPr>
              <w:pStyle w:val="Default"/>
              <w:numPr>
                <w:ilvl w:val="0"/>
                <w:numId w:val="19"/>
              </w:numPr>
              <w:ind w:left="0"/>
              <w:rPr>
                <w:sz w:val="20"/>
                <w:szCs w:val="20"/>
              </w:rPr>
            </w:pPr>
          </w:p>
          <w:p w14:paraId="3BCC0FBF" w14:textId="77777777" w:rsidR="00527F80" w:rsidRPr="00F62B78" w:rsidRDefault="00527F80" w:rsidP="00527F80">
            <w:pPr>
              <w:pStyle w:val="Default"/>
              <w:numPr>
                <w:ilvl w:val="0"/>
                <w:numId w:val="19"/>
              </w:numPr>
              <w:ind w:left="0"/>
              <w:rPr>
                <w:sz w:val="20"/>
                <w:szCs w:val="20"/>
              </w:rPr>
            </w:pPr>
            <w:r w:rsidRPr="00F62B78">
              <w:rPr>
                <w:sz w:val="20"/>
                <w:szCs w:val="20"/>
              </w:rPr>
              <w:t>The Great Hospitality Worker Exodus: A qualitative study</w:t>
            </w:r>
            <w:r w:rsidRPr="00F62B78">
              <w:rPr>
                <w:sz w:val="20"/>
                <w:szCs w:val="20"/>
              </w:rPr>
              <w:br/>
            </w:r>
          </w:p>
          <w:p w14:paraId="2AD8269D" w14:textId="1E84E4F6" w:rsidR="00527F80" w:rsidRPr="00F62B78" w:rsidRDefault="00527F80" w:rsidP="00527F80">
            <w:pPr>
              <w:pStyle w:val="Default"/>
              <w:rPr>
                <w:sz w:val="20"/>
                <w:szCs w:val="20"/>
              </w:rPr>
            </w:pPr>
            <w:r w:rsidRPr="00F62B78">
              <w:rPr>
                <w:sz w:val="20"/>
                <w:szCs w:val="20"/>
              </w:rPr>
              <w:t>Crisis Communication and Furloughed Hotel Employees’ Intention to Stay: The role of perceived organizational support</w:t>
            </w:r>
          </w:p>
        </w:tc>
        <w:tc>
          <w:tcPr>
            <w:tcW w:w="4770" w:type="dxa"/>
            <w:shd w:val="clear" w:color="auto" w:fill="D5DCE4" w:themeFill="text2" w:themeFillTint="33"/>
          </w:tcPr>
          <w:p w14:paraId="6B506B49" w14:textId="77777777" w:rsidR="00527F80" w:rsidRPr="00F62B78" w:rsidRDefault="00527F80" w:rsidP="00527F80">
            <w:pPr>
              <w:pStyle w:val="Default"/>
              <w:rPr>
                <w:sz w:val="20"/>
                <w:szCs w:val="20"/>
              </w:rPr>
            </w:pPr>
            <w:r w:rsidRPr="00F62B78">
              <w:rPr>
                <w:sz w:val="20"/>
                <w:szCs w:val="20"/>
              </w:rPr>
              <w:t>Alan Yen and Kwang-Ho Lee, both of Ball State University</w:t>
            </w:r>
          </w:p>
          <w:p w14:paraId="0730B906" w14:textId="77777777" w:rsidR="00527F80" w:rsidRPr="00F62B78" w:rsidRDefault="00527F80" w:rsidP="00527F80">
            <w:pPr>
              <w:pStyle w:val="Default"/>
              <w:rPr>
                <w:sz w:val="20"/>
                <w:szCs w:val="20"/>
              </w:rPr>
            </w:pPr>
          </w:p>
          <w:p w14:paraId="7336C510" w14:textId="77777777" w:rsidR="00527F80" w:rsidRPr="00F62B78" w:rsidRDefault="00527F80" w:rsidP="00527F80">
            <w:pPr>
              <w:pStyle w:val="Default"/>
              <w:rPr>
                <w:sz w:val="20"/>
                <w:szCs w:val="20"/>
              </w:rPr>
            </w:pPr>
          </w:p>
          <w:p w14:paraId="1732E542" w14:textId="77777777" w:rsidR="00527F80" w:rsidRPr="00F62B78" w:rsidRDefault="00527F80" w:rsidP="00527F80">
            <w:pPr>
              <w:pStyle w:val="Default"/>
              <w:rPr>
                <w:sz w:val="20"/>
                <w:szCs w:val="20"/>
              </w:rPr>
            </w:pPr>
            <w:r w:rsidRPr="00F62B78">
              <w:rPr>
                <w:sz w:val="20"/>
                <w:szCs w:val="20"/>
              </w:rPr>
              <w:t>Andrew Moreo, Trishna Mistry, Imran Rahman and Lisa Cain, all of Florida International University</w:t>
            </w:r>
          </w:p>
          <w:p w14:paraId="1691E4EE" w14:textId="77777777" w:rsidR="00527F80" w:rsidRPr="00F62B78" w:rsidRDefault="00527F80" w:rsidP="00527F80">
            <w:pPr>
              <w:pStyle w:val="Default"/>
              <w:rPr>
                <w:sz w:val="20"/>
                <w:szCs w:val="20"/>
              </w:rPr>
            </w:pPr>
          </w:p>
          <w:p w14:paraId="414E1613" w14:textId="76082AAA" w:rsidR="00527F80" w:rsidRPr="00F62B78" w:rsidRDefault="00527F80" w:rsidP="00527F80">
            <w:pPr>
              <w:pStyle w:val="Default"/>
              <w:rPr>
                <w:sz w:val="20"/>
                <w:szCs w:val="20"/>
              </w:rPr>
            </w:pPr>
            <w:r w:rsidRPr="00F62B78">
              <w:rPr>
                <w:sz w:val="20"/>
                <w:szCs w:val="20"/>
              </w:rPr>
              <w:t xml:space="preserve">Han Chen, Tabitha </w:t>
            </w:r>
            <w:proofErr w:type="spellStart"/>
            <w:r w:rsidRPr="00F62B78">
              <w:rPr>
                <w:sz w:val="20"/>
                <w:szCs w:val="20"/>
              </w:rPr>
              <w:t>Chapital</w:t>
            </w:r>
            <w:proofErr w:type="spellEnd"/>
            <w:r w:rsidRPr="00F62B78">
              <w:rPr>
                <w:sz w:val="20"/>
                <w:szCs w:val="20"/>
              </w:rPr>
              <w:t xml:space="preserve"> and Yvette Green, all of University of New Orleans</w:t>
            </w:r>
          </w:p>
        </w:tc>
      </w:tr>
      <w:tr w:rsidR="00C41708" w:rsidRPr="00F62B78" w14:paraId="31E17191" w14:textId="77777777" w:rsidTr="007B202F">
        <w:trPr>
          <w:trHeight w:val="440"/>
        </w:trPr>
        <w:tc>
          <w:tcPr>
            <w:tcW w:w="10975" w:type="dxa"/>
            <w:gridSpan w:val="3"/>
            <w:shd w:val="clear" w:color="auto" w:fill="ACB9CA" w:themeFill="text2" w:themeFillTint="66"/>
            <w:vAlign w:val="center"/>
          </w:tcPr>
          <w:p w14:paraId="100F3142" w14:textId="2367D5EE" w:rsidR="00C41708" w:rsidRPr="00F62B78" w:rsidRDefault="00C41708" w:rsidP="007B202F">
            <w:pPr>
              <w:pStyle w:val="Default"/>
              <w:rPr>
                <w:b/>
                <w:bCs/>
                <w:sz w:val="20"/>
                <w:szCs w:val="20"/>
              </w:rPr>
            </w:pPr>
            <w:r>
              <w:rPr>
                <w:b/>
                <w:bCs/>
                <w:sz w:val="20"/>
                <w:szCs w:val="20"/>
              </w:rPr>
              <w:t>Symposiums, Meetings, SIGs | 4:30PM – 5:30PM</w:t>
            </w:r>
          </w:p>
        </w:tc>
      </w:tr>
      <w:tr w:rsidR="00527F80" w:rsidRPr="00F62B78" w14:paraId="547B8E57" w14:textId="77777777" w:rsidTr="00C41708">
        <w:trPr>
          <w:trHeight w:val="584"/>
        </w:trPr>
        <w:tc>
          <w:tcPr>
            <w:tcW w:w="2335" w:type="dxa"/>
            <w:shd w:val="clear" w:color="auto" w:fill="D5DCE4" w:themeFill="text2" w:themeFillTint="33"/>
            <w:vAlign w:val="center"/>
          </w:tcPr>
          <w:p w14:paraId="47C0AAFB" w14:textId="77777777" w:rsidR="00527F80" w:rsidRPr="00F62B78" w:rsidRDefault="00527F80" w:rsidP="00527F80">
            <w:pPr>
              <w:pStyle w:val="Default"/>
              <w:rPr>
                <w:b/>
                <w:sz w:val="20"/>
                <w:szCs w:val="20"/>
              </w:rPr>
            </w:pPr>
            <w:r w:rsidRPr="00F62B78">
              <w:rPr>
                <w:b/>
                <w:sz w:val="20"/>
                <w:szCs w:val="20"/>
              </w:rPr>
              <w:lastRenderedPageBreak/>
              <w:t>4:30PM – 5:30PM</w:t>
            </w:r>
          </w:p>
          <w:p w14:paraId="456C295D" w14:textId="77777777" w:rsidR="00527F80" w:rsidRPr="00F62B78" w:rsidRDefault="00527F80" w:rsidP="00527F80">
            <w:pPr>
              <w:pStyle w:val="Default"/>
              <w:rPr>
                <w:sz w:val="20"/>
                <w:szCs w:val="20"/>
              </w:rPr>
            </w:pPr>
            <w:r w:rsidRPr="00F62B78">
              <w:rPr>
                <w:sz w:val="20"/>
                <w:szCs w:val="20"/>
              </w:rPr>
              <w:t>Meeting Room 5</w:t>
            </w:r>
          </w:p>
        </w:tc>
        <w:tc>
          <w:tcPr>
            <w:tcW w:w="3870" w:type="dxa"/>
            <w:shd w:val="clear" w:color="auto" w:fill="D5DCE4" w:themeFill="text2" w:themeFillTint="33"/>
            <w:vAlign w:val="center"/>
          </w:tcPr>
          <w:p w14:paraId="617BA7E1" w14:textId="77777777" w:rsidR="00527F80" w:rsidRPr="00F62B78" w:rsidRDefault="00527F80" w:rsidP="00527F80">
            <w:pPr>
              <w:pStyle w:val="Default"/>
              <w:rPr>
                <w:sz w:val="20"/>
                <w:szCs w:val="20"/>
              </w:rPr>
            </w:pPr>
            <w:r w:rsidRPr="00F62B78">
              <w:rPr>
                <w:sz w:val="20"/>
                <w:szCs w:val="20"/>
              </w:rPr>
              <w:t>Beverage SIG Meeting</w:t>
            </w:r>
          </w:p>
        </w:tc>
        <w:tc>
          <w:tcPr>
            <w:tcW w:w="4770" w:type="dxa"/>
            <w:shd w:val="clear" w:color="auto" w:fill="D5DCE4" w:themeFill="text2" w:themeFillTint="33"/>
            <w:vAlign w:val="center"/>
          </w:tcPr>
          <w:p w14:paraId="5FE44D6F" w14:textId="77777777" w:rsidR="00527F80" w:rsidRPr="00F62B78" w:rsidRDefault="00527F80" w:rsidP="00527F80">
            <w:pPr>
              <w:pStyle w:val="Default"/>
              <w:rPr>
                <w:sz w:val="20"/>
                <w:szCs w:val="20"/>
              </w:rPr>
            </w:pPr>
            <w:r w:rsidRPr="00F62B78">
              <w:rPr>
                <w:sz w:val="20"/>
                <w:szCs w:val="20"/>
              </w:rPr>
              <w:t>Adam Carmer, University of South Florida, Sarasota-Manatee</w:t>
            </w:r>
          </w:p>
        </w:tc>
      </w:tr>
      <w:tr w:rsidR="00527F80" w:rsidRPr="00F62B78" w14:paraId="10761574" w14:textId="77777777" w:rsidTr="00C41708">
        <w:trPr>
          <w:trHeight w:val="539"/>
        </w:trPr>
        <w:tc>
          <w:tcPr>
            <w:tcW w:w="2335" w:type="dxa"/>
            <w:shd w:val="clear" w:color="auto" w:fill="D5DCE4" w:themeFill="text2" w:themeFillTint="33"/>
            <w:vAlign w:val="center"/>
          </w:tcPr>
          <w:p w14:paraId="2310727A" w14:textId="77777777" w:rsidR="00527F80" w:rsidRPr="00F62B78" w:rsidRDefault="00527F80" w:rsidP="00527F80">
            <w:pPr>
              <w:pStyle w:val="Default"/>
              <w:rPr>
                <w:b/>
                <w:sz w:val="20"/>
                <w:szCs w:val="20"/>
              </w:rPr>
            </w:pPr>
            <w:r w:rsidRPr="00F62B78">
              <w:rPr>
                <w:b/>
                <w:sz w:val="20"/>
                <w:szCs w:val="20"/>
              </w:rPr>
              <w:t>4:30PM – 5:30PM</w:t>
            </w:r>
          </w:p>
          <w:p w14:paraId="4904881D" w14:textId="630EEC52" w:rsidR="00527F80" w:rsidRPr="00F62B78" w:rsidRDefault="00527F80" w:rsidP="00527F80">
            <w:pPr>
              <w:pStyle w:val="Default"/>
              <w:rPr>
                <w:sz w:val="20"/>
                <w:szCs w:val="20"/>
              </w:rPr>
            </w:pPr>
            <w:r w:rsidRPr="00F62B78">
              <w:rPr>
                <w:sz w:val="20"/>
                <w:szCs w:val="20"/>
              </w:rPr>
              <w:t>Meeting Room 6</w:t>
            </w:r>
          </w:p>
        </w:tc>
        <w:tc>
          <w:tcPr>
            <w:tcW w:w="3870" w:type="dxa"/>
            <w:shd w:val="clear" w:color="auto" w:fill="D5DCE4" w:themeFill="text2" w:themeFillTint="33"/>
            <w:vAlign w:val="center"/>
          </w:tcPr>
          <w:p w14:paraId="4DE6998D" w14:textId="5F7E973E" w:rsidR="00527F80" w:rsidRPr="00F62B78" w:rsidRDefault="00527F80" w:rsidP="00527F80">
            <w:pPr>
              <w:pStyle w:val="Default"/>
              <w:rPr>
                <w:sz w:val="20"/>
                <w:szCs w:val="20"/>
              </w:rPr>
            </w:pPr>
            <w:r w:rsidRPr="00F62B78">
              <w:rPr>
                <w:sz w:val="20"/>
                <w:szCs w:val="20"/>
              </w:rPr>
              <w:t xml:space="preserve">CHRIE </w:t>
            </w:r>
            <w:proofErr w:type="spellStart"/>
            <w:r w:rsidRPr="00F62B78">
              <w:rPr>
                <w:sz w:val="20"/>
                <w:szCs w:val="20"/>
              </w:rPr>
              <w:t>FutureFund</w:t>
            </w:r>
            <w:proofErr w:type="spellEnd"/>
            <w:r w:rsidRPr="00F62B78">
              <w:rPr>
                <w:sz w:val="20"/>
                <w:szCs w:val="20"/>
              </w:rPr>
              <w:t>™ Committee Meeting</w:t>
            </w:r>
          </w:p>
        </w:tc>
        <w:tc>
          <w:tcPr>
            <w:tcW w:w="4770" w:type="dxa"/>
            <w:shd w:val="clear" w:color="auto" w:fill="D5DCE4" w:themeFill="text2" w:themeFillTint="33"/>
            <w:vAlign w:val="center"/>
          </w:tcPr>
          <w:p w14:paraId="229D87F9" w14:textId="44081C19" w:rsidR="00527F80" w:rsidRPr="00F62B78" w:rsidRDefault="00527F80" w:rsidP="00527F80">
            <w:pPr>
              <w:pStyle w:val="Default"/>
              <w:rPr>
                <w:sz w:val="20"/>
                <w:szCs w:val="20"/>
              </w:rPr>
            </w:pPr>
            <w:r w:rsidRPr="00F62B78">
              <w:rPr>
                <w:sz w:val="20"/>
                <w:szCs w:val="20"/>
              </w:rPr>
              <w:t>Godwin-Charles Ogbeide, Purdue University Northwest</w:t>
            </w:r>
          </w:p>
        </w:tc>
      </w:tr>
      <w:tr w:rsidR="00527F80" w:rsidRPr="00F62B78" w14:paraId="18F338C7" w14:textId="77777777" w:rsidTr="00C41708">
        <w:trPr>
          <w:trHeight w:val="1457"/>
        </w:trPr>
        <w:tc>
          <w:tcPr>
            <w:tcW w:w="2335" w:type="dxa"/>
            <w:shd w:val="clear" w:color="auto" w:fill="D5DCE4" w:themeFill="text2" w:themeFillTint="33"/>
          </w:tcPr>
          <w:p w14:paraId="07459242" w14:textId="77777777" w:rsidR="00527F80" w:rsidRPr="00F62B78" w:rsidRDefault="00527F80" w:rsidP="00527F80">
            <w:pPr>
              <w:pStyle w:val="Default"/>
              <w:rPr>
                <w:b/>
                <w:sz w:val="20"/>
                <w:szCs w:val="20"/>
              </w:rPr>
            </w:pPr>
            <w:r w:rsidRPr="00F62B78">
              <w:rPr>
                <w:b/>
                <w:sz w:val="20"/>
                <w:szCs w:val="20"/>
              </w:rPr>
              <w:t>4:30PM – 5:30PM</w:t>
            </w:r>
          </w:p>
          <w:p w14:paraId="1308A7D3" w14:textId="188FA683" w:rsidR="00527F80" w:rsidRPr="00F62B78" w:rsidRDefault="00527F80" w:rsidP="00527F80">
            <w:pPr>
              <w:pStyle w:val="Default"/>
              <w:rPr>
                <w:sz w:val="20"/>
                <w:szCs w:val="20"/>
              </w:rPr>
            </w:pPr>
            <w:r w:rsidRPr="00F62B78">
              <w:rPr>
                <w:sz w:val="20"/>
                <w:szCs w:val="20"/>
              </w:rPr>
              <w:t>Meeting Room 7</w:t>
            </w:r>
          </w:p>
          <w:p w14:paraId="4E1B05D2" w14:textId="77777777" w:rsidR="00527F80" w:rsidRPr="00F62B78" w:rsidRDefault="00527F80" w:rsidP="00527F80">
            <w:pPr>
              <w:pStyle w:val="Default"/>
              <w:rPr>
                <w:sz w:val="20"/>
                <w:szCs w:val="20"/>
              </w:rPr>
            </w:pPr>
          </w:p>
          <w:p w14:paraId="7DBB1DA8" w14:textId="77777777" w:rsidR="00527F80" w:rsidRPr="00F62B78" w:rsidRDefault="00527F80" w:rsidP="00527F80">
            <w:pPr>
              <w:pStyle w:val="Default"/>
              <w:rPr>
                <w:sz w:val="20"/>
                <w:szCs w:val="20"/>
              </w:rPr>
            </w:pPr>
            <w:r w:rsidRPr="00F62B78">
              <w:rPr>
                <w:sz w:val="20"/>
                <w:szCs w:val="20"/>
              </w:rPr>
              <w:t>Symposium</w:t>
            </w:r>
          </w:p>
          <w:p w14:paraId="5D73D8D9" w14:textId="0E6DA41B" w:rsidR="00527F80" w:rsidRPr="00F62B78" w:rsidRDefault="00527F80" w:rsidP="00527F80">
            <w:pPr>
              <w:pStyle w:val="Default"/>
              <w:rPr>
                <w:b/>
                <w:sz w:val="20"/>
                <w:szCs w:val="20"/>
              </w:rPr>
            </w:pPr>
            <w:r w:rsidRPr="00F62B78">
              <w:rPr>
                <w:sz w:val="20"/>
                <w:szCs w:val="20"/>
              </w:rPr>
              <w:t>Workshop</w:t>
            </w:r>
          </w:p>
        </w:tc>
        <w:tc>
          <w:tcPr>
            <w:tcW w:w="3870" w:type="dxa"/>
            <w:shd w:val="clear" w:color="auto" w:fill="D5DCE4" w:themeFill="text2" w:themeFillTint="33"/>
          </w:tcPr>
          <w:p w14:paraId="1F3D4CD8" w14:textId="77777777" w:rsidR="00527F80" w:rsidRPr="00F62B78" w:rsidRDefault="00527F80" w:rsidP="00527F80">
            <w:pPr>
              <w:pStyle w:val="ListParagraph"/>
              <w:numPr>
                <w:ilvl w:val="0"/>
                <w:numId w:val="31"/>
              </w:numPr>
              <w:ind w:left="0"/>
              <w:rPr>
                <w:rFonts w:ascii="Bahnschrift Light" w:hAnsi="Bahnschrift Light"/>
                <w:sz w:val="20"/>
                <w:szCs w:val="20"/>
              </w:rPr>
            </w:pPr>
            <w:r w:rsidRPr="00F62B78">
              <w:rPr>
                <w:rFonts w:ascii="Bahnschrift Light" w:hAnsi="Bahnschrift Light"/>
                <w:sz w:val="20"/>
                <w:szCs w:val="20"/>
              </w:rPr>
              <w:t>Sourcing CMBS data for property-level financial research</w:t>
            </w:r>
          </w:p>
          <w:p w14:paraId="0DB9B451" w14:textId="77777777" w:rsidR="00527F80" w:rsidRPr="00F62B78" w:rsidRDefault="00527F80" w:rsidP="00527F80">
            <w:pPr>
              <w:pStyle w:val="ListParagraph"/>
              <w:numPr>
                <w:ilvl w:val="0"/>
                <w:numId w:val="31"/>
              </w:numPr>
              <w:ind w:left="0"/>
              <w:rPr>
                <w:rFonts w:ascii="Bahnschrift Light" w:hAnsi="Bahnschrift Light"/>
                <w:sz w:val="20"/>
                <w:szCs w:val="20"/>
              </w:rPr>
            </w:pPr>
          </w:p>
          <w:p w14:paraId="4052E7E8" w14:textId="28474398" w:rsidR="00527F80" w:rsidRPr="00F62B78" w:rsidRDefault="00527F80" w:rsidP="00527F80">
            <w:pPr>
              <w:pStyle w:val="Default"/>
              <w:rPr>
                <w:sz w:val="20"/>
                <w:szCs w:val="20"/>
              </w:rPr>
            </w:pPr>
            <w:r w:rsidRPr="00F62B78">
              <w:rPr>
                <w:sz w:val="20"/>
                <w:szCs w:val="20"/>
              </w:rPr>
              <w:t>The Toilet Paper Effect: A Hospitality and Tourism Supply Chain Management Workshop</w:t>
            </w:r>
          </w:p>
        </w:tc>
        <w:tc>
          <w:tcPr>
            <w:tcW w:w="4770" w:type="dxa"/>
            <w:shd w:val="clear" w:color="auto" w:fill="D5DCE4" w:themeFill="text2" w:themeFillTint="33"/>
          </w:tcPr>
          <w:p w14:paraId="50F8F296" w14:textId="77777777" w:rsidR="00527F80" w:rsidRPr="00F62B78" w:rsidRDefault="00527F80" w:rsidP="00527F80">
            <w:pPr>
              <w:pStyle w:val="Default"/>
              <w:rPr>
                <w:sz w:val="20"/>
                <w:szCs w:val="20"/>
              </w:rPr>
            </w:pPr>
            <w:proofErr w:type="spellStart"/>
            <w:r w:rsidRPr="00F62B78">
              <w:rPr>
                <w:sz w:val="20"/>
                <w:szCs w:val="20"/>
              </w:rPr>
              <w:t>Amrik</w:t>
            </w:r>
            <w:proofErr w:type="spellEnd"/>
            <w:r w:rsidRPr="00F62B78">
              <w:rPr>
                <w:sz w:val="20"/>
                <w:szCs w:val="20"/>
              </w:rPr>
              <w:t xml:space="preserve"> Singh, University of Denver</w:t>
            </w:r>
          </w:p>
          <w:p w14:paraId="797F528F" w14:textId="77777777" w:rsidR="00527F80" w:rsidRPr="00F62B78" w:rsidRDefault="00527F80" w:rsidP="00527F80">
            <w:pPr>
              <w:pStyle w:val="Default"/>
              <w:rPr>
                <w:sz w:val="20"/>
                <w:szCs w:val="20"/>
              </w:rPr>
            </w:pPr>
          </w:p>
          <w:p w14:paraId="248F31A2" w14:textId="77777777" w:rsidR="00527F80" w:rsidRPr="00F62B78" w:rsidRDefault="00527F80" w:rsidP="00527F80">
            <w:pPr>
              <w:pStyle w:val="Default"/>
              <w:rPr>
                <w:sz w:val="20"/>
                <w:szCs w:val="20"/>
              </w:rPr>
            </w:pPr>
          </w:p>
          <w:p w14:paraId="47977869" w14:textId="246FED18" w:rsidR="00527F80" w:rsidRPr="00F62B78" w:rsidRDefault="00527F80" w:rsidP="00527F80">
            <w:pPr>
              <w:pStyle w:val="Default"/>
              <w:rPr>
                <w:sz w:val="20"/>
                <w:szCs w:val="20"/>
              </w:rPr>
            </w:pPr>
            <w:r w:rsidRPr="00F62B78">
              <w:rPr>
                <w:sz w:val="20"/>
                <w:szCs w:val="20"/>
              </w:rPr>
              <w:t>Po-Ju Chen, North Carolina Central University; Li-Chun Lin, Montclair State University</w:t>
            </w:r>
          </w:p>
        </w:tc>
      </w:tr>
      <w:tr w:rsidR="00527F80" w:rsidRPr="00F62B78" w14:paraId="3DD20921" w14:textId="77777777" w:rsidTr="00C41708">
        <w:trPr>
          <w:trHeight w:val="575"/>
        </w:trPr>
        <w:tc>
          <w:tcPr>
            <w:tcW w:w="2335" w:type="dxa"/>
            <w:shd w:val="clear" w:color="auto" w:fill="D5DCE4" w:themeFill="text2" w:themeFillTint="33"/>
            <w:vAlign w:val="center"/>
          </w:tcPr>
          <w:p w14:paraId="1D21CD3F" w14:textId="77777777" w:rsidR="00527F80" w:rsidRPr="00F62B78" w:rsidRDefault="00527F80" w:rsidP="00527F80">
            <w:pPr>
              <w:pStyle w:val="Default"/>
              <w:rPr>
                <w:b/>
                <w:sz w:val="20"/>
                <w:szCs w:val="20"/>
              </w:rPr>
            </w:pPr>
            <w:r w:rsidRPr="00F62B78">
              <w:rPr>
                <w:b/>
                <w:sz w:val="20"/>
                <w:szCs w:val="20"/>
              </w:rPr>
              <w:t>4:30PM – 5:30PM</w:t>
            </w:r>
          </w:p>
          <w:p w14:paraId="34CBB604" w14:textId="2E62C063" w:rsidR="00527F80" w:rsidRPr="00F62B78" w:rsidRDefault="00527F80" w:rsidP="00527F80">
            <w:pPr>
              <w:pStyle w:val="Default"/>
              <w:rPr>
                <w:sz w:val="20"/>
                <w:szCs w:val="20"/>
              </w:rPr>
            </w:pPr>
            <w:r w:rsidRPr="00F62B78">
              <w:rPr>
                <w:sz w:val="20"/>
                <w:szCs w:val="20"/>
              </w:rPr>
              <w:t>Meeting Room 8</w:t>
            </w:r>
          </w:p>
        </w:tc>
        <w:tc>
          <w:tcPr>
            <w:tcW w:w="3870" w:type="dxa"/>
            <w:shd w:val="clear" w:color="auto" w:fill="D5DCE4" w:themeFill="text2" w:themeFillTint="33"/>
            <w:vAlign w:val="center"/>
          </w:tcPr>
          <w:p w14:paraId="06127FEA" w14:textId="53643CE3" w:rsidR="00527F80" w:rsidRPr="00F62B78" w:rsidRDefault="00527F80" w:rsidP="00527F80">
            <w:pPr>
              <w:pStyle w:val="Default"/>
              <w:rPr>
                <w:sz w:val="20"/>
                <w:szCs w:val="20"/>
              </w:rPr>
            </w:pPr>
            <w:r w:rsidRPr="00F62B78">
              <w:rPr>
                <w:sz w:val="20"/>
                <w:szCs w:val="20"/>
              </w:rPr>
              <w:t>Cruise Management SIG Meeting</w:t>
            </w:r>
          </w:p>
        </w:tc>
        <w:tc>
          <w:tcPr>
            <w:tcW w:w="4770" w:type="dxa"/>
            <w:shd w:val="clear" w:color="auto" w:fill="D5DCE4" w:themeFill="text2" w:themeFillTint="33"/>
            <w:vAlign w:val="center"/>
          </w:tcPr>
          <w:p w14:paraId="0EC1D9ED" w14:textId="4466CA67" w:rsidR="00527F80" w:rsidRPr="00F62B78" w:rsidRDefault="00527F80" w:rsidP="00527F80">
            <w:pPr>
              <w:pStyle w:val="Default"/>
              <w:rPr>
                <w:sz w:val="20"/>
                <w:szCs w:val="20"/>
              </w:rPr>
            </w:pPr>
            <w:r w:rsidRPr="00F62B78">
              <w:rPr>
                <w:sz w:val="20"/>
                <w:szCs w:val="20"/>
              </w:rPr>
              <w:t>Fred DeMicco, Northern Arizona University</w:t>
            </w:r>
          </w:p>
        </w:tc>
      </w:tr>
      <w:tr w:rsidR="00527F80" w:rsidRPr="00F62B78" w14:paraId="4C4F2554" w14:textId="77777777" w:rsidTr="00C41708">
        <w:trPr>
          <w:trHeight w:val="548"/>
        </w:trPr>
        <w:tc>
          <w:tcPr>
            <w:tcW w:w="2335" w:type="dxa"/>
            <w:shd w:val="clear" w:color="auto" w:fill="D5DCE4" w:themeFill="text2" w:themeFillTint="33"/>
            <w:vAlign w:val="center"/>
          </w:tcPr>
          <w:p w14:paraId="1F070B32" w14:textId="77777777" w:rsidR="00527F80" w:rsidRPr="00F62B78" w:rsidRDefault="00527F80" w:rsidP="00527F80">
            <w:pPr>
              <w:pStyle w:val="Default"/>
              <w:rPr>
                <w:b/>
                <w:sz w:val="20"/>
                <w:szCs w:val="20"/>
              </w:rPr>
            </w:pPr>
            <w:r w:rsidRPr="00F62B78">
              <w:rPr>
                <w:b/>
                <w:sz w:val="20"/>
                <w:szCs w:val="20"/>
              </w:rPr>
              <w:t>4:30PM – 5:30PM</w:t>
            </w:r>
          </w:p>
          <w:p w14:paraId="6C4550B5" w14:textId="77777777" w:rsidR="00527F80" w:rsidRPr="00F62B78" w:rsidRDefault="00527F80" w:rsidP="00527F80">
            <w:pPr>
              <w:pStyle w:val="Default"/>
              <w:rPr>
                <w:sz w:val="20"/>
                <w:szCs w:val="20"/>
              </w:rPr>
            </w:pPr>
            <w:r w:rsidRPr="00F62B78">
              <w:rPr>
                <w:sz w:val="20"/>
                <w:szCs w:val="20"/>
              </w:rPr>
              <w:t>Meeting Room 9</w:t>
            </w:r>
          </w:p>
        </w:tc>
        <w:tc>
          <w:tcPr>
            <w:tcW w:w="3870" w:type="dxa"/>
            <w:shd w:val="clear" w:color="auto" w:fill="D5DCE4" w:themeFill="text2" w:themeFillTint="33"/>
            <w:vAlign w:val="center"/>
          </w:tcPr>
          <w:p w14:paraId="3A361DE6" w14:textId="77777777" w:rsidR="00527F80" w:rsidRPr="00F62B78" w:rsidRDefault="00527F80" w:rsidP="00527F80">
            <w:pPr>
              <w:pStyle w:val="Default"/>
              <w:rPr>
                <w:sz w:val="20"/>
                <w:szCs w:val="20"/>
              </w:rPr>
            </w:pPr>
            <w:r w:rsidRPr="00F62B78">
              <w:rPr>
                <w:sz w:val="20"/>
                <w:szCs w:val="20"/>
              </w:rPr>
              <w:t>Travel &amp; Tourism SIG Meeting</w:t>
            </w:r>
          </w:p>
        </w:tc>
        <w:tc>
          <w:tcPr>
            <w:tcW w:w="4770" w:type="dxa"/>
            <w:shd w:val="clear" w:color="auto" w:fill="D5DCE4" w:themeFill="text2" w:themeFillTint="33"/>
            <w:vAlign w:val="center"/>
          </w:tcPr>
          <w:p w14:paraId="4925DAFE" w14:textId="77777777" w:rsidR="00527F80" w:rsidRPr="00F62B78" w:rsidRDefault="00527F80" w:rsidP="00527F80">
            <w:pPr>
              <w:pStyle w:val="Default"/>
              <w:rPr>
                <w:sz w:val="20"/>
                <w:szCs w:val="20"/>
              </w:rPr>
            </w:pPr>
            <w:r w:rsidRPr="00F62B78">
              <w:rPr>
                <w:sz w:val="20"/>
                <w:szCs w:val="20"/>
              </w:rPr>
              <w:t>Jennifer Forney, SUNY Jamestown Community College</w:t>
            </w:r>
          </w:p>
        </w:tc>
      </w:tr>
      <w:tr w:rsidR="00527F80" w:rsidRPr="00F62B78" w14:paraId="3972920B" w14:textId="77777777" w:rsidTr="00C41708">
        <w:trPr>
          <w:trHeight w:val="584"/>
        </w:trPr>
        <w:tc>
          <w:tcPr>
            <w:tcW w:w="2335" w:type="dxa"/>
            <w:shd w:val="clear" w:color="auto" w:fill="D5DCE4" w:themeFill="text2" w:themeFillTint="33"/>
            <w:vAlign w:val="center"/>
          </w:tcPr>
          <w:p w14:paraId="0426F0A0" w14:textId="77777777" w:rsidR="00527F80" w:rsidRPr="00F62B78" w:rsidRDefault="00527F80" w:rsidP="00527F80">
            <w:pPr>
              <w:pStyle w:val="Default"/>
              <w:rPr>
                <w:b/>
                <w:sz w:val="20"/>
                <w:szCs w:val="20"/>
              </w:rPr>
            </w:pPr>
            <w:r w:rsidRPr="00F62B78">
              <w:rPr>
                <w:b/>
                <w:sz w:val="20"/>
                <w:szCs w:val="20"/>
              </w:rPr>
              <w:t>4:30PM – 5:30PM</w:t>
            </w:r>
          </w:p>
          <w:p w14:paraId="64E9C9C8" w14:textId="1D228C3E" w:rsidR="00527F80" w:rsidRPr="00F62B78" w:rsidRDefault="00527F80" w:rsidP="00527F80">
            <w:pPr>
              <w:pStyle w:val="Default"/>
              <w:rPr>
                <w:sz w:val="20"/>
                <w:szCs w:val="20"/>
              </w:rPr>
            </w:pPr>
            <w:r w:rsidRPr="00F62B78">
              <w:rPr>
                <w:sz w:val="20"/>
                <w:szCs w:val="20"/>
              </w:rPr>
              <w:t>Meeting Room 10</w:t>
            </w:r>
          </w:p>
        </w:tc>
        <w:tc>
          <w:tcPr>
            <w:tcW w:w="3870" w:type="dxa"/>
            <w:shd w:val="clear" w:color="auto" w:fill="D5DCE4" w:themeFill="text2" w:themeFillTint="33"/>
            <w:vAlign w:val="center"/>
          </w:tcPr>
          <w:p w14:paraId="77EEE0D2" w14:textId="43F9BF02" w:rsidR="00527F80" w:rsidRPr="00F62B78" w:rsidRDefault="00527F80" w:rsidP="00527F80">
            <w:pPr>
              <w:pStyle w:val="Default"/>
              <w:rPr>
                <w:sz w:val="20"/>
                <w:szCs w:val="20"/>
              </w:rPr>
            </w:pPr>
            <w:r w:rsidRPr="00F62B78">
              <w:rPr>
                <w:sz w:val="20"/>
                <w:szCs w:val="20"/>
              </w:rPr>
              <w:t>Bylaws Committee Meeting</w:t>
            </w:r>
          </w:p>
        </w:tc>
        <w:tc>
          <w:tcPr>
            <w:tcW w:w="4770" w:type="dxa"/>
            <w:shd w:val="clear" w:color="auto" w:fill="D5DCE4" w:themeFill="text2" w:themeFillTint="33"/>
            <w:vAlign w:val="center"/>
          </w:tcPr>
          <w:p w14:paraId="2233D4AC" w14:textId="064E0DB6" w:rsidR="00527F80" w:rsidRPr="00F62B78" w:rsidRDefault="00527F80" w:rsidP="00527F80">
            <w:pPr>
              <w:pStyle w:val="Default"/>
              <w:rPr>
                <w:sz w:val="20"/>
                <w:szCs w:val="20"/>
              </w:rPr>
            </w:pPr>
            <w:r w:rsidRPr="00F62B78">
              <w:rPr>
                <w:sz w:val="20"/>
                <w:szCs w:val="20"/>
              </w:rPr>
              <w:t>Tassie Pippert, James Madison University</w:t>
            </w:r>
          </w:p>
        </w:tc>
      </w:tr>
      <w:tr w:rsidR="00527F80" w:rsidRPr="00F62B78" w14:paraId="4518C0AA" w14:textId="77777777" w:rsidTr="00C41708">
        <w:trPr>
          <w:trHeight w:val="782"/>
        </w:trPr>
        <w:tc>
          <w:tcPr>
            <w:tcW w:w="2335" w:type="dxa"/>
            <w:shd w:val="clear" w:color="auto" w:fill="D5DCE4" w:themeFill="text2" w:themeFillTint="33"/>
            <w:vAlign w:val="center"/>
          </w:tcPr>
          <w:p w14:paraId="1D88E7D6" w14:textId="77777777" w:rsidR="00527F80" w:rsidRPr="00F62B78" w:rsidRDefault="00527F80" w:rsidP="00527F80">
            <w:pPr>
              <w:pStyle w:val="Default"/>
              <w:rPr>
                <w:b/>
                <w:sz w:val="20"/>
                <w:szCs w:val="20"/>
              </w:rPr>
            </w:pPr>
            <w:r w:rsidRPr="00F62B78">
              <w:rPr>
                <w:b/>
                <w:sz w:val="20"/>
                <w:szCs w:val="20"/>
              </w:rPr>
              <w:t>4:30PM – 5:30PM</w:t>
            </w:r>
          </w:p>
          <w:p w14:paraId="44680C30" w14:textId="2832BB4F" w:rsidR="00527F80" w:rsidRPr="00F62B78" w:rsidRDefault="00527F80" w:rsidP="00527F80">
            <w:pPr>
              <w:pStyle w:val="Default"/>
              <w:rPr>
                <w:b/>
                <w:sz w:val="20"/>
                <w:szCs w:val="20"/>
              </w:rPr>
            </w:pPr>
            <w:r w:rsidRPr="00F62B78">
              <w:rPr>
                <w:sz w:val="20"/>
                <w:szCs w:val="20"/>
              </w:rPr>
              <w:t>Meeting Room 11</w:t>
            </w:r>
          </w:p>
        </w:tc>
        <w:tc>
          <w:tcPr>
            <w:tcW w:w="3870" w:type="dxa"/>
            <w:shd w:val="clear" w:color="auto" w:fill="D5DCE4" w:themeFill="text2" w:themeFillTint="33"/>
            <w:vAlign w:val="center"/>
          </w:tcPr>
          <w:p w14:paraId="66A86481" w14:textId="3D4892E0" w:rsidR="00527F80" w:rsidRPr="00F62B78" w:rsidRDefault="00527F80" w:rsidP="00527F80">
            <w:pPr>
              <w:pStyle w:val="Default"/>
              <w:rPr>
                <w:sz w:val="20"/>
                <w:szCs w:val="20"/>
              </w:rPr>
            </w:pPr>
            <w:r w:rsidRPr="00F62B78">
              <w:rPr>
                <w:sz w:val="20"/>
                <w:szCs w:val="20"/>
              </w:rPr>
              <w:t>Program Development After the Pandemic: Credit and community education programing to meet industries needs</w:t>
            </w:r>
          </w:p>
        </w:tc>
        <w:tc>
          <w:tcPr>
            <w:tcW w:w="4770" w:type="dxa"/>
            <w:shd w:val="clear" w:color="auto" w:fill="D5DCE4" w:themeFill="text2" w:themeFillTint="33"/>
            <w:vAlign w:val="center"/>
          </w:tcPr>
          <w:p w14:paraId="6524853F" w14:textId="243778AA" w:rsidR="00527F80" w:rsidRPr="00F62B78" w:rsidRDefault="00527F80" w:rsidP="00527F80">
            <w:pPr>
              <w:pStyle w:val="Default"/>
              <w:rPr>
                <w:sz w:val="20"/>
                <w:szCs w:val="20"/>
              </w:rPr>
            </w:pPr>
            <w:r w:rsidRPr="00F62B78">
              <w:rPr>
                <w:sz w:val="20"/>
                <w:szCs w:val="20"/>
              </w:rPr>
              <w:t>David Schweiger, Northampton Community College</w:t>
            </w:r>
          </w:p>
        </w:tc>
      </w:tr>
      <w:tr w:rsidR="00527F80" w:rsidRPr="00F62B78" w14:paraId="547FACF5" w14:textId="77777777" w:rsidTr="00C41708">
        <w:trPr>
          <w:trHeight w:val="584"/>
        </w:trPr>
        <w:tc>
          <w:tcPr>
            <w:tcW w:w="2335" w:type="dxa"/>
            <w:shd w:val="clear" w:color="auto" w:fill="D5DCE4" w:themeFill="text2" w:themeFillTint="33"/>
            <w:vAlign w:val="center"/>
          </w:tcPr>
          <w:p w14:paraId="3BBE9632" w14:textId="77777777" w:rsidR="00527F80" w:rsidRPr="004A4125" w:rsidRDefault="00527F80" w:rsidP="00527F80">
            <w:pPr>
              <w:pStyle w:val="Default"/>
              <w:rPr>
                <w:b/>
                <w:sz w:val="20"/>
                <w:szCs w:val="20"/>
              </w:rPr>
            </w:pPr>
            <w:r w:rsidRPr="004A4125">
              <w:rPr>
                <w:b/>
                <w:sz w:val="20"/>
                <w:szCs w:val="20"/>
              </w:rPr>
              <w:t>4:30PM – 5:30PM</w:t>
            </w:r>
          </w:p>
          <w:p w14:paraId="78120889" w14:textId="34C25BE1" w:rsidR="00527F80" w:rsidRPr="004A4125" w:rsidRDefault="00527F80" w:rsidP="00527F80">
            <w:pPr>
              <w:pStyle w:val="Default"/>
              <w:rPr>
                <w:b/>
                <w:sz w:val="20"/>
                <w:szCs w:val="20"/>
              </w:rPr>
            </w:pPr>
            <w:r w:rsidRPr="004A4125">
              <w:rPr>
                <w:sz w:val="20"/>
                <w:szCs w:val="20"/>
              </w:rPr>
              <w:t>Meeting Room 12</w:t>
            </w:r>
          </w:p>
        </w:tc>
        <w:tc>
          <w:tcPr>
            <w:tcW w:w="3870" w:type="dxa"/>
            <w:shd w:val="clear" w:color="auto" w:fill="D5DCE4" w:themeFill="text2" w:themeFillTint="33"/>
            <w:vAlign w:val="center"/>
          </w:tcPr>
          <w:p w14:paraId="66DE70F2" w14:textId="2A8649A9" w:rsidR="00527F80" w:rsidRPr="004A4125" w:rsidRDefault="00527F80" w:rsidP="00527F80">
            <w:pPr>
              <w:pStyle w:val="Default"/>
              <w:rPr>
                <w:sz w:val="20"/>
                <w:szCs w:val="20"/>
              </w:rPr>
            </w:pPr>
            <w:r w:rsidRPr="004A4125">
              <w:rPr>
                <w:sz w:val="20"/>
                <w:szCs w:val="20"/>
              </w:rPr>
              <w:t>Club Management SIG</w:t>
            </w:r>
          </w:p>
        </w:tc>
        <w:tc>
          <w:tcPr>
            <w:tcW w:w="4770" w:type="dxa"/>
            <w:shd w:val="clear" w:color="auto" w:fill="D5DCE4" w:themeFill="text2" w:themeFillTint="33"/>
            <w:vAlign w:val="center"/>
          </w:tcPr>
          <w:p w14:paraId="7E9FD372" w14:textId="63BDACEC" w:rsidR="00527F80" w:rsidRPr="00F62B78" w:rsidRDefault="00527F80" w:rsidP="00527F80">
            <w:pPr>
              <w:pStyle w:val="Default"/>
              <w:rPr>
                <w:sz w:val="20"/>
                <w:szCs w:val="20"/>
              </w:rPr>
            </w:pPr>
            <w:r>
              <w:rPr>
                <w:sz w:val="20"/>
                <w:szCs w:val="20"/>
              </w:rPr>
              <w:t>Cynthia Johnson, Florida State University</w:t>
            </w:r>
          </w:p>
        </w:tc>
      </w:tr>
      <w:tr w:rsidR="00527F80" w:rsidRPr="00F62B78" w14:paraId="7EFCBBBE" w14:textId="77777777" w:rsidTr="00C41708">
        <w:trPr>
          <w:trHeight w:val="584"/>
        </w:trPr>
        <w:tc>
          <w:tcPr>
            <w:tcW w:w="2335" w:type="dxa"/>
            <w:shd w:val="clear" w:color="auto" w:fill="D5DCE4" w:themeFill="text2" w:themeFillTint="33"/>
            <w:vAlign w:val="center"/>
          </w:tcPr>
          <w:p w14:paraId="5976262E" w14:textId="77777777" w:rsidR="00527F80" w:rsidRPr="00F62B78" w:rsidRDefault="00527F80" w:rsidP="00527F80">
            <w:pPr>
              <w:pStyle w:val="Default"/>
              <w:rPr>
                <w:b/>
                <w:sz w:val="20"/>
                <w:szCs w:val="20"/>
              </w:rPr>
            </w:pPr>
            <w:r w:rsidRPr="00F62B78">
              <w:rPr>
                <w:b/>
                <w:sz w:val="20"/>
                <w:szCs w:val="20"/>
              </w:rPr>
              <w:t>4:30PM – 5:30PM</w:t>
            </w:r>
          </w:p>
          <w:p w14:paraId="5189A9FA" w14:textId="24A399BD" w:rsidR="00527F80" w:rsidRPr="00F62B78" w:rsidRDefault="00527F80" w:rsidP="00527F80">
            <w:pPr>
              <w:pStyle w:val="Default"/>
              <w:rPr>
                <w:b/>
                <w:sz w:val="20"/>
                <w:szCs w:val="20"/>
              </w:rPr>
            </w:pPr>
            <w:r w:rsidRPr="00F62B78">
              <w:rPr>
                <w:bCs/>
                <w:sz w:val="20"/>
                <w:szCs w:val="20"/>
              </w:rPr>
              <w:t>Meeting Room 13</w:t>
            </w:r>
          </w:p>
        </w:tc>
        <w:tc>
          <w:tcPr>
            <w:tcW w:w="3870" w:type="dxa"/>
            <w:shd w:val="clear" w:color="auto" w:fill="D5DCE4" w:themeFill="text2" w:themeFillTint="33"/>
            <w:vAlign w:val="center"/>
          </w:tcPr>
          <w:p w14:paraId="294AAA92" w14:textId="334DB822" w:rsidR="00527F80" w:rsidRPr="00F62B78" w:rsidRDefault="00527F80" w:rsidP="00527F80">
            <w:pPr>
              <w:pStyle w:val="Default"/>
              <w:rPr>
                <w:sz w:val="20"/>
                <w:szCs w:val="20"/>
              </w:rPr>
            </w:pPr>
            <w:r w:rsidRPr="00F62B78">
              <w:rPr>
                <w:sz w:val="20"/>
                <w:szCs w:val="20"/>
              </w:rPr>
              <w:t>Education Committee Special Presentation: Designing the Future of Education</w:t>
            </w:r>
          </w:p>
        </w:tc>
        <w:tc>
          <w:tcPr>
            <w:tcW w:w="4770" w:type="dxa"/>
            <w:shd w:val="clear" w:color="auto" w:fill="D5DCE4" w:themeFill="text2" w:themeFillTint="33"/>
            <w:vAlign w:val="center"/>
          </w:tcPr>
          <w:p w14:paraId="307E7935" w14:textId="479DCD56" w:rsidR="00527F80" w:rsidRPr="00F62B78" w:rsidRDefault="00527F80" w:rsidP="00527F80">
            <w:pPr>
              <w:pStyle w:val="Default"/>
              <w:rPr>
                <w:sz w:val="20"/>
                <w:szCs w:val="20"/>
              </w:rPr>
            </w:pPr>
            <w:r w:rsidRPr="00F62B78">
              <w:rPr>
                <w:sz w:val="20"/>
                <w:szCs w:val="20"/>
              </w:rPr>
              <w:t>Interactive workshop led by the Education Committee</w:t>
            </w:r>
          </w:p>
        </w:tc>
      </w:tr>
      <w:tr w:rsidR="008B45E7" w:rsidRPr="00F62B78" w14:paraId="0B1A45CF" w14:textId="77777777" w:rsidTr="00C41708">
        <w:trPr>
          <w:trHeight w:val="584"/>
        </w:trPr>
        <w:tc>
          <w:tcPr>
            <w:tcW w:w="2335" w:type="dxa"/>
            <w:shd w:val="clear" w:color="auto" w:fill="D5DCE4" w:themeFill="text2" w:themeFillTint="33"/>
            <w:vAlign w:val="center"/>
          </w:tcPr>
          <w:p w14:paraId="106DD210" w14:textId="77777777" w:rsidR="008B45E7" w:rsidRPr="00F62B78" w:rsidRDefault="008B45E7" w:rsidP="008B45E7">
            <w:pPr>
              <w:pStyle w:val="Default"/>
              <w:rPr>
                <w:b/>
                <w:sz w:val="20"/>
                <w:szCs w:val="20"/>
              </w:rPr>
            </w:pPr>
            <w:r w:rsidRPr="00F62B78">
              <w:rPr>
                <w:b/>
                <w:sz w:val="20"/>
                <w:szCs w:val="20"/>
              </w:rPr>
              <w:t>4:30PM – 5:30PM</w:t>
            </w:r>
          </w:p>
          <w:p w14:paraId="0848794C" w14:textId="77777777" w:rsidR="008B45E7" w:rsidRPr="00F62B78" w:rsidRDefault="008B45E7" w:rsidP="006A151D">
            <w:pPr>
              <w:pStyle w:val="Default"/>
              <w:rPr>
                <w:b/>
                <w:sz w:val="20"/>
                <w:szCs w:val="20"/>
              </w:rPr>
            </w:pPr>
            <w:r w:rsidRPr="00527F80">
              <w:rPr>
                <w:sz w:val="20"/>
                <w:szCs w:val="20"/>
              </w:rPr>
              <w:t>Meeting Room 14</w:t>
            </w:r>
          </w:p>
        </w:tc>
        <w:tc>
          <w:tcPr>
            <w:tcW w:w="3870" w:type="dxa"/>
            <w:shd w:val="clear" w:color="auto" w:fill="D5DCE4" w:themeFill="text2" w:themeFillTint="33"/>
            <w:vAlign w:val="center"/>
          </w:tcPr>
          <w:p w14:paraId="5F62106E" w14:textId="77777777" w:rsidR="008B45E7" w:rsidRPr="00F62B78" w:rsidRDefault="008B45E7" w:rsidP="006A151D">
            <w:pPr>
              <w:pStyle w:val="Default"/>
              <w:rPr>
                <w:sz w:val="20"/>
                <w:szCs w:val="20"/>
              </w:rPr>
            </w:pPr>
            <w:r w:rsidRPr="00527F80">
              <w:rPr>
                <w:sz w:val="20"/>
                <w:szCs w:val="20"/>
              </w:rPr>
              <w:t xml:space="preserve">ESD </w:t>
            </w:r>
            <w:r>
              <w:rPr>
                <w:sz w:val="20"/>
                <w:szCs w:val="20"/>
              </w:rPr>
              <w:t>Board of Governors Meeting</w:t>
            </w:r>
          </w:p>
        </w:tc>
        <w:tc>
          <w:tcPr>
            <w:tcW w:w="4770" w:type="dxa"/>
            <w:shd w:val="clear" w:color="auto" w:fill="D5DCE4" w:themeFill="text2" w:themeFillTint="33"/>
            <w:vAlign w:val="center"/>
          </w:tcPr>
          <w:p w14:paraId="501D322A" w14:textId="77777777" w:rsidR="008B45E7" w:rsidRPr="00F62B78" w:rsidRDefault="008B45E7" w:rsidP="006A151D">
            <w:pPr>
              <w:pStyle w:val="Default"/>
              <w:rPr>
                <w:sz w:val="20"/>
                <w:szCs w:val="20"/>
              </w:rPr>
            </w:pPr>
            <w:r w:rsidRPr="00527F80">
              <w:rPr>
                <w:sz w:val="20"/>
                <w:szCs w:val="20"/>
              </w:rPr>
              <w:t>Tim Flohr, University of Memphis</w:t>
            </w:r>
          </w:p>
        </w:tc>
      </w:tr>
      <w:tr w:rsidR="00527F80" w:rsidRPr="00F62B78" w14:paraId="739AB9EA" w14:textId="77777777" w:rsidTr="006A151D">
        <w:trPr>
          <w:trHeight w:val="449"/>
        </w:trPr>
        <w:tc>
          <w:tcPr>
            <w:tcW w:w="10975" w:type="dxa"/>
            <w:gridSpan w:val="3"/>
            <w:shd w:val="clear" w:color="auto" w:fill="1F3864" w:themeFill="accent1" w:themeFillShade="80"/>
            <w:vAlign w:val="center"/>
          </w:tcPr>
          <w:p w14:paraId="1F935E70" w14:textId="0E506156" w:rsidR="00527F80" w:rsidRPr="00F62B78" w:rsidRDefault="009165A0" w:rsidP="00527F80">
            <w:pPr>
              <w:pStyle w:val="Default"/>
              <w:rPr>
                <w:sz w:val="20"/>
                <w:szCs w:val="20"/>
              </w:rPr>
            </w:pPr>
            <w:r>
              <w:br w:type="page"/>
            </w:r>
            <w:r w:rsidR="00527F80" w:rsidRPr="00F62B78">
              <w:br w:type="page"/>
            </w:r>
            <w:r w:rsidR="00527F80" w:rsidRPr="00F62B78">
              <w:rPr>
                <w:rFonts w:cs="Times New Roman"/>
                <w:color w:val="auto"/>
              </w:rPr>
              <w:br w:type="page"/>
            </w:r>
            <w:r w:rsidR="00527F80" w:rsidRPr="00F62B78">
              <w:rPr>
                <w:b/>
                <w:bCs/>
                <w:color w:val="FFFFFF" w:themeColor="background1"/>
                <w:sz w:val="20"/>
                <w:szCs w:val="20"/>
              </w:rPr>
              <w:t>SATURDAY, AUGUST 6, 2022</w:t>
            </w:r>
          </w:p>
        </w:tc>
      </w:tr>
      <w:tr w:rsidR="00A6727F" w:rsidRPr="00F62B78" w14:paraId="2F5B631D" w14:textId="77777777" w:rsidTr="00A6727F">
        <w:trPr>
          <w:trHeight w:val="1808"/>
        </w:trPr>
        <w:tc>
          <w:tcPr>
            <w:tcW w:w="2335" w:type="dxa"/>
            <w:shd w:val="clear" w:color="auto" w:fill="E2EFD9" w:themeFill="accent6" w:themeFillTint="33"/>
            <w:vAlign w:val="center"/>
          </w:tcPr>
          <w:p w14:paraId="1AD3B1E5" w14:textId="481B38C1" w:rsidR="00A6727F" w:rsidRPr="00F62B78" w:rsidRDefault="00A6727F" w:rsidP="00A6727F">
            <w:pPr>
              <w:pStyle w:val="Default"/>
              <w:rPr>
                <w:b/>
                <w:sz w:val="20"/>
                <w:szCs w:val="20"/>
              </w:rPr>
            </w:pPr>
            <w:r w:rsidRPr="00F62B78">
              <w:rPr>
                <w:b/>
                <w:sz w:val="20"/>
                <w:szCs w:val="20"/>
              </w:rPr>
              <w:t>7:00AM – 8:00AM</w:t>
            </w:r>
          </w:p>
          <w:p w14:paraId="465C6BF8" w14:textId="4016AEED" w:rsidR="00A6727F" w:rsidRPr="00F62B78" w:rsidRDefault="00A6727F" w:rsidP="00A6727F">
            <w:pPr>
              <w:pStyle w:val="Default"/>
              <w:rPr>
                <w:sz w:val="20"/>
                <w:szCs w:val="20"/>
              </w:rPr>
            </w:pPr>
            <w:r>
              <w:rPr>
                <w:sz w:val="20"/>
                <w:szCs w:val="20"/>
              </w:rPr>
              <w:t>Hotel Lobby</w:t>
            </w:r>
          </w:p>
        </w:tc>
        <w:tc>
          <w:tcPr>
            <w:tcW w:w="3870" w:type="dxa"/>
            <w:shd w:val="clear" w:color="auto" w:fill="E2EFD9" w:themeFill="accent6" w:themeFillTint="33"/>
            <w:vAlign w:val="center"/>
          </w:tcPr>
          <w:p w14:paraId="10ADC66D" w14:textId="5D7ECC64" w:rsidR="00A6727F" w:rsidRPr="00F62B78" w:rsidRDefault="00A6727F" w:rsidP="00A6727F">
            <w:pPr>
              <w:pStyle w:val="Default"/>
              <w:rPr>
                <w:sz w:val="20"/>
                <w:szCs w:val="20"/>
              </w:rPr>
            </w:pPr>
            <w:r w:rsidRPr="00A6727F">
              <w:rPr>
                <w:sz w:val="20"/>
                <w:szCs w:val="20"/>
              </w:rPr>
              <w:t>Basic workouts to balance your mind, body, and spirit</w:t>
            </w:r>
          </w:p>
        </w:tc>
        <w:tc>
          <w:tcPr>
            <w:tcW w:w="4770" w:type="dxa"/>
            <w:shd w:val="clear" w:color="auto" w:fill="E2EFD9" w:themeFill="accent6" w:themeFillTint="33"/>
            <w:vAlign w:val="center"/>
          </w:tcPr>
          <w:p w14:paraId="34BC1AC2" w14:textId="647410A9" w:rsidR="00A6727F" w:rsidRPr="00F62B78" w:rsidRDefault="00A6727F" w:rsidP="00A6727F">
            <w:pPr>
              <w:pStyle w:val="Default"/>
              <w:rPr>
                <w:sz w:val="20"/>
                <w:szCs w:val="20"/>
              </w:rPr>
            </w:pPr>
            <w:r w:rsidRPr="00A6727F">
              <w:rPr>
                <w:sz w:val="20"/>
                <w:szCs w:val="20"/>
              </w:rPr>
              <w:t>These workouts will be used to provide participants with the tools needed to develop the discipline for building an active lifestyle and to ensure active participants remain mindful and in tune with their bodies. We will work out as a loving and supportive cohort and workouts can be modified for all levels.</w:t>
            </w:r>
          </w:p>
        </w:tc>
      </w:tr>
      <w:tr w:rsidR="00527F80" w:rsidRPr="00F62B78" w14:paraId="3FB4BD71" w14:textId="77777777" w:rsidTr="00C41708">
        <w:trPr>
          <w:trHeight w:val="587"/>
        </w:trPr>
        <w:tc>
          <w:tcPr>
            <w:tcW w:w="2335" w:type="dxa"/>
            <w:shd w:val="clear" w:color="auto" w:fill="E2EFD9" w:themeFill="accent6" w:themeFillTint="33"/>
            <w:vAlign w:val="center"/>
          </w:tcPr>
          <w:p w14:paraId="5FF612D2" w14:textId="1F115C75" w:rsidR="00527F80" w:rsidRPr="00F62B78" w:rsidRDefault="00527F80" w:rsidP="00527F80">
            <w:pPr>
              <w:pStyle w:val="Default"/>
              <w:rPr>
                <w:b/>
                <w:sz w:val="20"/>
                <w:szCs w:val="20"/>
              </w:rPr>
            </w:pPr>
            <w:r>
              <w:rPr>
                <w:b/>
                <w:sz w:val="20"/>
                <w:szCs w:val="20"/>
              </w:rPr>
              <w:t>8:00</w:t>
            </w:r>
            <w:r w:rsidRPr="00F62B78">
              <w:rPr>
                <w:b/>
                <w:sz w:val="20"/>
                <w:szCs w:val="20"/>
              </w:rPr>
              <w:t>AM – 4:15PM</w:t>
            </w:r>
          </w:p>
          <w:p w14:paraId="7E3CE078" w14:textId="77777777" w:rsidR="00527F80" w:rsidRPr="00F62B78" w:rsidRDefault="00527F80" w:rsidP="00527F80">
            <w:pPr>
              <w:pStyle w:val="Default"/>
              <w:rPr>
                <w:sz w:val="20"/>
                <w:szCs w:val="20"/>
              </w:rPr>
            </w:pPr>
            <w:r w:rsidRPr="00F62B78">
              <w:rPr>
                <w:sz w:val="20"/>
                <w:szCs w:val="20"/>
              </w:rPr>
              <w:t>Anacostia Registration</w:t>
            </w:r>
          </w:p>
        </w:tc>
        <w:tc>
          <w:tcPr>
            <w:tcW w:w="8640" w:type="dxa"/>
            <w:gridSpan w:val="2"/>
            <w:shd w:val="clear" w:color="auto" w:fill="E2EFD9" w:themeFill="accent6" w:themeFillTint="33"/>
            <w:vAlign w:val="center"/>
          </w:tcPr>
          <w:p w14:paraId="007C682A" w14:textId="6AD0733A" w:rsidR="00527F80" w:rsidRPr="00F62B78" w:rsidRDefault="00527F80" w:rsidP="00527F80">
            <w:pPr>
              <w:pStyle w:val="Default"/>
              <w:rPr>
                <w:sz w:val="20"/>
                <w:szCs w:val="20"/>
              </w:rPr>
            </w:pPr>
            <w:r w:rsidRPr="00F62B78">
              <w:rPr>
                <w:sz w:val="20"/>
                <w:szCs w:val="20"/>
              </w:rPr>
              <w:t xml:space="preserve">Registration </w:t>
            </w:r>
          </w:p>
        </w:tc>
      </w:tr>
      <w:tr w:rsidR="00527F80" w:rsidRPr="00F62B78" w14:paraId="668D29B2" w14:textId="77777777" w:rsidTr="00C41708">
        <w:trPr>
          <w:trHeight w:val="587"/>
        </w:trPr>
        <w:tc>
          <w:tcPr>
            <w:tcW w:w="2335" w:type="dxa"/>
            <w:shd w:val="clear" w:color="auto" w:fill="E2EFD9" w:themeFill="accent6" w:themeFillTint="33"/>
            <w:vAlign w:val="center"/>
          </w:tcPr>
          <w:p w14:paraId="13D47C02" w14:textId="1F16DDAD" w:rsidR="00527F80" w:rsidRPr="00F62B78" w:rsidRDefault="00527F80" w:rsidP="00527F80">
            <w:pPr>
              <w:pStyle w:val="Default"/>
              <w:rPr>
                <w:b/>
                <w:sz w:val="20"/>
                <w:szCs w:val="20"/>
              </w:rPr>
            </w:pPr>
            <w:r w:rsidRPr="00F62B78">
              <w:rPr>
                <w:b/>
                <w:sz w:val="20"/>
                <w:szCs w:val="20"/>
              </w:rPr>
              <w:t xml:space="preserve">8:00AM - </w:t>
            </w:r>
            <w:r w:rsidR="007B47D5">
              <w:rPr>
                <w:b/>
                <w:sz w:val="20"/>
                <w:szCs w:val="20"/>
              </w:rPr>
              <w:t>8</w:t>
            </w:r>
            <w:r w:rsidRPr="00F62B78">
              <w:rPr>
                <w:b/>
                <w:sz w:val="20"/>
                <w:szCs w:val="20"/>
              </w:rPr>
              <w:t>:</w:t>
            </w:r>
            <w:r w:rsidR="007B47D5">
              <w:rPr>
                <w:b/>
                <w:sz w:val="20"/>
                <w:szCs w:val="20"/>
              </w:rPr>
              <w:t>45</w:t>
            </w:r>
            <w:r w:rsidRPr="00F62B78">
              <w:rPr>
                <w:b/>
                <w:sz w:val="20"/>
                <w:szCs w:val="20"/>
              </w:rPr>
              <w:t>AM</w:t>
            </w:r>
          </w:p>
          <w:p w14:paraId="59A62381" w14:textId="0A9A79FF" w:rsidR="00527F80" w:rsidRPr="00F62B78" w:rsidRDefault="00C20765" w:rsidP="00527F80">
            <w:pPr>
              <w:pStyle w:val="Default"/>
              <w:rPr>
                <w:sz w:val="20"/>
                <w:szCs w:val="20"/>
              </w:rPr>
            </w:pPr>
            <w:r>
              <w:rPr>
                <w:sz w:val="20"/>
                <w:szCs w:val="20"/>
              </w:rPr>
              <w:t>Anacostia</w:t>
            </w:r>
            <w:r w:rsidR="007B47D5">
              <w:rPr>
                <w:sz w:val="20"/>
                <w:szCs w:val="20"/>
              </w:rPr>
              <w:t xml:space="preserve"> Hall</w:t>
            </w:r>
          </w:p>
        </w:tc>
        <w:tc>
          <w:tcPr>
            <w:tcW w:w="8640" w:type="dxa"/>
            <w:gridSpan w:val="2"/>
            <w:shd w:val="clear" w:color="auto" w:fill="E2EFD9" w:themeFill="accent6" w:themeFillTint="33"/>
            <w:vAlign w:val="center"/>
          </w:tcPr>
          <w:p w14:paraId="55ACF057" w14:textId="77777777" w:rsidR="00527F80" w:rsidRPr="00F62B78" w:rsidRDefault="00527F80" w:rsidP="00527F80">
            <w:pPr>
              <w:pStyle w:val="Default"/>
              <w:rPr>
                <w:sz w:val="20"/>
                <w:szCs w:val="20"/>
              </w:rPr>
            </w:pPr>
            <w:r w:rsidRPr="00F62B78">
              <w:rPr>
                <w:sz w:val="20"/>
                <w:szCs w:val="20"/>
              </w:rPr>
              <w:t xml:space="preserve">Breakfast </w:t>
            </w:r>
          </w:p>
        </w:tc>
      </w:tr>
      <w:tr w:rsidR="007B47D5" w:rsidRPr="00F62B78" w14:paraId="385E2241" w14:textId="77777777" w:rsidTr="00C41708">
        <w:trPr>
          <w:trHeight w:val="620"/>
        </w:trPr>
        <w:tc>
          <w:tcPr>
            <w:tcW w:w="2335" w:type="dxa"/>
            <w:shd w:val="clear" w:color="auto" w:fill="E2EFD9" w:themeFill="accent6" w:themeFillTint="33"/>
            <w:vAlign w:val="center"/>
          </w:tcPr>
          <w:p w14:paraId="7060E337" w14:textId="29B8DD35" w:rsidR="007B47D5" w:rsidRPr="00F62B78" w:rsidRDefault="007B47D5" w:rsidP="007B47D5">
            <w:pPr>
              <w:pStyle w:val="Default"/>
              <w:rPr>
                <w:b/>
                <w:sz w:val="20"/>
                <w:szCs w:val="20"/>
              </w:rPr>
            </w:pPr>
            <w:r w:rsidRPr="00F62B78">
              <w:rPr>
                <w:b/>
                <w:sz w:val="20"/>
                <w:szCs w:val="20"/>
              </w:rPr>
              <w:t>8:</w:t>
            </w:r>
            <w:r>
              <w:rPr>
                <w:b/>
                <w:sz w:val="20"/>
                <w:szCs w:val="20"/>
              </w:rPr>
              <w:t>45</w:t>
            </w:r>
            <w:r w:rsidRPr="00F62B78">
              <w:rPr>
                <w:b/>
                <w:sz w:val="20"/>
                <w:szCs w:val="20"/>
              </w:rPr>
              <w:t xml:space="preserve">AM </w:t>
            </w:r>
            <w:r>
              <w:rPr>
                <w:b/>
                <w:sz w:val="20"/>
                <w:szCs w:val="20"/>
              </w:rPr>
              <w:t>–</w:t>
            </w:r>
            <w:r w:rsidRPr="00F62B78">
              <w:rPr>
                <w:b/>
                <w:sz w:val="20"/>
                <w:szCs w:val="20"/>
              </w:rPr>
              <w:t xml:space="preserve"> </w:t>
            </w:r>
            <w:r>
              <w:rPr>
                <w:b/>
                <w:sz w:val="20"/>
                <w:szCs w:val="20"/>
              </w:rPr>
              <w:t>9:15</w:t>
            </w:r>
            <w:r w:rsidRPr="00F62B78">
              <w:rPr>
                <w:b/>
                <w:sz w:val="20"/>
                <w:szCs w:val="20"/>
              </w:rPr>
              <w:t>AM</w:t>
            </w:r>
          </w:p>
          <w:p w14:paraId="1EF5D6E1" w14:textId="6CF0BF66" w:rsidR="007B47D5" w:rsidRPr="00F62B78" w:rsidRDefault="00C20765" w:rsidP="007B47D5">
            <w:pPr>
              <w:pStyle w:val="Default"/>
              <w:rPr>
                <w:b/>
                <w:sz w:val="20"/>
                <w:szCs w:val="20"/>
              </w:rPr>
            </w:pPr>
            <w:r w:rsidRPr="00F62B78">
              <w:rPr>
                <w:sz w:val="20"/>
                <w:szCs w:val="20"/>
              </w:rPr>
              <w:t>Potomac Salons 2 &amp; 3</w:t>
            </w:r>
          </w:p>
        </w:tc>
        <w:tc>
          <w:tcPr>
            <w:tcW w:w="8640" w:type="dxa"/>
            <w:gridSpan w:val="2"/>
            <w:shd w:val="clear" w:color="auto" w:fill="E2EFD9" w:themeFill="accent6" w:themeFillTint="33"/>
            <w:vAlign w:val="center"/>
          </w:tcPr>
          <w:p w14:paraId="597D5621" w14:textId="3B77D9B2" w:rsidR="007B47D5" w:rsidRPr="00F62B78" w:rsidRDefault="007B47D5" w:rsidP="00527F80">
            <w:pPr>
              <w:pStyle w:val="Default"/>
              <w:rPr>
                <w:sz w:val="20"/>
                <w:szCs w:val="20"/>
              </w:rPr>
            </w:pPr>
            <w:r>
              <w:rPr>
                <w:sz w:val="20"/>
                <w:szCs w:val="20"/>
              </w:rPr>
              <w:t xml:space="preserve">Opening &amp; Awards Presentations, </w:t>
            </w:r>
            <w:r w:rsidR="00AB7589" w:rsidRPr="00AB7589">
              <w:rPr>
                <w:sz w:val="20"/>
                <w:szCs w:val="20"/>
              </w:rPr>
              <w:t>ICHRIE Awards</w:t>
            </w:r>
          </w:p>
        </w:tc>
      </w:tr>
      <w:tr w:rsidR="00527F80" w:rsidRPr="00F62B78" w14:paraId="5A37BD6B" w14:textId="77777777" w:rsidTr="009C09A0">
        <w:trPr>
          <w:trHeight w:val="1070"/>
        </w:trPr>
        <w:tc>
          <w:tcPr>
            <w:tcW w:w="2335" w:type="dxa"/>
            <w:shd w:val="clear" w:color="auto" w:fill="E2EFD9" w:themeFill="accent6" w:themeFillTint="33"/>
            <w:vAlign w:val="center"/>
          </w:tcPr>
          <w:p w14:paraId="6F9BC9AC" w14:textId="2CE87B26" w:rsidR="00527F80" w:rsidRPr="00F62B78" w:rsidRDefault="00527F80" w:rsidP="00527F80">
            <w:pPr>
              <w:pStyle w:val="Default"/>
              <w:rPr>
                <w:b/>
                <w:sz w:val="20"/>
                <w:szCs w:val="20"/>
              </w:rPr>
            </w:pPr>
            <w:r w:rsidRPr="00F62B78">
              <w:rPr>
                <w:b/>
                <w:sz w:val="20"/>
                <w:szCs w:val="20"/>
              </w:rPr>
              <w:t>9:</w:t>
            </w:r>
            <w:r w:rsidR="00C20765">
              <w:rPr>
                <w:b/>
                <w:sz w:val="20"/>
                <w:szCs w:val="20"/>
              </w:rPr>
              <w:t>20</w:t>
            </w:r>
            <w:r w:rsidRPr="00F62B78">
              <w:rPr>
                <w:b/>
                <w:sz w:val="20"/>
                <w:szCs w:val="20"/>
              </w:rPr>
              <w:t>AM - 10:</w:t>
            </w:r>
            <w:r w:rsidR="007B47D5">
              <w:rPr>
                <w:b/>
                <w:sz w:val="20"/>
                <w:szCs w:val="20"/>
              </w:rPr>
              <w:t>20</w:t>
            </w:r>
            <w:r w:rsidRPr="00F62B78">
              <w:rPr>
                <w:b/>
                <w:sz w:val="20"/>
                <w:szCs w:val="20"/>
              </w:rPr>
              <w:t>AM</w:t>
            </w:r>
          </w:p>
          <w:p w14:paraId="5CB291EB" w14:textId="4694CE3C" w:rsidR="00527F80" w:rsidRPr="00F62B78" w:rsidRDefault="00527F80" w:rsidP="00527F80">
            <w:pPr>
              <w:pStyle w:val="Default"/>
              <w:rPr>
                <w:sz w:val="20"/>
                <w:szCs w:val="20"/>
              </w:rPr>
            </w:pPr>
            <w:r w:rsidRPr="00F62B78">
              <w:rPr>
                <w:sz w:val="20"/>
                <w:szCs w:val="20"/>
              </w:rPr>
              <w:t>Potomac Salons 2 &amp; 3</w:t>
            </w:r>
          </w:p>
        </w:tc>
        <w:tc>
          <w:tcPr>
            <w:tcW w:w="3870" w:type="dxa"/>
            <w:shd w:val="clear" w:color="auto" w:fill="E2EFD9" w:themeFill="accent6" w:themeFillTint="33"/>
            <w:vAlign w:val="center"/>
          </w:tcPr>
          <w:p w14:paraId="57687A9E" w14:textId="59E174F9" w:rsidR="00527F80" w:rsidRPr="00F62B78" w:rsidRDefault="00527F80" w:rsidP="00527F80">
            <w:pPr>
              <w:pStyle w:val="Default"/>
              <w:rPr>
                <w:b/>
                <w:sz w:val="20"/>
                <w:szCs w:val="20"/>
              </w:rPr>
            </w:pPr>
            <w:r w:rsidRPr="00F62B78">
              <w:rPr>
                <w:b/>
                <w:sz w:val="20"/>
                <w:szCs w:val="20"/>
              </w:rPr>
              <w:t xml:space="preserve">Keynote </w:t>
            </w:r>
          </w:p>
          <w:p w14:paraId="3E924415" w14:textId="46F37B38" w:rsidR="00527F80" w:rsidRPr="00F62B78" w:rsidRDefault="00527F80" w:rsidP="00527F80">
            <w:pPr>
              <w:pStyle w:val="Default"/>
              <w:rPr>
                <w:sz w:val="20"/>
                <w:szCs w:val="20"/>
              </w:rPr>
            </w:pPr>
            <w:r w:rsidRPr="00F62B78">
              <w:rPr>
                <w:sz w:val="20"/>
                <w:szCs w:val="20"/>
              </w:rPr>
              <w:t>Looking Ahead to the Future</w:t>
            </w:r>
          </w:p>
        </w:tc>
        <w:tc>
          <w:tcPr>
            <w:tcW w:w="4770" w:type="dxa"/>
            <w:shd w:val="clear" w:color="auto" w:fill="E2EFD9" w:themeFill="accent6" w:themeFillTint="33"/>
            <w:vAlign w:val="center"/>
          </w:tcPr>
          <w:p w14:paraId="6BF2BC89" w14:textId="33EBEE97" w:rsidR="00527F80" w:rsidRPr="00F62B78" w:rsidRDefault="00527F80" w:rsidP="00527F80">
            <w:pPr>
              <w:pStyle w:val="Default"/>
              <w:rPr>
                <w:sz w:val="20"/>
                <w:szCs w:val="20"/>
              </w:rPr>
            </w:pPr>
            <w:r w:rsidRPr="00F62B78">
              <w:rPr>
                <w:sz w:val="20"/>
                <w:szCs w:val="20"/>
              </w:rPr>
              <w:t xml:space="preserve">Steve Hood, Senior Vice President of Research, STR CoStar; </w:t>
            </w:r>
            <w:r w:rsidR="009C09A0">
              <w:rPr>
                <w:sz w:val="20"/>
                <w:szCs w:val="20"/>
              </w:rPr>
              <w:t xml:space="preserve">Ashley Adams, Research Analyst, </w:t>
            </w:r>
            <w:r w:rsidR="009C09A0" w:rsidRPr="009C09A0">
              <w:rPr>
                <w:sz w:val="20"/>
                <w:szCs w:val="20"/>
              </w:rPr>
              <w:t>MMGY Travel Intelligence</w:t>
            </w:r>
            <w:r w:rsidR="009C09A0">
              <w:rPr>
                <w:sz w:val="20"/>
                <w:szCs w:val="20"/>
              </w:rPr>
              <w:t xml:space="preserve">; </w:t>
            </w:r>
            <w:r w:rsidR="008C6A30">
              <w:rPr>
                <w:sz w:val="20"/>
                <w:szCs w:val="20"/>
              </w:rPr>
              <w:t xml:space="preserve">Matthew </w:t>
            </w:r>
            <w:r w:rsidR="00AB7589" w:rsidRPr="00AB7589">
              <w:rPr>
                <w:sz w:val="20"/>
                <w:szCs w:val="20"/>
              </w:rPr>
              <w:t>Thackery</w:t>
            </w:r>
            <w:r w:rsidR="00AB7589">
              <w:rPr>
                <w:sz w:val="20"/>
                <w:szCs w:val="20"/>
              </w:rPr>
              <w:t>, Marriott Design Center</w:t>
            </w:r>
          </w:p>
        </w:tc>
      </w:tr>
      <w:tr w:rsidR="00527F80" w:rsidRPr="00F62B78" w14:paraId="1BF9126D" w14:textId="77777777" w:rsidTr="009C09A0">
        <w:trPr>
          <w:trHeight w:val="1520"/>
        </w:trPr>
        <w:tc>
          <w:tcPr>
            <w:tcW w:w="2335" w:type="dxa"/>
            <w:shd w:val="clear" w:color="auto" w:fill="E2EFD9" w:themeFill="accent6" w:themeFillTint="33"/>
            <w:vAlign w:val="center"/>
          </w:tcPr>
          <w:p w14:paraId="28B65A37" w14:textId="71ADB771" w:rsidR="00527F80" w:rsidRPr="00F62B78" w:rsidRDefault="00527F80" w:rsidP="00527F80">
            <w:pPr>
              <w:pStyle w:val="Default"/>
              <w:rPr>
                <w:b/>
                <w:sz w:val="20"/>
                <w:szCs w:val="20"/>
              </w:rPr>
            </w:pPr>
            <w:r w:rsidRPr="00F62B78">
              <w:rPr>
                <w:b/>
                <w:sz w:val="20"/>
                <w:szCs w:val="20"/>
              </w:rPr>
              <w:t>10:</w:t>
            </w:r>
            <w:r w:rsidR="00C20765">
              <w:rPr>
                <w:b/>
                <w:sz w:val="20"/>
                <w:szCs w:val="20"/>
              </w:rPr>
              <w:t>3</w:t>
            </w:r>
            <w:r w:rsidRPr="00F62B78">
              <w:rPr>
                <w:b/>
                <w:sz w:val="20"/>
                <w:szCs w:val="20"/>
              </w:rPr>
              <w:t>0AM – 11:</w:t>
            </w:r>
            <w:r w:rsidR="00C20765">
              <w:rPr>
                <w:b/>
                <w:sz w:val="20"/>
                <w:szCs w:val="20"/>
              </w:rPr>
              <w:t>30</w:t>
            </w:r>
            <w:r w:rsidRPr="00F62B78">
              <w:rPr>
                <w:b/>
                <w:sz w:val="20"/>
                <w:szCs w:val="20"/>
              </w:rPr>
              <w:t>AM</w:t>
            </w:r>
          </w:p>
          <w:p w14:paraId="3E2B0F08" w14:textId="76AFC6D2" w:rsidR="00527F80" w:rsidRPr="00F62B78" w:rsidRDefault="00527F80" w:rsidP="00527F80">
            <w:pPr>
              <w:pStyle w:val="Default"/>
              <w:rPr>
                <w:sz w:val="20"/>
                <w:szCs w:val="20"/>
              </w:rPr>
            </w:pPr>
            <w:r w:rsidRPr="00F62B78">
              <w:rPr>
                <w:sz w:val="20"/>
                <w:szCs w:val="20"/>
              </w:rPr>
              <w:t>Potomac Salons 2 &amp; 3</w:t>
            </w:r>
          </w:p>
        </w:tc>
        <w:tc>
          <w:tcPr>
            <w:tcW w:w="3870" w:type="dxa"/>
            <w:shd w:val="clear" w:color="auto" w:fill="E2EFD9" w:themeFill="accent6" w:themeFillTint="33"/>
            <w:vAlign w:val="center"/>
          </w:tcPr>
          <w:p w14:paraId="105F04E8" w14:textId="39516CDE" w:rsidR="00527F80" w:rsidRPr="00F62B78" w:rsidRDefault="00527F80" w:rsidP="00527F80">
            <w:pPr>
              <w:pStyle w:val="Default"/>
              <w:rPr>
                <w:b/>
                <w:sz w:val="20"/>
                <w:szCs w:val="20"/>
              </w:rPr>
            </w:pPr>
            <w:r w:rsidRPr="00F62B78">
              <w:rPr>
                <w:b/>
                <w:sz w:val="20"/>
                <w:szCs w:val="20"/>
              </w:rPr>
              <w:t xml:space="preserve">Industry Insight </w:t>
            </w:r>
          </w:p>
          <w:p w14:paraId="14EC6E37" w14:textId="291D0622" w:rsidR="00527F80" w:rsidRPr="00F62B78" w:rsidRDefault="00527F80" w:rsidP="00527F80">
            <w:pPr>
              <w:pStyle w:val="Default"/>
              <w:rPr>
                <w:sz w:val="20"/>
                <w:szCs w:val="20"/>
              </w:rPr>
            </w:pPr>
            <w:r w:rsidRPr="00F62B78">
              <w:rPr>
                <w:sz w:val="20"/>
                <w:szCs w:val="20"/>
              </w:rPr>
              <w:t>Innovations in Hospitality Technology</w:t>
            </w:r>
          </w:p>
        </w:tc>
        <w:tc>
          <w:tcPr>
            <w:tcW w:w="4770" w:type="dxa"/>
            <w:shd w:val="clear" w:color="auto" w:fill="E2EFD9" w:themeFill="accent6" w:themeFillTint="33"/>
            <w:vAlign w:val="center"/>
          </w:tcPr>
          <w:p w14:paraId="4D4CF252" w14:textId="06CEFFB5" w:rsidR="00527F80" w:rsidRPr="00F62B78" w:rsidRDefault="00527F80" w:rsidP="00527F80">
            <w:pPr>
              <w:pStyle w:val="Default"/>
              <w:rPr>
                <w:sz w:val="20"/>
                <w:szCs w:val="20"/>
              </w:rPr>
            </w:pPr>
            <w:r w:rsidRPr="00F62B78">
              <w:rPr>
                <w:sz w:val="20"/>
                <w:szCs w:val="20"/>
              </w:rPr>
              <w:t>Peter Russell, Chief Technology Officer and Chief Operating Officer, Russell Partnership Technology; Nick Mahmood, Senior Vice President, Information Technology, Encore Global; Moderator: Kevin Carey, Executive Vice President and Chief Operating Office, AHLA</w:t>
            </w:r>
          </w:p>
        </w:tc>
      </w:tr>
      <w:tr w:rsidR="00527F80" w:rsidRPr="00F62B78" w14:paraId="785A32DF" w14:textId="77777777" w:rsidTr="006A151D">
        <w:trPr>
          <w:trHeight w:val="350"/>
        </w:trPr>
        <w:tc>
          <w:tcPr>
            <w:tcW w:w="10975" w:type="dxa"/>
            <w:gridSpan w:val="3"/>
            <w:shd w:val="clear" w:color="auto" w:fill="8EAADB" w:themeFill="accent1" w:themeFillTint="99"/>
            <w:vAlign w:val="center"/>
          </w:tcPr>
          <w:p w14:paraId="68469F4D" w14:textId="4740F787" w:rsidR="00527F80" w:rsidRPr="00F62B78" w:rsidRDefault="00527F80" w:rsidP="00527F80">
            <w:pPr>
              <w:pStyle w:val="Default"/>
              <w:rPr>
                <w:b/>
                <w:bCs/>
                <w:sz w:val="20"/>
                <w:szCs w:val="20"/>
              </w:rPr>
            </w:pPr>
            <w:r w:rsidRPr="00F62B78">
              <w:lastRenderedPageBreak/>
              <w:br w:type="page"/>
            </w:r>
            <w:r w:rsidRPr="00F62B78">
              <w:br w:type="page"/>
            </w:r>
            <w:r w:rsidRPr="00F62B78">
              <w:rPr>
                <w:b/>
                <w:bCs/>
                <w:sz w:val="20"/>
                <w:szCs w:val="20"/>
              </w:rPr>
              <w:t>Education &amp; Innovation Center (Anacostia Ballroom)</w:t>
            </w:r>
          </w:p>
        </w:tc>
      </w:tr>
      <w:tr w:rsidR="00527F80" w:rsidRPr="00F62B78" w14:paraId="6EB3CE2D" w14:textId="77777777" w:rsidTr="00C41708">
        <w:trPr>
          <w:trHeight w:val="395"/>
        </w:trPr>
        <w:tc>
          <w:tcPr>
            <w:tcW w:w="2335" w:type="dxa"/>
            <w:shd w:val="clear" w:color="auto" w:fill="D9E2F3" w:themeFill="accent1" w:themeFillTint="33"/>
            <w:vAlign w:val="center"/>
          </w:tcPr>
          <w:p w14:paraId="375E966A" w14:textId="33563494" w:rsidR="00527F80" w:rsidRPr="00F62B78" w:rsidRDefault="00527F80" w:rsidP="00527F80">
            <w:pPr>
              <w:pStyle w:val="Default"/>
              <w:rPr>
                <w:b/>
                <w:sz w:val="20"/>
                <w:szCs w:val="20"/>
              </w:rPr>
            </w:pPr>
            <w:r w:rsidRPr="00F62B78">
              <w:rPr>
                <w:b/>
                <w:sz w:val="20"/>
                <w:szCs w:val="20"/>
              </w:rPr>
              <w:t>11:30AM – 2:00PM</w:t>
            </w:r>
          </w:p>
        </w:tc>
        <w:tc>
          <w:tcPr>
            <w:tcW w:w="8640" w:type="dxa"/>
            <w:gridSpan w:val="2"/>
            <w:shd w:val="clear" w:color="auto" w:fill="D9E2F3" w:themeFill="accent1" w:themeFillTint="33"/>
            <w:vAlign w:val="center"/>
          </w:tcPr>
          <w:p w14:paraId="42BD2EA8" w14:textId="03CA5685" w:rsidR="00527F80" w:rsidRPr="00F62B78" w:rsidRDefault="00527F80" w:rsidP="00527F80">
            <w:pPr>
              <w:pStyle w:val="Default"/>
              <w:rPr>
                <w:sz w:val="20"/>
                <w:szCs w:val="20"/>
              </w:rPr>
            </w:pPr>
            <w:r w:rsidRPr="00F62B78">
              <w:rPr>
                <w:sz w:val="20"/>
                <w:szCs w:val="20"/>
              </w:rPr>
              <w:t xml:space="preserve">Education &amp; Innovation Center Open with Vendor Showcases </w:t>
            </w:r>
          </w:p>
        </w:tc>
      </w:tr>
      <w:tr w:rsidR="00527F80" w:rsidRPr="00F62B78" w14:paraId="273C5332" w14:textId="77777777" w:rsidTr="00C41708">
        <w:trPr>
          <w:trHeight w:val="395"/>
        </w:trPr>
        <w:tc>
          <w:tcPr>
            <w:tcW w:w="2335" w:type="dxa"/>
            <w:shd w:val="clear" w:color="auto" w:fill="D9E2F3" w:themeFill="accent1" w:themeFillTint="33"/>
            <w:vAlign w:val="center"/>
          </w:tcPr>
          <w:p w14:paraId="0634B491" w14:textId="66793FB0" w:rsidR="00527F80" w:rsidRPr="00F62B78" w:rsidRDefault="00527F80" w:rsidP="00527F80">
            <w:pPr>
              <w:pStyle w:val="Default"/>
              <w:rPr>
                <w:b/>
                <w:sz w:val="20"/>
                <w:szCs w:val="20"/>
              </w:rPr>
            </w:pPr>
            <w:r w:rsidRPr="00F62B78">
              <w:rPr>
                <w:b/>
                <w:sz w:val="20"/>
                <w:szCs w:val="20"/>
              </w:rPr>
              <w:t>11:30AM - 2:00PM</w:t>
            </w:r>
          </w:p>
        </w:tc>
        <w:tc>
          <w:tcPr>
            <w:tcW w:w="8640" w:type="dxa"/>
            <w:gridSpan w:val="2"/>
            <w:shd w:val="clear" w:color="auto" w:fill="D9E2F3" w:themeFill="accent1" w:themeFillTint="33"/>
            <w:vAlign w:val="center"/>
          </w:tcPr>
          <w:p w14:paraId="2EFFD287" w14:textId="2DF85CAF" w:rsidR="00527F80" w:rsidRPr="00F62B78" w:rsidRDefault="00527F80" w:rsidP="00527F80">
            <w:pPr>
              <w:pStyle w:val="Default"/>
              <w:rPr>
                <w:sz w:val="20"/>
                <w:szCs w:val="20"/>
              </w:rPr>
            </w:pPr>
            <w:r w:rsidRPr="00F62B78">
              <w:rPr>
                <w:sz w:val="20"/>
                <w:szCs w:val="20"/>
              </w:rPr>
              <w:t>Career Fair</w:t>
            </w:r>
          </w:p>
        </w:tc>
      </w:tr>
      <w:tr w:rsidR="00527F80" w:rsidRPr="00F62B78" w14:paraId="04EA62AC" w14:textId="77777777" w:rsidTr="00C41708">
        <w:trPr>
          <w:trHeight w:val="395"/>
        </w:trPr>
        <w:tc>
          <w:tcPr>
            <w:tcW w:w="2335" w:type="dxa"/>
            <w:shd w:val="clear" w:color="auto" w:fill="D9E2F3" w:themeFill="accent1" w:themeFillTint="33"/>
            <w:vAlign w:val="center"/>
          </w:tcPr>
          <w:p w14:paraId="02F98AD0" w14:textId="77777777" w:rsidR="00527F80" w:rsidRPr="00F62B78" w:rsidRDefault="00527F80" w:rsidP="00527F80">
            <w:pPr>
              <w:pStyle w:val="Default"/>
              <w:rPr>
                <w:b/>
                <w:sz w:val="20"/>
                <w:szCs w:val="20"/>
              </w:rPr>
            </w:pPr>
            <w:r w:rsidRPr="00F62B78">
              <w:rPr>
                <w:b/>
                <w:sz w:val="20"/>
                <w:szCs w:val="20"/>
              </w:rPr>
              <w:t>12:00PM - 1:00PM</w:t>
            </w:r>
          </w:p>
        </w:tc>
        <w:tc>
          <w:tcPr>
            <w:tcW w:w="8640" w:type="dxa"/>
            <w:gridSpan w:val="2"/>
            <w:shd w:val="clear" w:color="auto" w:fill="D9E2F3" w:themeFill="accent1" w:themeFillTint="33"/>
            <w:vAlign w:val="center"/>
          </w:tcPr>
          <w:p w14:paraId="3A4F07C8" w14:textId="77777777" w:rsidR="00527F80" w:rsidRPr="00F62B78" w:rsidRDefault="00527F80" w:rsidP="00527F80">
            <w:pPr>
              <w:pStyle w:val="Default"/>
              <w:rPr>
                <w:sz w:val="20"/>
                <w:szCs w:val="20"/>
              </w:rPr>
            </w:pPr>
            <w:r w:rsidRPr="00F62B78">
              <w:rPr>
                <w:sz w:val="20"/>
                <w:szCs w:val="20"/>
              </w:rPr>
              <w:t>Lunch</w:t>
            </w:r>
          </w:p>
        </w:tc>
      </w:tr>
      <w:tr w:rsidR="00527F80" w:rsidRPr="00F62B78" w14:paraId="2D7BE182" w14:textId="77777777" w:rsidTr="00C41708">
        <w:trPr>
          <w:trHeight w:val="395"/>
        </w:trPr>
        <w:tc>
          <w:tcPr>
            <w:tcW w:w="2335" w:type="dxa"/>
            <w:shd w:val="clear" w:color="auto" w:fill="D9E2F3" w:themeFill="accent1" w:themeFillTint="33"/>
            <w:vAlign w:val="center"/>
          </w:tcPr>
          <w:p w14:paraId="2ED810E4" w14:textId="28D94081" w:rsidR="00527F80" w:rsidRPr="00F62B78" w:rsidRDefault="00527F80" w:rsidP="00527F80">
            <w:pPr>
              <w:pStyle w:val="Default"/>
              <w:rPr>
                <w:b/>
                <w:sz w:val="20"/>
                <w:szCs w:val="20"/>
              </w:rPr>
            </w:pPr>
            <w:r w:rsidRPr="00F62B78">
              <w:rPr>
                <w:b/>
                <w:bCs/>
                <w:sz w:val="20"/>
                <w:szCs w:val="20"/>
              </w:rPr>
              <w:t>1:00PM – 2:00PM</w:t>
            </w:r>
          </w:p>
        </w:tc>
        <w:tc>
          <w:tcPr>
            <w:tcW w:w="8640" w:type="dxa"/>
            <w:gridSpan w:val="2"/>
            <w:shd w:val="clear" w:color="auto" w:fill="D9E2F3" w:themeFill="accent1" w:themeFillTint="33"/>
            <w:vAlign w:val="center"/>
          </w:tcPr>
          <w:p w14:paraId="320CBB58" w14:textId="77777777" w:rsidR="00527F80" w:rsidRPr="00F62B78" w:rsidRDefault="00527F80" w:rsidP="00527F80">
            <w:pPr>
              <w:pStyle w:val="Default"/>
              <w:rPr>
                <w:sz w:val="20"/>
                <w:szCs w:val="20"/>
              </w:rPr>
            </w:pPr>
            <w:r w:rsidRPr="00F62B78">
              <w:rPr>
                <w:sz w:val="20"/>
                <w:szCs w:val="20"/>
              </w:rPr>
              <w:t>Poster Sessions</w:t>
            </w:r>
          </w:p>
        </w:tc>
      </w:tr>
      <w:tr w:rsidR="00527F80" w:rsidRPr="00F62B78" w14:paraId="58E26095" w14:textId="77777777" w:rsidTr="00C41708">
        <w:trPr>
          <w:trHeight w:val="395"/>
        </w:trPr>
        <w:tc>
          <w:tcPr>
            <w:tcW w:w="2335" w:type="dxa"/>
            <w:shd w:val="clear" w:color="auto" w:fill="D9E2F3" w:themeFill="accent1" w:themeFillTint="33"/>
            <w:vAlign w:val="center"/>
          </w:tcPr>
          <w:p w14:paraId="0486F718" w14:textId="77777777" w:rsidR="00527F80" w:rsidRPr="00F62B78" w:rsidRDefault="00527F80" w:rsidP="00527F80">
            <w:pPr>
              <w:pStyle w:val="Default"/>
              <w:rPr>
                <w:b/>
                <w:sz w:val="20"/>
                <w:szCs w:val="20"/>
              </w:rPr>
            </w:pPr>
            <w:r w:rsidRPr="00F62B78">
              <w:rPr>
                <w:b/>
                <w:sz w:val="20"/>
                <w:szCs w:val="20"/>
              </w:rPr>
              <w:t>1:00PM - 2:00PM</w:t>
            </w:r>
          </w:p>
        </w:tc>
        <w:tc>
          <w:tcPr>
            <w:tcW w:w="8640" w:type="dxa"/>
            <w:gridSpan w:val="2"/>
            <w:shd w:val="clear" w:color="auto" w:fill="D9E2F3" w:themeFill="accent1" w:themeFillTint="33"/>
            <w:vAlign w:val="center"/>
          </w:tcPr>
          <w:p w14:paraId="48C21668" w14:textId="77777777" w:rsidR="00527F80" w:rsidRPr="00F62B78" w:rsidRDefault="00527F80" w:rsidP="00527F80">
            <w:pPr>
              <w:pStyle w:val="Default"/>
              <w:rPr>
                <w:sz w:val="20"/>
                <w:szCs w:val="20"/>
              </w:rPr>
            </w:pPr>
            <w:r w:rsidRPr="00F62B78">
              <w:rPr>
                <w:sz w:val="20"/>
                <w:szCs w:val="20"/>
              </w:rPr>
              <w:t>Networking</w:t>
            </w:r>
          </w:p>
        </w:tc>
      </w:tr>
      <w:tr w:rsidR="00527F80" w:rsidRPr="00F62B78" w14:paraId="43B07699" w14:textId="77777777" w:rsidTr="004F6813">
        <w:trPr>
          <w:trHeight w:val="440"/>
        </w:trPr>
        <w:tc>
          <w:tcPr>
            <w:tcW w:w="10975" w:type="dxa"/>
            <w:gridSpan w:val="3"/>
            <w:shd w:val="clear" w:color="auto" w:fill="FFE599" w:themeFill="accent4" w:themeFillTint="66"/>
            <w:vAlign w:val="center"/>
          </w:tcPr>
          <w:p w14:paraId="3195321E" w14:textId="5EC4942F" w:rsidR="00527F80" w:rsidRPr="00F62B78" w:rsidRDefault="0002549D" w:rsidP="004F6813">
            <w:pPr>
              <w:pStyle w:val="Default"/>
              <w:rPr>
                <w:b/>
                <w:bCs/>
                <w:sz w:val="20"/>
                <w:szCs w:val="20"/>
              </w:rPr>
            </w:pPr>
            <w:r>
              <w:br w:type="page"/>
            </w:r>
            <w:r w:rsidR="00527F80" w:rsidRPr="00F62B78">
              <w:br w:type="page"/>
            </w:r>
            <w:r w:rsidR="00527F80" w:rsidRPr="00F62B78">
              <w:rPr>
                <w:b/>
                <w:bCs/>
                <w:sz w:val="20"/>
                <w:szCs w:val="20"/>
              </w:rPr>
              <w:t>Poster Presentations (Anacostia Ballroom)</w:t>
            </w:r>
            <w:r w:rsidR="004F6813">
              <w:rPr>
                <w:b/>
                <w:bCs/>
                <w:sz w:val="20"/>
                <w:szCs w:val="20"/>
              </w:rPr>
              <w:t xml:space="preserve"> | </w:t>
            </w:r>
            <w:r w:rsidR="00527F80" w:rsidRPr="00F62B78">
              <w:rPr>
                <w:b/>
                <w:bCs/>
                <w:sz w:val="20"/>
                <w:szCs w:val="20"/>
              </w:rPr>
              <w:t>1:00PM – 2:00PM</w:t>
            </w:r>
          </w:p>
        </w:tc>
      </w:tr>
      <w:tr w:rsidR="00527F80" w:rsidRPr="00F62B78" w14:paraId="6AFA8075" w14:textId="77777777" w:rsidTr="00C41708">
        <w:trPr>
          <w:trHeight w:val="1070"/>
        </w:trPr>
        <w:tc>
          <w:tcPr>
            <w:tcW w:w="2335" w:type="dxa"/>
            <w:shd w:val="clear" w:color="auto" w:fill="FFF2CC" w:themeFill="accent4" w:themeFillTint="33"/>
          </w:tcPr>
          <w:p w14:paraId="378C5126" w14:textId="77777777" w:rsidR="00527F80" w:rsidRPr="00F62B78" w:rsidRDefault="00527F80" w:rsidP="00527F80">
            <w:pPr>
              <w:pStyle w:val="Default"/>
              <w:rPr>
                <w:sz w:val="20"/>
                <w:szCs w:val="20"/>
              </w:rPr>
            </w:pPr>
            <w:r w:rsidRPr="00F62B78">
              <w:rPr>
                <w:sz w:val="20"/>
                <w:szCs w:val="20"/>
              </w:rPr>
              <w:t>1A</w:t>
            </w:r>
          </w:p>
          <w:p w14:paraId="1BB4CBFB" w14:textId="04900978" w:rsidR="00527F80" w:rsidRPr="00F62B78" w:rsidRDefault="00527F80" w:rsidP="00527F80">
            <w:pPr>
              <w:pStyle w:val="Default"/>
              <w:rPr>
                <w:sz w:val="20"/>
                <w:szCs w:val="20"/>
              </w:rPr>
            </w:pPr>
            <w:r w:rsidRPr="00F62B78">
              <w:rPr>
                <w:sz w:val="20"/>
                <w:szCs w:val="20"/>
              </w:rPr>
              <w:t>Education</w:t>
            </w:r>
          </w:p>
        </w:tc>
        <w:tc>
          <w:tcPr>
            <w:tcW w:w="3870" w:type="dxa"/>
            <w:shd w:val="clear" w:color="auto" w:fill="FFF2CC" w:themeFill="accent4" w:themeFillTint="33"/>
          </w:tcPr>
          <w:p w14:paraId="02021489" w14:textId="2FED51CD"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Have We Measured What We Are Supposed to Measure? A Teaching Evaluation Survey</w:t>
            </w:r>
          </w:p>
        </w:tc>
        <w:tc>
          <w:tcPr>
            <w:tcW w:w="4770" w:type="dxa"/>
            <w:shd w:val="clear" w:color="auto" w:fill="FFF2CC" w:themeFill="accent4" w:themeFillTint="33"/>
          </w:tcPr>
          <w:p w14:paraId="24DA6FAA" w14:textId="05C32714" w:rsidR="00527F80" w:rsidRPr="00F62B78" w:rsidRDefault="00527F80" w:rsidP="00527F80">
            <w:pPr>
              <w:pStyle w:val="Default"/>
              <w:rPr>
                <w:sz w:val="20"/>
                <w:szCs w:val="20"/>
              </w:rPr>
            </w:pPr>
            <w:proofErr w:type="spellStart"/>
            <w:r w:rsidRPr="00F62B78">
              <w:rPr>
                <w:rFonts w:eastAsia="Times New Roman" w:cs="Arial"/>
                <w:sz w:val="20"/>
                <w:szCs w:val="20"/>
              </w:rPr>
              <w:t>Hyunsuk</w:t>
            </w:r>
            <w:proofErr w:type="spellEnd"/>
            <w:r w:rsidRPr="00F62B78">
              <w:rPr>
                <w:rFonts w:eastAsia="Times New Roman" w:cs="Arial"/>
                <w:sz w:val="20"/>
                <w:szCs w:val="20"/>
              </w:rPr>
              <w:t xml:space="preserve"> Choi, California State University Sacramento; Chang Huh, Niagara University; Myong Jae Lee, Cal Poly Pomona; </w:t>
            </w:r>
            <w:proofErr w:type="spellStart"/>
            <w:r w:rsidRPr="00F62B78">
              <w:rPr>
                <w:rFonts w:eastAsia="Times New Roman" w:cs="Arial"/>
                <w:sz w:val="20"/>
                <w:szCs w:val="20"/>
              </w:rPr>
              <w:t>Seunghyun</w:t>
            </w:r>
            <w:proofErr w:type="spellEnd"/>
            <w:r w:rsidRPr="00F62B78">
              <w:rPr>
                <w:rFonts w:eastAsia="Times New Roman" w:cs="Arial"/>
                <w:sz w:val="20"/>
                <w:szCs w:val="20"/>
              </w:rPr>
              <w:t xml:space="preserve"> Kim, Michigan State University</w:t>
            </w:r>
          </w:p>
        </w:tc>
      </w:tr>
      <w:tr w:rsidR="00527F80" w:rsidRPr="00F62B78" w14:paraId="0E55D831" w14:textId="77777777" w:rsidTr="00C41708">
        <w:trPr>
          <w:trHeight w:val="1061"/>
        </w:trPr>
        <w:tc>
          <w:tcPr>
            <w:tcW w:w="2335" w:type="dxa"/>
            <w:shd w:val="clear" w:color="auto" w:fill="FFF2CC" w:themeFill="accent4" w:themeFillTint="33"/>
          </w:tcPr>
          <w:p w14:paraId="6F0199B8" w14:textId="77777777" w:rsidR="00527F80" w:rsidRPr="00F62B78" w:rsidRDefault="00527F80" w:rsidP="00527F80">
            <w:pPr>
              <w:pStyle w:val="Default"/>
              <w:rPr>
                <w:sz w:val="20"/>
                <w:szCs w:val="20"/>
              </w:rPr>
            </w:pPr>
            <w:r w:rsidRPr="00F62B78">
              <w:rPr>
                <w:sz w:val="20"/>
                <w:szCs w:val="20"/>
              </w:rPr>
              <w:t>2A</w:t>
            </w:r>
          </w:p>
          <w:p w14:paraId="271F0616" w14:textId="450360BB" w:rsidR="00527F80" w:rsidRPr="00F62B78" w:rsidRDefault="00527F80" w:rsidP="00527F80">
            <w:pPr>
              <w:pStyle w:val="Default"/>
              <w:rPr>
                <w:sz w:val="20"/>
                <w:szCs w:val="20"/>
              </w:rPr>
            </w:pPr>
            <w:r w:rsidRPr="00F62B78">
              <w:rPr>
                <w:sz w:val="20"/>
                <w:szCs w:val="20"/>
              </w:rPr>
              <w:t>Education</w:t>
            </w:r>
          </w:p>
        </w:tc>
        <w:tc>
          <w:tcPr>
            <w:tcW w:w="3870" w:type="dxa"/>
            <w:shd w:val="clear" w:color="auto" w:fill="FFF2CC" w:themeFill="accent4" w:themeFillTint="33"/>
          </w:tcPr>
          <w:p w14:paraId="6C393DF3" w14:textId="75133556"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Human Trafficking in the Hospitality Industry Exploring Student Moral Self-Influence on Activism: The role of curriculum deficit</w:t>
            </w:r>
          </w:p>
        </w:tc>
        <w:tc>
          <w:tcPr>
            <w:tcW w:w="4770" w:type="dxa"/>
            <w:shd w:val="clear" w:color="auto" w:fill="FFF2CC" w:themeFill="accent4" w:themeFillTint="33"/>
          </w:tcPr>
          <w:p w14:paraId="6B0A89D0" w14:textId="4B34E8BE" w:rsidR="00527F80" w:rsidRPr="00F62B78" w:rsidRDefault="00527F80" w:rsidP="00527F80">
            <w:pPr>
              <w:pStyle w:val="Default"/>
              <w:rPr>
                <w:sz w:val="20"/>
                <w:szCs w:val="20"/>
              </w:rPr>
            </w:pPr>
            <w:r w:rsidRPr="00F62B78">
              <w:rPr>
                <w:rFonts w:eastAsia="Times New Roman" w:cs="Arial"/>
                <w:sz w:val="20"/>
                <w:szCs w:val="20"/>
              </w:rPr>
              <w:t>Emmanuella Owens, Alecia Douglas and David Martin, all of Auburn University</w:t>
            </w:r>
          </w:p>
        </w:tc>
      </w:tr>
      <w:tr w:rsidR="00527F80" w:rsidRPr="00F62B78" w14:paraId="481519E3" w14:textId="77777777" w:rsidTr="00C41708">
        <w:trPr>
          <w:trHeight w:val="530"/>
        </w:trPr>
        <w:tc>
          <w:tcPr>
            <w:tcW w:w="2335" w:type="dxa"/>
            <w:shd w:val="clear" w:color="auto" w:fill="FFF2CC" w:themeFill="accent4" w:themeFillTint="33"/>
          </w:tcPr>
          <w:p w14:paraId="10A0AF60" w14:textId="77777777" w:rsidR="00527F80" w:rsidRPr="00F62B78" w:rsidRDefault="00527F80" w:rsidP="00527F80">
            <w:pPr>
              <w:pStyle w:val="Default"/>
              <w:rPr>
                <w:sz w:val="20"/>
                <w:szCs w:val="20"/>
              </w:rPr>
            </w:pPr>
            <w:r w:rsidRPr="00F62B78">
              <w:rPr>
                <w:sz w:val="20"/>
                <w:szCs w:val="20"/>
              </w:rPr>
              <w:t>3A</w:t>
            </w:r>
          </w:p>
          <w:p w14:paraId="0E538B5F" w14:textId="720DF884" w:rsidR="00527F80" w:rsidRPr="00F62B78" w:rsidRDefault="00527F80" w:rsidP="00527F80">
            <w:pPr>
              <w:pStyle w:val="Default"/>
              <w:rPr>
                <w:sz w:val="20"/>
                <w:szCs w:val="20"/>
              </w:rPr>
            </w:pPr>
            <w:r w:rsidRPr="00F62B78">
              <w:rPr>
                <w:sz w:val="20"/>
                <w:szCs w:val="20"/>
              </w:rPr>
              <w:t>Education</w:t>
            </w:r>
          </w:p>
        </w:tc>
        <w:tc>
          <w:tcPr>
            <w:tcW w:w="3870" w:type="dxa"/>
            <w:shd w:val="clear" w:color="auto" w:fill="FFF2CC" w:themeFill="accent4" w:themeFillTint="33"/>
          </w:tcPr>
          <w:p w14:paraId="36167E80" w14:textId="5C4ECA01"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Hospitality Industry Talent Acquisition in a Post-COVID-19 World</w:t>
            </w:r>
          </w:p>
        </w:tc>
        <w:tc>
          <w:tcPr>
            <w:tcW w:w="4770" w:type="dxa"/>
            <w:shd w:val="clear" w:color="auto" w:fill="FFF2CC" w:themeFill="accent4" w:themeFillTint="33"/>
          </w:tcPr>
          <w:p w14:paraId="17FFB6D0" w14:textId="55A8632D" w:rsidR="00527F80" w:rsidRPr="00F62B78" w:rsidRDefault="00527F80" w:rsidP="00527F80">
            <w:pPr>
              <w:pStyle w:val="Default"/>
              <w:rPr>
                <w:sz w:val="20"/>
                <w:szCs w:val="20"/>
              </w:rPr>
            </w:pPr>
            <w:r w:rsidRPr="00F62B78">
              <w:rPr>
                <w:rFonts w:eastAsia="Times New Roman" w:cs="Arial"/>
                <w:sz w:val="20"/>
                <w:szCs w:val="20"/>
              </w:rPr>
              <w:t>W. Clarke Griffin, Concordia University Wisconsin</w:t>
            </w:r>
          </w:p>
        </w:tc>
      </w:tr>
      <w:tr w:rsidR="00527F80" w:rsidRPr="00F62B78" w14:paraId="796F8EAA" w14:textId="77777777" w:rsidTr="00C41708">
        <w:trPr>
          <w:trHeight w:val="530"/>
        </w:trPr>
        <w:tc>
          <w:tcPr>
            <w:tcW w:w="2335" w:type="dxa"/>
            <w:shd w:val="clear" w:color="auto" w:fill="FFF2CC" w:themeFill="accent4" w:themeFillTint="33"/>
          </w:tcPr>
          <w:p w14:paraId="78FC6FA7" w14:textId="77777777" w:rsidR="00527F80" w:rsidRPr="00F62B78" w:rsidRDefault="00527F80" w:rsidP="00527F80">
            <w:pPr>
              <w:pStyle w:val="Default"/>
              <w:rPr>
                <w:sz w:val="20"/>
                <w:szCs w:val="20"/>
              </w:rPr>
            </w:pPr>
            <w:r w:rsidRPr="00F62B78">
              <w:rPr>
                <w:sz w:val="20"/>
                <w:szCs w:val="20"/>
              </w:rPr>
              <w:t>4A</w:t>
            </w:r>
          </w:p>
          <w:p w14:paraId="6C8EE883" w14:textId="01C6354D" w:rsidR="00527F80" w:rsidRPr="00F62B78" w:rsidRDefault="00527F80" w:rsidP="00527F80">
            <w:pPr>
              <w:pStyle w:val="Default"/>
              <w:rPr>
                <w:sz w:val="20"/>
                <w:szCs w:val="20"/>
              </w:rPr>
            </w:pPr>
            <w:r w:rsidRPr="00F62B78">
              <w:rPr>
                <w:sz w:val="20"/>
                <w:szCs w:val="20"/>
              </w:rPr>
              <w:t>Events</w:t>
            </w:r>
          </w:p>
        </w:tc>
        <w:tc>
          <w:tcPr>
            <w:tcW w:w="3870" w:type="dxa"/>
            <w:shd w:val="clear" w:color="auto" w:fill="FFF2CC" w:themeFill="accent4" w:themeFillTint="33"/>
          </w:tcPr>
          <w:p w14:paraId="417ADBA2" w14:textId="1643FDEE"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Event Impacts and their Relationship with Rural Residents’ Well-Being</w:t>
            </w:r>
          </w:p>
        </w:tc>
        <w:tc>
          <w:tcPr>
            <w:tcW w:w="4770" w:type="dxa"/>
            <w:shd w:val="clear" w:color="auto" w:fill="FFF2CC" w:themeFill="accent4" w:themeFillTint="33"/>
          </w:tcPr>
          <w:p w14:paraId="21489B03" w14:textId="32C49E87" w:rsidR="00527F80" w:rsidRPr="00F62B78" w:rsidRDefault="00527F80" w:rsidP="00527F80">
            <w:pPr>
              <w:pStyle w:val="Default"/>
              <w:rPr>
                <w:sz w:val="20"/>
                <w:szCs w:val="20"/>
              </w:rPr>
            </w:pPr>
            <w:r w:rsidRPr="00F62B78">
              <w:rPr>
                <w:rFonts w:eastAsia="Times New Roman" w:cs="Arial"/>
                <w:sz w:val="20"/>
                <w:szCs w:val="20"/>
              </w:rPr>
              <w:t>Xu Li, South Dakota State University</w:t>
            </w:r>
          </w:p>
        </w:tc>
      </w:tr>
      <w:tr w:rsidR="00527F80" w:rsidRPr="00F62B78" w14:paraId="4A00DF95" w14:textId="77777777" w:rsidTr="00C41708">
        <w:trPr>
          <w:trHeight w:val="530"/>
        </w:trPr>
        <w:tc>
          <w:tcPr>
            <w:tcW w:w="2335" w:type="dxa"/>
            <w:shd w:val="clear" w:color="auto" w:fill="FFF2CC" w:themeFill="accent4" w:themeFillTint="33"/>
          </w:tcPr>
          <w:p w14:paraId="64A45858" w14:textId="77777777" w:rsidR="00527F80" w:rsidRPr="00F62B78" w:rsidRDefault="00527F80" w:rsidP="00527F80">
            <w:pPr>
              <w:pStyle w:val="Default"/>
              <w:rPr>
                <w:sz w:val="20"/>
                <w:szCs w:val="20"/>
              </w:rPr>
            </w:pPr>
            <w:r w:rsidRPr="00F62B78">
              <w:rPr>
                <w:sz w:val="20"/>
                <w:szCs w:val="20"/>
              </w:rPr>
              <w:t>5A</w:t>
            </w:r>
          </w:p>
          <w:p w14:paraId="47C10206" w14:textId="15E7C67D" w:rsidR="00527F80" w:rsidRPr="00F62B78" w:rsidRDefault="00527F80" w:rsidP="00527F80">
            <w:pPr>
              <w:pStyle w:val="Default"/>
              <w:rPr>
                <w:sz w:val="20"/>
                <w:szCs w:val="20"/>
              </w:rPr>
            </w:pPr>
            <w:r w:rsidRPr="00F62B78">
              <w:rPr>
                <w:sz w:val="20"/>
                <w:szCs w:val="20"/>
              </w:rPr>
              <w:t>Events</w:t>
            </w:r>
          </w:p>
        </w:tc>
        <w:tc>
          <w:tcPr>
            <w:tcW w:w="3870" w:type="dxa"/>
            <w:shd w:val="clear" w:color="auto" w:fill="FFF2CC" w:themeFill="accent4" w:themeFillTint="33"/>
          </w:tcPr>
          <w:p w14:paraId="52777A2B" w14:textId="0BED6C3D"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Perceived Inclusion at Events: Scale development and validation</w:t>
            </w:r>
          </w:p>
        </w:tc>
        <w:tc>
          <w:tcPr>
            <w:tcW w:w="4770" w:type="dxa"/>
            <w:shd w:val="clear" w:color="auto" w:fill="FFF2CC" w:themeFill="accent4" w:themeFillTint="33"/>
          </w:tcPr>
          <w:p w14:paraId="4C96A33B" w14:textId="624389F9" w:rsidR="00527F80" w:rsidRPr="00F62B78" w:rsidRDefault="00527F80" w:rsidP="00527F80">
            <w:pPr>
              <w:pStyle w:val="Default"/>
              <w:rPr>
                <w:sz w:val="20"/>
                <w:szCs w:val="20"/>
              </w:rPr>
            </w:pPr>
            <w:r w:rsidRPr="00F62B78">
              <w:rPr>
                <w:rFonts w:eastAsia="Times New Roman" w:cs="Arial"/>
                <w:sz w:val="20"/>
                <w:szCs w:val="20"/>
              </w:rPr>
              <w:t>Jinyoung Im, Oklahoma State University; Haemi Kim, University of Alabama</w:t>
            </w:r>
          </w:p>
        </w:tc>
      </w:tr>
      <w:tr w:rsidR="00527F80" w:rsidRPr="00F62B78" w14:paraId="2364830B" w14:textId="77777777" w:rsidTr="00C41708">
        <w:trPr>
          <w:trHeight w:val="530"/>
        </w:trPr>
        <w:tc>
          <w:tcPr>
            <w:tcW w:w="2335" w:type="dxa"/>
            <w:shd w:val="clear" w:color="auto" w:fill="FFF2CC" w:themeFill="accent4" w:themeFillTint="33"/>
          </w:tcPr>
          <w:p w14:paraId="2FDAFF71" w14:textId="77777777" w:rsidR="00527F80" w:rsidRPr="00F62B78" w:rsidRDefault="00527F80" w:rsidP="00527F80">
            <w:pPr>
              <w:pStyle w:val="Default"/>
              <w:rPr>
                <w:sz w:val="20"/>
                <w:szCs w:val="20"/>
              </w:rPr>
            </w:pPr>
            <w:r w:rsidRPr="00F62B78">
              <w:rPr>
                <w:sz w:val="20"/>
                <w:szCs w:val="20"/>
              </w:rPr>
              <w:t>6A</w:t>
            </w:r>
          </w:p>
          <w:p w14:paraId="1E8E261B" w14:textId="2432DBF6"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4E589E84" w14:textId="38944919"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Consumer Perceptions of Food Safety in Ghost Kitchens</w:t>
            </w:r>
          </w:p>
        </w:tc>
        <w:tc>
          <w:tcPr>
            <w:tcW w:w="4770" w:type="dxa"/>
            <w:shd w:val="clear" w:color="auto" w:fill="FFF2CC" w:themeFill="accent4" w:themeFillTint="33"/>
          </w:tcPr>
          <w:p w14:paraId="38C61D72" w14:textId="68B6B2DE" w:rsidR="00527F80" w:rsidRPr="00F62B78" w:rsidRDefault="00527F80" w:rsidP="00527F80">
            <w:pPr>
              <w:pStyle w:val="Default"/>
              <w:rPr>
                <w:sz w:val="20"/>
                <w:szCs w:val="20"/>
              </w:rPr>
            </w:pPr>
            <w:r w:rsidRPr="00F62B78">
              <w:rPr>
                <w:rFonts w:eastAsia="Times New Roman" w:cs="Arial"/>
                <w:sz w:val="20"/>
                <w:szCs w:val="20"/>
              </w:rPr>
              <w:t>Yuan Li and Tony Kim, both of James Madison University</w:t>
            </w:r>
          </w:p>
        </w:tc>
      </w:tr>
      <w:tr w:rsidR="00527F80" w:rsidRPr="00F62B78" w14:paraId="6CD5C7E6" w14:textId="77777777" w:rsidTr="00C41708">
        <w:trPr>
          <w:trHeight w:val="1070"/>
        </w:trPr>
        <w:tc>
          <w:tcPr>
            <w:tcW w:w="2335" w:type="dxa"/>
            <w:shd w:val="clear" w:color="auto" w:fill="FFF2CC" w:themeFill="accent4" w:themeFillTint="33"/>
          </w:tcPr>
          <w:p w14:paraId="02B51E8C" w14:textId="77777777" w:rsidR="00527F80" w:rsidRPr="00F62B78" w:rsidRDefault="00527F80" w:rsidP="00527F80">
            <w:pPr>
              <w:pStyle w:val="Default"/>
              <w:rPr>
                <w:sz w:val="20"/>
                <w:szCs w:val="20"/>
              </w:rPr>
            </w:pPr>
            <w:r w:rsidRPr="00F62B78">
              <w:rPr>
                <w:sz w:val="20"/>
                <w:szCs w:val="20"/>
              </w:rPr>
              <w:t>7A</w:t>
            </w:r>
          </w:p>
          <w:p w14:paraId="620414A9" w14:textId="69E824E8"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5199852A" w14:textId="20B6DF21"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Masks, Gloves, or Server Robots? Factors Influencing Consumer Health Risk Perceptions and Behavioral Intentions of In-Restaurant Dining</w:t>
            </w:r>
          </w:p>
        </w:tc>
        <w:tc>
          <w:tcPr>
            <w:tcW w:w="4770" w:type="dxa"/>
            <w:shd w:val="clear" w:color="auto" w:fill="FFF2CC" w:themeFill="accent4" w:themeFillTint="33"/>
          </w:tcPr>
          <w:p w14:paraId="09967A12" w14:textId="08820266" w:rsidR="00527F80" w:rsidRPr="00F62B78" w:rsidRDefault="00527F80" w:rsidP="00527F80">
            <w:pPr>
              <w:pStyle w:val="Default"/>
              <w:rPr>
                <w:sz w:val="20"/>
                <w:szCs w:val="20"/>
              </w:rPr>
            </w:pPr>
            <w:r w:rsidRPr="00F62B78">
              <w:rPr>
                <w:rFonts w:eastAsia="Times New Roman" w:cs="Arial"/>
                <w:sz w:val="20"/>
                <w:szCs w:val="20"/>
              </w:rPr>
              <w:t xml:space="preserve">Karen Byrd and </w:t>
            </w:r>
            <w:proofErr w:type="spellStart"/>
            <w:r w:rsidRPr="00F62B78">
              <w:rPr>
                <w:rFonts w:eastAsia="Times New Roman" w:cs="Arial"/>
                <w:sz w:val="20"/>
                <w:szCs w:val="20"/>
              </w:rPr>
              <w:t>Alei</w:t>
            </w:r>
            <w:proofErr w:type="spellEnd"/>
            <w:r w:rsidRPr="00F62B78">
              <w:rPr>
                <w:rFonts w:eastAsia="Times New Roman" w:cs="Arial"/>
                <w:sz w:val="20"/>
                <w:szCs w:val="20"/>
              </w:rPr>
              <w:t xml:space="preserve"> Fan, of Purdue University; </w:t>
            </w:r>
            <w:proofErr w:type="spellStart"/>
            <w:r w:rsidRPr="00F62B78">
              <w:rPr>
                <w:rFonts w:eastAsia="Times New Roman" w:cs="Arial"/>
                <w:sz w:val="20"/>
                <w:szCs w:val="20"/>
              </w:rPr>
              <w:t>Eunsol</w:t>
            </w:r>
            <w:proofErr w:type="spellEnd"/>
            <w:r w:rsidRPr="00F62B78">
              <w:rPr>
                <w:rFonts w:eastAsia="Times New Roman" w:cs="Arial"/>
                <w:sz w:val="20"/>
                <w:szCs w:val="20"/>
              </w:rPr>
              <w:t xml:space="preserve"> Her, </w:t>
            </w:r>
            <w:proofErr w:type="spellStart"/>
            <w:r w:rsidRPr="00F62B78">
              <w:rPr>
                <w:rFonts w:eastAsia="Times New Roman" w:cs="Arial"/>
                <w:sz w:val="20"/>
                <w:szCs w:val="20"/>
              </w:rPr>
              <w:t>Siksin</w:t>
            </w:r>
            <w:proofErr w:type="spellEnd"/>
            <w:r w:rsidRPr="00F62B78">
              <w:rPr>
                <w:rFonts w:eastAsia="Times New Roman" w:cs="Arial"/>
                <w:sz w:val="20"/>
                <w:szCs w:val="20"/>
              </w:rPr>
              <w:t xml:space="preserve"> Corporation; </w:t>
            </w:r>
            <w:proofErr w:type="spellStart"/>
            <w:r w:rsidRPr="00F62B78">
              <w:rPr>
                <w:rFonts w:eastAsia="Times New Roman" w:cs="Arial"/>
                <w:sz w:val="20"/>
                <w:szCs w:val="20"/>
              </w:rPr>
              <w:t>Yiran</w:t>
            </w:r>
            <w:proofErr w:type="spellEnd"/>
            <w:r w:rsidRPr="00F62B78">
              <w:rPr>
                <w:rFonts w:eastAsia="Times New Roman" w:cs="Arial"/>
                <w:sz w:val="20"/>
                <w:szCs w:val="20"/>
              </w:rPr>
              <w:t xml:space="preserve"> Liu, Stephen Leitch and Lucheng Wang, all of Purdue University</w:t>
            </w:r>
          </w:p>
        </w:tc>
      </w:tr>
      <w:tr w:rsidR="00527F80" w:rsidRPr="00F62B78" w14:paraId="341853F9" w14:textId="77777777" w:rsidTr="00C41708">
        <w:trPr>
          <w:trHeight w:val="530"/>
        </w:trPr>
        <w:tc>
          <w:tcPr>
            <w:tcW w:w="2335" w:type="dxa"/>
            <w:shd w:val="clear" w:color="auto" w:fill="FFF2CC" w:themeFill="accent4" w:themeFillTint="33"/>
          </w:tcPr>
          <w:p w14:paraId="63ED1673" w14:textId="77777777" w:rsidR="00527F80" w:rsidRPr="00F62B78" w:rsidRDefault="00527F80" w:rsidP="00527F80">
            <w:pPr>
              <w:pStyle w:val="Default"/>
              <w:rPr>
                <w:sz w:val="20"/>
                <w:szCs w:val="20"/>
              </w:rPr>
            </w:pPr>
            <w:r w:rsidRPr="00F62B78">
              <w:rPr>
                <w:sz w:val="20"/>
                <w:szCs w:val="20"/>
              </w:rPr>
              <w:t>8A</w:t>
            </w:r>
          </w:p>
          <w:p w14:paraId="6062A7B5" w14:textId="1156EE10"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43C8ACFC" w14:textId="4ABF8001"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What Helps and Hinders Farm-to-Restaurant Sourcing in the United States</w:t>
            </w:r>
          </w:p>
        </w:tc>
        <w:tc>
          <w:tcPr>
            <w:tcW w:w="4770" w:type="dxa"/>
            <w:shd w:val="clear" w:color="auto" w:fill="FFF2CC" w:themeFill="accent4" w:themeFillTint="33"/>
          </w:tcPr>
          <w:p w14:paraId="04A11E69" w14:textId="6371E11B" w:rsidR="00527F80" w:rsidRPr="00F62B78" w:rsidRDefault="00527F80" w:rsidP="00527F80">
            <w:pPr>
              <w:pStyle w:val="Default"/>
              <w:rPr>
                <w:sz w:val="20"/>
                <w:szCs w:val="20"/>
              </w:rPr>
            </w:pPr>
            <w:r w:rsidRPr="00F62B78">
              <w:rPr>
                <w:rFonts w:eastAsia="Times New Roman" w:cs="Arial"/>
                <w:sz w:val="20"/>
                <w:szCs w:val="20"/>
              </w:rPr>
              <w:t>Lisa Slevitch, Oklahoma State University</w:t>
            </w:r>
          </w:p>
        </w:tc>
      </w:tr>
      <w:tr w:rsidR="00527F80" w:rsidRPr="00F62B78" w14:paraId="4C32AC63" w14:textId="77777777" w:rsidTr="00C41708">
        <w:trPr>
          <w:trHeight w:val="809"/>
        </w:trPr>
        <w:tc>
          <w:tcPr>
            <w:tcW w:w="2335" w:type="dxa"/>
            <w:shd w:val="clear" w:color="auto" w:fill="FFF2CC" w:themeFill="accent4" w:themeFillTint="33"/>
          </w:tcPr>
          <w:p w14:paraId="66437121" w14:textId="77777777" w:rsidR="00527F80" w:rsidRPr="00F62B78" w:rsidRDefault="00527F80" w:rsidP="00527F80">
            <w:pPr>
              <w:pStyle w:val="Default"/>
              <w:rPr>
                <w:sz w:val="20"/>
                <w:szCs w:val="20"/>
              </w:rPr>
            </w:pPr>
            <w:r w:rsidRPr="00F62B78">
              <w:rPr>
                <w:sz w:val="20"/>
                <w:szCs w:val="20"/>
              </w:rPr>
              <w:t>9A</w:t>
            </w:r>
          </w:p>
          <w:p w14:paraId="245A4948" w14:textId="1BB55505"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36BA101F" w14:textId="18720585"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The Effect of Visual Cues on Sustainable Consumer Behavior on Online Food Ordering Platform</w:t>
            </w:r>
          </w:p>
        </w:tc>
        <w:tc>
          <w:tcPr>
            <w:tcW w:w="4770" w:type="dxa"/>
            <w:shd w:val="clear" w:color="auto" w:fill="FFF2CC" w:themeFill="accent4" w:themeFillTint="33"/>
          </w:tcPr>
          <w:p w14:paraId="1B093B3F" w14:textId="6BB149F7" w:rsidR="00527F80" w:rsidRPr="00F62B78" w:rsidRDefault="00527F80" w:rsidP="00527F80">
            <w:pPr>
              <w:pStyle w:val="Default"/>
              <w:rPr>
                <w:sz w:val="20"/>
                <w:szCs w:val="20"/>
              </w:rPr>
            </w:pPr>
            <w:r w:rsidRPr="00F62B78">
              <w:rPr>
                <w:rFonts w:eastAsia="Times New Roman" w:cs="Arial"/>
                <w:sz w:val="20"/>
                <w:szCs w:val="20"/>
              </w:rPr>
              <w:t xml:space="preserve">Ju Yeon Shin, </w:t>
            </w:r>
            <w:proofErr w:type="spellStart"/>
            <w:r w:rsidRPr="00F62B78">
              <w:rPr>
                <w:rFonts w:eastAsia="Times New Roman" w:cs="Arial"/>
                <w:sz w:val="20"/>
                <w:szCs w:val="20"/>
              </w:rPr>
              <w:t>Eojina</w:t>
            </w:r>
            <w:proofErr w:type="spellEnd"/>
            <w:r w:rsidRPr="00F62B78">
              <w:rPr>
                <w:rFonts w:eastAsia="Times New Roman" w:cs="Arial"/>
                <w:sz w:val="20"/>
                <w:szCs w:val="20"/>
              </w:rPr>
              <w:t xml:space="preserve"> Kim and Manisha Singal, all of Virginia Tech</w:t>
            </w:r>
          </w:p>
        </w:tc>
      </w:tr>
      <w:tr w:rsidR="00527F80" w:rsidRPr="00F62B78" w14:paraId="26E205DF" w14:textId="77777777" w:rsidTr="00C41708">
        <w:trPr>
          <w:trHeight w:val="1070"/>
        </w:trPr>
        <w:tc>
          <w:tcPr>
            <w:tcW w:w="2335" w:type="dxa"/>
            <w:shd w:val="clear" w:color="auto" w:fill="FFF2CC" w:themeFill="accent4" w:themeFillTint="33"/>
          </w:tcPr>
          <w:p w14:paraId="2C03AA3C" w14:textId="77777777" w:rsidR="00527F80" w:rsidRPr="00F62B78" w:rsidRDefault="00527F80" w:rsidP="00527F80">
            <w:pPr>
              <w:pStyle w:val="Default"/>
              <w:rPr>
                <w:sz w:val="20"/>
                <w:szCs w:val="20"/>
              </w:rPr>
            </w:pPr>
            <w:r w:rsidRPr="00F62B78">
              <w:rPr>
                <w:sz w:val="20"/>
                <w:szCs w:val="20"/>
              </w:rPr>
              <w:t>10A</w:t>
            </w:r>
          </w:p>
          <w:p w14:paraId="4F0C3D43" w14:textId="606EC04B"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23971160" w14:textId="275292B7"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Consumer Centricity: An analysis of post-pandemic abandonment of sustainable operation practices within the restaurant industry</w:t>
            </w:r>
          </w:p>
        </w:tc>
        <w:tc>
          <w:tcPr>
            <w:tcW w:w="4770" w:type="dxa"/>
            <w:shd w:val="clear" w:color="auto" w:fill="FFF2CC" w:themeFill="accent4" w:themeFillTint="33"/>
          </w:tcPr>
          <w:p w14:paraId="75826823" w14:textId="7DF71766" w:rsidR="00527F80" w:rsidRPr="00F62B78" w:rsidRDefault="00527F80" w:rsidP="00527F80">
            <w:pPr>
              <w:pStyle w:val="Default"/>
              <w:rPr>
                <w:sz w:val="20"/>
                <w:szCs w:val="20"/>
              </w:rPr>
            </w:pPr>
            <w:r w:rsidRPr="00F62B78">
              <w:rPr>
                <w:rFonts w:eastAsia="Times New Roman" w:cs="Arial"/>
                <w:sz w:val="20"/>
                <w:szCs w:val="20"/>
              </w:rPr>
              <w:t>Andrew Nettels and Muhittin Cavusoglu, both of Northern Arizona University</w:t>
            </w:r>
          </w:p>
        </w:tc>
      </w:tr>
      <w:tr w:rsidR="00527F80" w:rsidRPr="00F62B78" w14:paraId="51050AAA" w14:textId="77777777" w:rsidTr="00C41708">
        <w:trPr>
          <w:trHeight w:val="1070"/>
        </w:trPr>
        <w:tc>
          <w:tcPr>
            <w:tcW w:w="2335" w:type="dxa"/>
            <w:shd w:val="clear" w:color="auto" w:fill="FFF2CC" w:themeFill="accent4" w:themeFillTint="33"/>
          </w:tcPr>
          <w:p w14:paraId="7C4F12EB" w14:textId="77777777" w:rsidR="00527F80" w:rsidRPr="00F62B78" w:rsidRDefault="00527F80" w:rsidP="00527F80">
            <w:pPr>
              <w:pStyle w:val="Default"/>
              <w:rPr>
                <w:sz w:val="20"/>
                <w:szCs w:val="20"/>
              </w:rPr>
            </w:pPr>
            <w:r w:rsidRPr="00F62B78">
              <w:rPr>
                <w:sz w:val="20"/>
                <w:szCs w:val="20"/>
              </w:rPr>
              <w:t>11A</w:t>
            </w:r>
          </w:p>
          <w:p w14:paraId="4807F8EE" w14:textId="58069A88"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74E58FC9" w14:textId="18A8232C"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“I Should Have Adhered to the Other Option”: The interplay between information source for choice-making and companion influence in a regrettable dining experience</w:t>
            </w:r>
          </w:p>
        </w:tc>
        <w:tc>
          <w:tcPr>
            <w:tcW w:w="4770" w:type="dxa"/>
            <w:shd w:val="clear" w:color="auto" w:fill="FFF2CC" w:themeFill="accent4" w:themeFillTint="33"/>
          </w:tcPr>
          <w:p w14:paraId="25C9FD3E" w14:textId="1EC43EAF" w:rsidR="00527F80" w:rsidRPr="00F62B78" w:rsidRDefault="00527F80" w:rsidP="00527F80">
            <w:pPr>
              <w:pStyle w:val="Default"/>
              <w:rPr>
                <w:sz w:val="20"/>
                <w:szCs w:val="20"/>
              </w:rPr>
            </w:pPr>
            <w:r w:rsidRPr="00F62B78">
              <w:rPr>
                <w:rFonts w:eastAsia="Times New Roman" w:cs="Arial"/>
                <w:sz w:val="20"/>
                <w:szCs w:val="20"/>
              </w:rPr>
              <w:t xml:space="preserve">Demi </w:t>
            </w:r>
            <w:proofErr w:type="spellStart"/>
            <w:r w:rsidRPr="00F62B78">
              <w:rPr>
                <w:rFonts w:eastAsia="Times New Roman" w:cs="Arial"/>
                <w:sz w:val="20"/>
                <w:szCs w:val="20"/>
              </w:rPr>
              <w:t>Shenrui</w:t>
            </w:r>
            <w:proofErr w:type="spellEnd"/>
            <w:r w:rsidRPr="00F62B78">
              <w:rPr>
                <w:rFonts w:eastAsia="Times New Roman" w:cs="Arial"/>
                <w:sz w:val="20"/>
                <w:szCs w:val="20"/>
              </w:rPr>
              <w:t xml:space="preserve"> Deng, </w:t>
            </w:r>
            <w:proofErr w:type="spellStart"/>
            <w:r w:rsidRPr="00F62B78">
              <w:rPr>
                <w:rFonts w:eastAsia="Times New Roman" w:cs="Arial"/>
                <w:sz w:val="20"/>
                <w:szCs w:val="20"/>
              </w:rPr>
              <w:t>Soobin</w:t>
            </w:r>
            <w:proofErr w:type="spellEnd"/>
            <w:r w:rsidRPr="00F62B78">
              <w:rPr>
                <w:rFonts w:eastAsia="Times New Roman" w:cs="Arial"/>
                <w:sz w:val="20"/>
                <w:szCs w:val="20"/>
              </w:rPr>
              <w:t xml:space="preserve"> </w:t>
            </w:r>
            <w:proofErr w:type="spellStart"/>
            <w:r w:rsidRPr="00F62B78">
              <w:rPr>
                <w:rFonts w:eastAsia="Times New Roman" w:cs="Arial"/>
                <w:sz w:val="20"/>
                <w:szCs w:val="20"/>
              </w:rPr>
              <w:t>Seo</w:t>
            </w:r>
            <w:proofErr w:type="spellEnd"/>
            <w:r w:rsidRPr="00F62B78">
              <w:rPr>
                <w:rFonts w:eastAsia="Times New Roman" w:cs="Arial"/>
                <w:sz w:val="20"/>
                <w:szCs w:val="20"/>
              </w:rPr>
              <w:t>, Robert J. Harrington and Rhonda K. Hammond, all of Washington State University</w:t>
            </w:r>
          </w:p>
        </w:tc>
      </w:tr>
      <w:tr w:rsidR="00527F80" w:rsidRPr="00F62B78" w14:paraId="71565956" w14:textId="77777777" w:rsidTr="00C41708">
        <w:trPr>
          <w:trHeight w:val="1070"/>
        </w:trPr>
        <w:tc>
          <w:tcPr>
            <w:tcW w:w="2335" w:type="dxa"/>
            <w:shd w:val="clear" w:color="auto" w:fill="FFF2CC" w:themeFill="accent4" w:themeFillTint="33"/>
          </w:tcPr>
          <w:p w14:paraId="27839A96" w14:textId="77777777" w:rsidR="00527F80" w:rsidRPr="00F62B78" w:rsidRDefault="00527F80" w:rsidP="00527F80">
            <w:pPr>
              <w:pStyle w:val="Default"/>
              <w:rPr>
                <w:sz w:val="20"/>
                <w:szCs w:val="20"/>
              </w:rPr>
            </w:pPr>
            <w:r w:rsidRPr="00F62B78">
              <w:rPr>
                <w:sz w:val="20"/>
                <w:szCs w:val="20"/>
              </w:rPr>
              <w:t>12A</w:t>
            </w:r>
          </w:p>
          <w:p w14:paraId="4976FF1D" w14:textId="54C31951" w:rsidR="00527F80" w:rsidRPr="00F62B78" w:rsidRDefault="00527F80" w:rsidP="00527F80">
            <w:pPr>
              <w:pStyle w:val="Default"/>
              <w:rPr>
                <w:sz w:val="20"/>
                <w:szCs w:val="20"/>
              </w:rPr>
            </w:pPr>
            <w:r w:rsidRPr="00F62B78">
              <w:rPr>
                <w:sz w:val="20"/>
                <w:szCs w:val="20"/>
              </w:rPr>
              <w:t>Foodservice</w:t>
            </w:r>
          </w:p>
        </w:tc>
        <w:tc>
          <w:tcPr>
            <w:tcW w:w="3870" w:type="dxa"/>
            <w:shd w:val="clear" w:color="auto" w:fill="FFF2CC" w:themeFill="accent4" w:themeFillTint="33"/>
          </w:tcPr>
          <w:p w14:paraId="7525CFD4" w14:textId="6A8E7B36"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Exploring Food Container Attributes to Build Positive Green Image for Restaurant Customers that Order Takeout of Delivery: A conjoint analysis approach</w:t>
            </w:r>
          </w:p>
        </w:tc>
        <w:tc>
          <w:tcPr>
            <w:tcW w:w="4770" w:type="dxa"/>
            <w:shd w:val="clear" w:color="auto" w:fill="FFF2CC" w:themeFill="accent4" w:themeFillTint="33"/>
          </w:tcPr>
          <w:p w14:paraId="46A2DF1E" w14:textId="4550E6A0" w:rsidR="00527F80" w:rsidRPr="00F62B78" w:rsidRDefault="00527F80" w:rsidP="00527F80">
            <w:pPr>
              <w:pStyle w:val="Default"/>
              <w:rPr>
                <w:sz w:val="20"/>
                <w:szCs w:val="20"/>
              </w:rPr>
            </w:pPr>
            <w:proofErr w:type="spellStart"/>
            <w:r w:rsidRPr="00F62B78">
              <w:rPr>
                <w:rFonts w:eastAsia="Times New Roman" w:cs="Arial"/>
                <w:sz w:val="20"/>
                <w:szCs w:val="20"/>
              </w:rPr>
              <w:t>Eunmin</w:t>
            </w:r>
            <w:proofErr w:type="spellEnd"/>
            <w:r w:rsidRPr="00F62B78">
              <w:rPr>
                <w:rFonts w:eastAsia="Times New Roman" w:cs="Arial"/>
                <w:sz w:val="20"/>
                <w:szCs w:val="20"/>
              </w:rPr>
              <w:t xml:space="preserve"> Hwang, University of South Alabama</w:t>
            </w:r>
          </w:p>
        </w:tc>
      </w:tr>
      <w:tr w:rsidR="00527F80" w:rsidRPr="00F62B78" w14:paraId="7D50271E" w14:textId="77777777" w:rsidTr="00C41708">
        <w:trPr>
          <w:trHeight w:val="530"/>
        </w:trPr>
        <w:tc>
          <w:tcPr>
            <w:tcW w:w="2335" w:type="dxa"/>
            <w:shd w:val="clear" w:color="auto" w:fill="FFF2CC" w:themeFill="accent4" w:themeFillTint="33"/>
          </w:tcPr>
          <w:p w14:paraId="00E5D925" w14:textId="32CA7B4C" w:rsidR="00527F80" w:rsidRPr="00F62B78" w:rsidRDefault="00527F80" w:rsidP="00527F80">
            <w:pPr>
              <w:pStyle w:val="Default"/>
              <w:rPr>
                <w:sz w:val="20"/>
                <w:szCs w:val="20"/>
              </w:rPr>
            </w:pPr>
            <w:r w:rsidRPr="00F62B78">
              <w:br w:type="page"/>
            </w:r>
            <w:r w:rsidRPr="00F62B78">
              <w:rPr>
                <w:sz w:val="20"/>
                <w:szCs w:val="20"/>
              </w:rPr>
              <w:t>13A</w:t>
            </w:r>
          </w:p>
          <w:p w14:paraId="18AE3779" w14:textId="51D40B2A" w:rsidR="00527F80" w:rsidRPr="00F62B78" w:rsidRDefault="00527F80" w:rsidP="00527F80">
            <w:pPr>
              <w:pStyle w:val="Default"/>
              <w:rPr>
                <w:sz w:val="20"/>
                <w:szCs w:val="20"/>
              </w:rPr>
            </w:pPr>
            <w:r w:rsidRPr="00F62B78">
              <w:rPr>
                <w:sz w:val="20"/>
                <w:szCs w:val="20"/>
              </w:rPr>
              <w:t>Human Resources</w:t>
            </w:r>
          </w:p>
        </w:tc>
        <w:tc>
          <w:tcPr>
            <w:tcW w:w="3870" w:type="dxa"/>
            <w:shd w:val="clear" w:color="auto" w:fill="FFF2CC" w:themeFill="accent4" w:themeFillTint="33"/>
          </w:tcPr>
          <w:p w14:paraId="6E92E0EA" w14:textId="23D89FA8"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Warmth and competency: Investigating the Bamboo Ceiling in the Service Industry</w:t>
            </w:r>
          </w:p>
        </w:tc>
        <w:tc>
          <w:tcPr>
            <w:tcW w:w="4770" w:type="dxa"/>
            <w:shd w:val="clear" w:color="auto" w:fill="FFF2CC" w:themeFill="accent4" w:themeFillTint="33"/>
          </w:tcPr>
          <w:p w14:paraId="13CB678C" w14:textId="35B4D086" w:rsidR="00527F80" w:rsidRPr="00F62B78" w:rsidRDefault="00527F80" w:rsidP="00527F80">
            <w:pPr>
              <w:pStyle w:val="Default"/>
              <w:rPr>
                <w:sz w:val="20"/>
                <w:szCs w:val="20"/>
              </w:rPr>
            </w:pPr>
            <w:r w:rsidRPr="00F62B78">
              <w:rPr>
                <w:rFonts w:eastAsia="Times New Roman" w:cs="Arial"/>
                <w:sz w:val="20"/>
                <w:szCs w:val="20"/>
              </w:rPr>
              <w:t>Phil Jolly, Penn State University; Lindsey Lee, Temple University; Heyao Yu, Penn State University</w:t>
            </w:r>
          </w:p>
        </w:tc>
      </w:tr>
      <w:tr w:rsidR="00527F80" w:rsidRPr="00F62B78" w14:paraId="2ED23796" w14:textId="77777777" w:rsidTr="00C41708">
        <w:trPr>
          <w:trHeight w:val="530"/>
        </w:trPr>
        <w:tc>
          <w:tcPr>
            <w:tcW w:w="2335" w:type="dxa"/>
            <w:shd w:val="clear" w:color="auto" w:fill="FFF2CC" w:themeFill="accent4" w:themeFillTint="33"/>
          </w:tcPr>
          <w:p w14:paraId="7AF9B670" w14:textId="75100900" w:rsidR="00527F80" w:rsidRPr="00F62B78" w:rsidRDefault="00527F80" w:rsidP="00527F80">
            <w:pPr>
              <w:pStyle w:val="Default"/>
              <w:rPr>
                <w:sz w:val="20"/>
                <w:szCs w:val="20"/>
              </w:rPr>
            </w:pPr>
            <w:r w:rsidRPr="00F62B78">
              <w:rPr>
                <w:sz w:val="20"/>
                <w:szCs w:val="20"/>
              </w:rPr>
              <w:lastRenderedPageBreak/>
              <w:t>14A</w:t>
            </w:r>
          </w:p>
          <w:p w14:paraId="06F9B21F" w14:textId="58D8ED08" w:rsidR="00527F80" w:rsidRPr="00F62B78" w:rsidRDefault="00527F80" w:rsidP="00527F80">
            <w:pPr>
              <w:pStyle w:val="Default"/>
              <w:rPr>
                <w:sz w:val="20"/>
                <w:szCs w:val="20"/>
              </w:rPr>
            </w:pPr>
            <w:r w:rsidRPr="00F62B78">
              <w:rPr>
                <w:sz w:val="20"/>
                <w:szCs w:val="20"/>
              </w:rPr>
              <w:t>Human Resources</w:t>
            </w:r>
          </w:p>
        </w:tc>
        <w:tc>
          <w:tcPr>
            <w:tcW w:w="3870" w:type="dxa"/>
            <w:shd w:val="clear" w:color="auto" w:fill="FFF2CC" w:themeFill="accent4" w:themeFillTint="33"/>
          </w:tcPr>
          <w:p w14:paraId="34330B6E" w14:textId="6631F0B3"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Supporting Restaurant Employee Well-being During and Post Crisis</w:t>
            </w:r>
          </w:p>
        </w:tc>
        <w:tc>
          <w:tcPr>
            <w:tcW w:w="4770" w:type="dxa"/>
            <w:shd w:val="clear" w:color="auto" w:fill="FFF2CC" w:themeFill="accent4" w:themeFillTint="33"/>
          </w:tcPr>
          <w:p w14:paraId="254A4F55" w14:textId="264E4BCC" w:rsidR="00527F80" w:rsidRPr="00F62B78" w:rsidRDefault="00527F80" w:rsidP="00527F80">
            <w:pPr>
              <w:pStyle w:val="Default"/>
              <w:rPr>
                <w:sz w:val="20"/>
                <w:szCs w:val="20"/>
              </w:rPr>
            </w:pPr>
            <w:r w:rsidRPr="00F62B78">
              <w:rPr>
                <w:rFonts w:eastAsia="Times New Roman" w:cs="Arial"/>
                <w:sz w:val="20"/>
                <w:szCs w:val="20"/>
              </w:rPr>
              <w:t>Anish Parikh, Montclair State University; Susan Gordon, Purdue University</w:t>
            </w:r>
          </w:p>
        </w:tc>
      </w:tr>
      <w:tr w:rsidR="00527F80" w:rsidRPr="00F62B78" w14:paraId="049FEEA0" w14:textId="77777777" w:rsidTr="00C41708">
        <w:trPr>
          <w:trHeight w:val="791"/>
        </w:trPr>
        <w:tc>
          <w:tcPr>
            <w:tcW w:w="2335" w:type="dxa"/>
            <w:shd w:val="clear" w:color="auto" w:fill="FFF2CC" w:themeFill="accent4" w:themeFillTint="33"/>
          </w:tcPr>
          <w:p w14:paraId="3F9FD74D" w14:textId="3FC43236" w:rsidR="00527F80" w:rsidRPr="00F62B78" w:rsidRDefault="00527F80" w:rsidP="00527F80">
            <w:pPr>
              <w:pStyle w:val="Default"/>
              <w:rPr>
                <w:sz w:val="20"/>
                <w:szCs w:val="20"/>
              </w:rPr>
            </w:pPr>
            <w:r w:rsidRPr="00F62B78">
              <w:rPr>
                <w:sz w:val="20"/>
                <w:szCs w:val="20"/>
              </w:rPr>
              <w:t>1B</w:t>
            </w:r>
          </w:p>
          <w:p w14:paraId="51AB48D0" w14:textId="72136BC7" w:rsidR="00527F80" w:rsidRPr="00F62B78" w:rsidRDefault="00527F80" w:rsidP="00527F80">
            <w:pPr>
              <w:pStyle w:val="Default"/>
              <w:rPr>
                <w:sz w:val="20"/>
                <w:szCs w:val="20"/>
              </w:rPr>
            </w:pPr>
            <w:r w:rsidRPr="00F62B78">
              <w:rPr>
                <w:sz w:val="20"/>
                <w:szCs w:val="20"/>
              </w:rPr>
              <w:t>Human Resources</w:t>
            </w:r>
          </w:p>
        </w:tc>
        <w:tc>
          <w:tcPr>
            <w:tcW w:w="3870" w:type="dxa"/>
            <w:shd w:val="clear" w:color="auto" w:fill="FFF2CC" w:themeFill="accent4" w:themeFillTint="33"/>
          </w:tcPr>
          <w:p w14:paraId="33152CCE" w14:textId="39C3A02C"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A Multilevel Investigation of the Impact of Error Management Culture on Restaurant Employees Voice</w:t>
            </w:r>
          </w:p>
        </w:tc>
        <w:tc>
          <w:tcPr>
            <w:tcW w:w="4770" w:type="dxa"/>
            <w:shd w:val="clear" w:color="auto" w:fill="FFF2CC" w:themeFill="accent4" w:themeFillTint="33"/>
          </w:tcPr>
          <w:p w14:paraId="4E649B20" w14:textId="13641188" w:rsidR="00527F80" w:rsidRPr="00F62B78" w:rsidRDefault="00527F80" w:rsidP="00527F80">
            <w:pPr>
              <w:pStyle w:val="Default"/>
              <w:rPr>
                <w:sz w:val="20"/>
                <w:szCs w:val="20"/>
              </w:rPr>
            </w:pPr>
            <w:proofErr w:type="spellStart"/>
            <w:r w:rsidRPr="00F62B78">
              <w:rPr>
                <w:rFonts w:eastAsia="Times New Roman" w:cs="Arial"/>
                <w:sz w:val="20"/>
                <w:szCs w:val="20"/>
              </w:rPr>
              <w:t>Yidan</w:t>
            </w:r>
            <w:proofErr w:type="spellEnd"/>
            <w:r w:rsidRPr="00F62B78">
              <w:rPr>
                <w:rFonts w:eastAsia="Times New Roman" w:cs="Arial"/>
                <w:sz w:val="20"/>
                <w:szCs w:val="20"/>
              </w:rPr>
              <w:t xml:space="preserve"> Huang, Amit Sharma and Heyao Chandler Yu, all of Penn State University</w:t>
            </w:r>
          </w:p>
        </w:tc>
      </w:tr>
      <w:tr w:rsidR="00527F80" w:rsidRPr="00F62B78" w14:paraId="5E4FEA3C" w14:textId="77777777" w:rsidTr="00C41708">
        <w:trPr>
          <w:trHeight w:val="800"/>
        </w:trPr>
        <w:tc>
          <w:tcPr>
            <w:tcW w:w="2335" w:type="dxa"/>
            <w:shd w:val="clear" w:color="auto" w:fill="FFF2CC" w:themeFill="accent4" w:themeFillTint="33"/>
          </w:tcPr>
          <w:p w14:paraId="4BBC9CEE" w14:textId="44E84F83" w:rsidR="00527F80" w:rsidRPr="00F62B78" w:rsidRDefault="00527F80" w:rsidP="00527F80">
            <w:pPr>
              <w:pStyle w:val="Default"/>
              <w:rPr>
                <w:sz w:val="20"/>
                <w:szCs w:val="20"/>
              </w:rPr>
            </w:pPr>
            <w:r w:rsidRPr="00F62B78">
              <w:rPr>
                <w:sz w:val="20"/>
                <w:szCs w:val="20"/>
              </w:rPr>
              <w:t>2B</w:t>
            </w:r>
          </w:p>
          <w:p w14:paraId="5C67C503" w14:textId="4F07D014" w:rsidR="00527F80" w:rsidRPr="00F62B78" w:rsidRDefault="00527F80" w:rsidP="00527F80">
            <w:pPr>
              <w:pStyle w:val="Default"/>
              <w:rPr>
                <w:sz w:val="20"/>
                <w:szCs w:val="20"/>
              </w:rPr>
            </w:pPr>
            <w:r w:rsidRPr="00F62B78">
              <w:rPr>
                <w:sz w:val="20"/>
                <w:szCs w:val="20"/>
              </w:rPr>
              <w:t>Information Technology</w:t>
            </w:r>
          </w:p>
        </w:tc>
        <w:tc>
          <w:tcPr>
            <w:tcW w:w="3870" w:type="dxa"/>
            <w:shd w:val="clear" w:color="auto" w:fill="FFF2CC" w:themeFill="accent4" w:themeFillTint="33"/>
          </w:tcPr>
          <w:p w14:paraId="13FDF2D6" w14:textId="0903D9AC"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Negotiating Travel Constraints Through Virtual Reality Tourism: The moderating role of self-efficacy</w:t>
            </w:r>
          </w:p>
        </w:tc>
        <w:tc>
          <w:tcPr>
            <w:tcW w:w="4770" w:type="dxa"/>
            <w:shd w:val="clear" w:color="auto" w:fill="FFF2CC" w:themeFill="accent4" w:themeFillTint="33"/>
          </w:tcPr>
          <w:p w14:paraId="1059C10E" w14:textId="41DFA011" w:rsidR="00527F80" w:rsidRPr="00F62B78" w:rsidRDefault="00527F80" w:rsidP="00527F80">
            <w:pPr>
              <w:pStyle w:val="Default"/>
              <w:rPr>
                <w:sz w:val="20"/>
                <w:szCs w:val="20"/>
              </w:rPr>
            </w:pPr>
            <w:proofErr w:type="spellStart"/>
            <w:r w:rsidRPr="00F62B78">
              <w:rPr>
                <w:rFonts w:eastAsia="Times New Roman" w:cs="Arial"/>
                <w:sz w:val="20"/>
                <w:szCs w:val="20"/>
              </w:rPr>
              <w:t>Chunhao</w:t>
            </w:r>
            <w:proofErr w:type="spellEnd"/>
            <w:r w:rsidRPr="00F62B78">
              <w:rPr>
                <w:rFonts w:eastAsia="Times New Roman" w:cs="Arial"/>
                <w:sz w:val="20"/>
                <w:szCs w:val="20"/>
              </w:rPr>
              <w:t xml:space="preserve"> Wei and Alecia Douglas, both of Auburn University</w:t>
            </w:r>
          </w:p>
        </w:tc>
      </w:tr>
      <w:tr w:rsidR="00527F80" w:rsidRPr="00F62B78" w14:paraId="7C327F94" w14:textId="77777777" w:rsidTr="00C41708">
        <w:trPr>
          <w:trHeight w:val="1070"/>
        </w:trPr>
        <w:tc>
          <w:tcPr>
            <w:tcW w:w="2335" w:type="dxa"/>
            <w:shd w:val="clear" w:color="auto" w:fill="FFF2CC" w:themeFill="accent4" w:themeFillTint="33"/>
          </w:tcPr>
          <w:p w14:paraId="42185B31" w14:textId="7FD87962" w:rsidR="00527F80" w:rsidRPr="00F62B78" w:rsidRDefault="00527F80" w:rsidP="00527F80">
            <w:pPr>
              <w:pStyle w:val="Default"/>
              <w:rPr>
                <w:sz w:val="20"/>
                <w:szCs w:val="20"/>
              </w:rPr>
            </w:pPr>
            <w:r w:rsidRPr="00F62B78">
              <w:rPr>
                <w:sz w:val="20"/>
                <w:szCs w:val="20"/>
              </w:rPr>
              <w:t>3B</w:t>
            </w:r>
          </w:p>
          <w:p w14:paraId="3AD9E9D2" w14:textId="5CA2B86E" w:rsidR="00527F80" w:rsidRPr="00F62B78" w:rsidRDefault="00527F80" w:rsidP="00527F80">
            <w:pPr>
              <w:pStyle w:val="Default"/>
              <w:rPr>
                <w:sz w:val="20"/>
                <w:szCs w:val="20"/>
              </w:rPr>
            </w:pPr>
            <w:r w:rsidRPr="00F62B78">
              <w:rPr>
                <w:sz w:val="20"/>
                <w:szCs w:val="20"/>
              </w:rPr>
              <w:t>Information Technology</w:t>
            </w:r>
          </w:p>
        </w:tc>
        <w:tc>
          <w:tcPr>
            <w:tcW w:w="3870" w:type="dxa"/>
            <w:shd w:val="clear" w:color="auto" w:fill="FFF2CC" w:themeFill="accent4" w:themeFillTint="33"/>
          </w:tcPr>
          <w:p w14:paraId="54EBF7F4" w14:textId="0D154B77"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The Usability of Bartender Powered by Artificial Intelligence: A case study of the world's first interactive robot bartender, Cecilia.ai</w:t>
            </w:r>
          </w:p>
        </w:tc>
        <w:tc>
          <w:tcPr>
            <w:tcW w:w="4770" w:type="dxa"/>
            <w:shd w:val="clear" w:color="auto" w:fill="FFF2CC" w:themeFill="accent4" w:themeFillTint="33"/>
          </w:tcPr>
          <w:p w14:paraId="7B941D3C" w14:textId="55AB819A" w:rsidR="00527F80" w:rsidRPr="00F62B78" w:rsidRDefault="00527F80" w:rsidP="00527F80">
            <w:pPr>
              <w:pStyle w:val="Default"/>
              <w:rPr>
                <w:sz w:val="20"/>
                <w:szCs w:val="20"/>
              </w:rPr>
            </w:pPr>
            <w:r w:rsidRPr="00F62B78">
              <w:rPr>
                <w:rFonts w:eastAsia="Times New Roman" w:cs="Arial"/>
                <w:sz w:val="20"/>
                <w:szCs w:val="20"/>
              </w:rPr>
              <w:t xml:space="preserve">Lan Lu and </w:t>
            </w:r>
            <w:proofErr w:type="spellStart"/>
            <w:r w:rsidRPr="00F62B78">
              <w:rPr>
                <w:rFonts w:eastAsia="Times New Roman" w:cs="Arial"/>
                <w:sz w:val="20"/>
                <w:szCs w:val="20"/>
              </w:rPr>
              <w:t>Jinlin</w:t>
            </w:r>
            <w:proofErr w:type="spellEnd"/>
            <w:r w:rsidRPr="00F62B78">
              <w:rPr>
                <w:rFonts w:eastAsia="Times New Roman" w:cs="Arial"/>
                <w:sz w:val="20"/>
                <w:szCs w:val="20"/>
              </w:rPr>
              <w:t xml:space="preserve"> Zhao, both of Florida International University</w:t>
            </w:r>
          </w:p>
        </w:tc>
      </w:tr>
      <w:tr w:rsidR="00527F80" w:rsidRPr="00F62B78" w14:paraId="29E18DBF" w14:textId="77777777" w:rsidTr="00C41708">
        <w:trPr>
          <w:trHeight w:val="809"/>
        </w:trPr>
        <w:tc>
          <w:tcPr>
            <w:tcW w:w="2335" w:type="dxa"/>
            <w:shd w:val="clear" w:color="auto" w:fill="FFF2CC" w:themeFill="accent4" w:themeFillTint="33"/>
          </w:tcPr>
          <w:p w14:paraId="408CD12D" w14:textId="293E6FC6" w:rsidR="00527F80" w:rsidRPr="00F62B78" w:rsidRDefault="00527F80" w:rsidP="00527F80">
            <w:pPr>
              <w:pStyle w:val="Default"/>
              <w:rPr>
                <w:sz w:val="20"/>
                <w:szCs w:val="20"/>
              </w:rPr>
            </w:pPr>
            <w:r w:rsidRPr="00F62B78">
              <w:rPr>
                <w:sz w:val="20"/>
                <w:szCs w:val="20"/>
              </w:rPr>
              <w:t>5B</w:t>
            </w:r>
          </w:p>
          <w:p w14:paraId="39076078" w14:textId="11F21E83" w:rsidR="00527F80" w:rsidRPr="00F62B78" w:rsidRDefault="00527F80" w:rsidP="00527F80">
            <w:pPr>
              <w:pStyle w:val="Default"/>
              <w:rPr>
                <w:sz w:val="20"/>
                <w:szCs w:val="20"/>
              </w:rPr>
            </w:pPr>
            <w:r w:rsidRPr="00F62B78">
              <w:rPr>
                <w:sz w:val="20"/>
                <w:szCs w:val="20"/>
              </w:rPr>
              <w:t>Lodging</w:t>
            </w:r>
          </w:p>
        </w:tc>
        <w:tc>
          <w:tcPr>
            <w:tcW w:w="3870" w:type="dxa"/>
            <w:shd w:val="clear" w:color="auto" w:fill="FFF2CC" w:themeFill="accent4" w:themeFillTint="33"/>
          </w:tcPr>
          <w:p w14:paraId="6B0CBF52" w14:textId="15AA49B1"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Agglomeration Benefits and the Performance-Survival Paradox among Short-Term Lease Accommodations</w:t>
            </w:r>
          </w:p>
        </w:tc>
        <w:tc>
          <w:tcPr>
            <w:tcW w:w="4770" w:type="dxa"/>
            <w:shd w:val="clear" w:color="auto" w:fill="FFF2CC" w:themeFill="accent4" w:themeFillTint="33"/>
          </w:tcPr>
          <w:p w14:paraId="6314A3EC" w14:textId="4A6FA640" w:rsidR="00527F80" w:rsidRPr="00F62B78" w:rsidRDefault="00527F80" w:rsidP="00527F80">
            <w:pPr>
              <w:pStyle w:val="Default"/>
              <w:rPr>
                <w:sz w:val="20"/>
                <w:szCs w:val="20"/>
              </w:rPr>
            </w:pPr>
            <w:r w:rsidRPr="00F62B78">
              <w:rPr>
                <w:rFonts w:eastAsia="Times New Roman" w:cs="Arial"/>
                <w:sz w:val="20"/>
                <w:szCs w:val="20"/>
              </w:rPr>
              <w:t xml:space="preserve">Simone Bianco, </w:t>
            </w:r>
            <w:proofErr w:type="spellStart"/>
            <w:r w:rsidRPr="00F62B78">
              <w:rPr>
                <w:rFonts w:eastAsia="Times New Roman" w:cs="Arial"/>
                <w:sz w:val="20"/>
                <w:szCs w:val="20"/>
              </w:rPr>
              <w:t>Huihui</w:t>
            </w:r>
            <w:proofErr w:type="spellEnd"/>
            <w:r w:rsidRPr="00F62B78">
              <w:rPr>
                <w:rFonts w:eastAsia="Times New Roman" w:cs="Arial"/>
                <w:sz w:val="20"/>
                <w:szCs w:val="20"/>
              </w:rPr>
              <w:t xml:space="preserve"> Zhang and Florian Zach, all of Virginia Tech</w:t>
            </w:r>
          </w:p>
        </w:tc>
      </w:tr>
      <w:tr w:rsidR="00527F80" w:rsidRPr="00F62B78" w14:paraId="2E1AB337" w14:textId="77777777" w:rsidTr="00C41708">
        <w:trPr>
          <w:trHeight w:val="1070"/>
        </w:trPr>
        <w:tc>
          <w:tcPr>
            <w:tcW w:w="2335" w:type="dxa"/>
            <w:shd w:val="clear" w:color="auto" w:fill="FFF2CC" w:themeFill="accent4" w:themeFillTint="33"/>
          </w:tcPr>
          <w:p w14:paraId="2FDAB21B" w14:textId="11591183" w:rsidR="00527F80" w:rsidRPr="00F62B78" w:rsidRDefault="00527F80" w:rsidP="00527F80">
            <w:pPr>
              <w:pStyle w:val="Default"/>
              <w:rPr>
                <w:sz w:val="20"/>
                <w:szCs w:val="20"/>
              </w:rPr>
            </w:pPr>
            <w:r w:rsidRPr="00F62B78">
              <w:rPr>
                <w:sz w:val="20"/>
                <w:szCs w:val="20"/>
              </w:rPr>
              <w:t>6B</w:t>
            </w:r>
          </w:p>
          <w:p w14:paraId="4D079946" w14:textId="40AA2396" w:rsidR="00527F80" w:rsidRPr="00F62B78" w:rsidRDefault="00527F80" w:rsidP="00527F80">
            <w:pPr>
              <w:pStyle w:val="Default"/>
              <w:rPr>
                <w:sz w:val="20"/>
                <w:szCs w:val="20"/>
              </w:rPr>
            </w:pPr>
            <w:r w:rsidRPr="00F62B78">
              <w:rPr>
                <w:sz w:val="20"/>
                <w:szCs w:val="20"/>
              </w:rPr>
              <w:t xml:space="preserve">Marketing </w:t>
            </w:r>
          </w:p>
        </w:tc>
        <w:tc>
          <w:tcPr>
            <w:tcW w:w="3870" w:type="dxa"/>
            <w:shd w:val="clear" w:color="auto" w:fill="FFF2CC" w:themeFill="accent4" w:themeFillTint="33"/>
          </w:tcPr>
          <w:p w14:paraId="378FF7CF" w14:textId="57115533" w:rsidR="00527F80" w:rsidRPr="00F62B78" w:rsidRDefault="00527F80" w:rsidP="00527F80">
            <w:pPr>
              <w:tabs>
                <w:tab w:val="left" w:pos="1260"/>
              </w:tabs>
              <w:rPr>
                <w:rFonts w:ascii="Bahnschrift Light" w:hAnsi="Bahnschrift Light"/>
                <w:sz w:val="20"/>
                <w:szCs w:val="20"/>
              </w:rPr>
            </w:pPr>
            <w:r w:rsidRPr="00F62B78">
              <w:rPr>
                <w:rFonts w:ascii="Bahnschrift Light" w:eastAsia="Times New Roman" w:hAnsi="Bahnschrift Light" w:cs="Arial"/>
                <w:sz w:val="20"/>
                <w:szCs w:val="20"/>
              </w:rPr>
              <w:t>Exploiting Cognitive Bias in Online Travel Purchase: The Influence of deceptive eCommerce p[</w:t>
            </w:r>
            <w:proofErr w:type="spellStart"/>
            <w:r w:rsidRPr="00F62B78">
              <w:rPr>
                <w:rFonts w:ascii="Bahnschrift Light" w:eastAsia="Times New Roman" w:hAnsi="Bahnschrift Light" w:cs="Arial"/>
                <w:sz w:val="20"/>
                <w:szCs w:val="20"/>
              </w:rPr>
              <w:t>ractices</w:t>
            </w:r>
            <w:proofErr w:type="spellEnd"/>
            <w:r w:rsidRPr="00F62B78">
              <w:rPr>
                <w:rFonts w:ascii="Bahnschrift Light" w:eastAsia="Times New Roman" w:hAnsi="Bahnschrift Light" w:cs="Arial"/>
                <w:sz w:val="20"/>
                <w:szCs w:val="20"/>
              </w:rPr>
              <w:t xml:space="preserve"> on consumers’ perceived benefits and intent to purchase</w:t>
            </w:r>
          </w:p>
        </w:tc>
        <w:tc>
          <w:tcPr>
            <w:tcW w:w="4770" w:type="dxa"/>
            <w:shd w:val="clear" w:color="auto" w:fill="FFF2CC" w:themeFill="accent4" w:themeFillTint="33"/>
          </w:tcPr>
          <w:p w14:paraId="292290D3" w14:textId="5457D71D" w:rsidR="00527F80" w:rsidRPr="00F62B78" w:rsidRDefault="00527F80" w:rsidP="00527F80">
            <w:pPr>
              <w:pStyle w:val="Default"/>
              <w:rPr>
                <w:sz w:val="20"/>
                <w:szCs w:val="20"/>
              </w:rPr>
            </w:pPr>
            <w:proofErr w:type="spellStart"/>
            <w:r w:rsidRPr="00F62B78">
              <w:rPr>
                <w:rFonts w:eastAsia="Times New Roman" w:cs="Arial"/>
                <w:sz w:val="20"/>
                <w:szCs w:val="20"/>
              </w:rPr>
              <w:t>Souji</w:t>
            </w:r>
            <w:proofErr w:type="spellEnd"/>
            <w:r w:rsidRPr="00F62B78">
              <w:rPr>
                <w:rFonts w:eastAsia="Times New Roman" w:cs="Arial"/>
                <w:sz w:val="20"/>
                <w:szCs w:val="20"/>
              </w:rPr>
              <w:t xml:space="preserve"> </w:t>
            </w:r>
            <w:proofErr w:type="spellStart"/>
            <w:r w:rsidRPr="00F62B78">
              <w:rPr>
                <w:rFonts w:eastAsia="Times New Roman" w:cs="Arial"/>
                <w:sz w:val="20"/>
                <w:szCs w:val="20"/>
              </w:rPr>
              <w:t>Gopalakrishna</w:t>
            </w:r>
            <w:proofErr w:type="spellEnd"/>
            <w:r w:rsidRPr="00F62B78">
              <w:rPr>
                <w:rFonts w:eastAsia="Times New Roman" w:cs="Arial"/>
                <w:sz w:val="20"/>
                <w:szCs w:val="20"/>
              </w:rPr>
              <w:t xml:space="preserve"> Pillai, Alecia Douglas and </w:t>
            </w:r>
            <w:proofErr w:type="spellStart"/>
            <w:r w:rsidRPr="00F62B78">
              <w:rPr>
                <w:rFonts w:eastAsia="Times New Roman" w:cs="Arial"/>
                <w:sz w:val="20"/>
                <w:szCs w:val="20"/>
              </w:rPr>
              <w:t>Chunhao</w:t>
            </w:r>
            <w:proofErr w:type="spellEnd"/>
            <w:r w:rsidRPr="00F62B78">
              <w:rPr>
                <w:rFonts w:eastAsia="Times New Roman" w:cs="Arial"/>
                <w:sz w:val="20"/>
                <w:szCs w:val="20"/>
              </w:rPr>
              <w:t xml:space="preserve"> Wei, all of Auburn University</w:t>
            </w:r>
          </w:p>
        </w:tc>
      </w:tr>
      <w:tr w:rsidR="00527F80" w:rsidRPr="00F62B78" w14:paraId="5970DFD9" w14:textId="77777777" w:rsidTr="00C41708">
        <w:trPr>
          <w:trHeight w:val="800"/>
        </w:trPr>
        <w:tc>
          <w:tcPr>
            <w:tcW w:w="2335" w:type="dxa"/>
            <w:shd w:val="clear" w:color="auto" w:fill="FFF2CC" w:themeFill="accent4" w:themeFillTint="33"/>
          </w:tcPr>
          <w:p w14:paraId="40283852" w14:textId="77777777" w:rsidR="00527F80" w:rsidRPr="00F62B78" w:rsidRDefault="00527F80" w:rsidP="00527F80">
            <w:pPr>
              <w:pStyle w:val="Default"/>
              <w:rPr>
                <w:sz w:val="20"/>
                <w:szCs w:val="20"/>
              </w:rPr>
            </w:pPr>
            <w:r w:rsidRPr="00F62B78">
              <w:rPr>
                <w:sz w:val="20"/>
                <w:szCs w:val="20"/>
              </w:rPr>
              <w:t>7B</w:t>
            </w:r>
          </w:p>
          <w:p w14:paraId="337AA343" w14:textId="62058465" w:rsidR="00527F80" w:rsidRPr="00F62B78" w:rsidRDefault="00527F80" w:rsidP="00527F80">
            <w:pPr>
              <w:pStyle w:val="Default"/>
              <w:rPr>
                <w:sz w:val="20"/>
                <w:szCs w:val="20"/>
              </w:rPr>
            </w:pPr>
            <w:r w:rsidRPr="00F62B78">
              <w:rPr>
                <w:sz w:val="20"/>
                <w:szCs w:val="20"/>
              </w:rPr>
              <w:t>Marketing</w:t>
            </w:r>
          </w:p>
        </w:tc>
        <w:tc>
          <w:tcPr>
            <w:tcW w:w="3870" w:type="dxa"/>
            <w:shd w:val="clear" w:color="auto" w:fill="FFF2CC" w:themeFill="accent4" w:themeFillTint="33"/>
          </w:tcPr>
          <w:p w14:paraId="02D61051" w14:textId="0BE4EE9D" w:rsidR="00527F80" w:rsidRPr="00F62B78" w:rsidRDefault="00527F80" w:rsidP="00527F80">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Too Good to Be True? The Prevalence of Deep Discounts across Channels and Customers’ Reluctance to Book</w:t>
            </w:r>
          </w:p>
        </w:tc>
        <w:tc>
          <w:tcPr>
            <w:tcW w:w="4770" w:type="dxa"/>
            <w:shd w:val="clear" w:color="auto" w:fill="FFF2CC" w:themeFill="accent4" w:themeFillTint="33"/>
          </w:tcPr>
          <w:p w14:paraId="693CB822" w14:textId="68A2C018" w:rsidR="00527F80" w:rsidRPr="00F62B78" w:rsidRDefault="00527F80" w:rsidP="00527F80">
            <w:pPr>
              <w:pStyle w:val="Default"/>
              <w:rPr>
                <w:rFonts w:eastAsia="Times New Roman" w:cs="Arial"/>
                <w:sz w:val="20"/>
                <w:szCs w:val="20"/>
              </w:rPr>
            </w:pPr>
            <w:r w:rsidRPr="00F62B78">
              <w:rPr>
                <w:rFonts w:eastAsia="Times New Roman" w:cs="Arial"/>
                <w:sz w:val="20"/>
                <w:szCs w:val="20"/>
              </w:rPr>
              <w:t xml:space="preserve">Ling </w:t>
            </w:r>
            <w:proofErr w:type="spellStart"/>
            <w:r w:rsidRPr="00F62B78">
              <w:rPr>
                <w:rFonts w:eastAsia="Times New Roman" w:cs="Arial"/>
                <w:sz w:val="20"/>
                <w:szCs w:val="20"/>
              </w:rPr>
              <w:t>Ling</w:t>
            </w:r>
            <w:proofErr w:type="spellEnd"/>
            <w:r w:rsidRPr="00F62B78">
              <w:rPr>
                <w:rFonts w:eastAsia="Times New Roman" w:cs="Arial"/>
                <w:sz w:val="20"/>
                <w:szCs w:val="20"/>
              </w:rPr>
              <w:t xml:space="preserve"> and </w:t>
            </w:r>
            <w:proofErr w:type="spellStart"/>
            <w:r w:rsidRPr="00F62B78">
              <w:rPr>
                <w:rFonts w:eastAsia="Times New Roman" w:cs="Arial"/>
                <w:sz w:val="20"/>
                <w:szCs w:val="20"/>
              </w:rPr>
              <w:t>Zvi</w:t>
            </w:r>
            <w:proofErr w:type="spellEnd"/>
            <w:r w:rsidRPr="00F62B78">
              <w:rPr>
                <w:rFonts w:eastAsia="Times New Roman" w:cs="Arial"/>
                <w:sz w:val="20"/>
                <w:szCs w:val="20"/>
              </w:rPr>
              <w:t xml:space="preserve"> Schwartz, both of University of Delaware</w:t>
            </w:r>
          </w:p>
        </w:tc>
      </w:tr>
      <w:tr w:rsidR="00527F80" w:rsidRPr="00F62B78" w14:paraId="687166B8" w14:textId="77777777" w:rsidTr="00C41708">
        <w:trPr>
          <w:trHeight w:val="530"/>
        </w:trPr>
        <w:tc>
          <w:tcPr>
            <w:tcW w:w="2335" w:type="dxa"/>
            <w:shd w:val="clear" w:color="auto" w:fill="FFF2CC" w:themeFill="accent4" w:themeFillTint="33"/>
          </w:tcPr>
          <w:p w14:paraId="42F39F5F" w14:textId="24E6BFF2" w:rsidR="00527F80" w:rsidRPr="00F62B78" w:rsidRDefault="00527F80" w:rsidP="00527F80">
            <w:pPr>
              <w:pStyle w:val="Default"/>
              <w:rPr>
                <w:sz w:val="20"/>
                <w:szCs w:val="20"/>
              </w:rPr>
            </w:pPr>
            <w:r w:rsidRPr="00F62B78">
              <w:rPr>
                <w:sz w:val="20"/>
                <w:szCs w:val="20"/>
              </w:rPr>
              <w:t>8B</w:t>
            </w:r>
          </w:p>
          <w:p w14:paraId="5A50332E" w14:textId="73699279" w:rsidR="00527F80" w:rsidRPr="00F62B78" w:rsidRDefault="00527F80" w:rsidP="00527F80">
            <w:pPr>
              <w:pStyle w:val="Default"/>
              <w:rPr>
                <w:sz w:val="20"/>
                <w:szCs w:val="20"/>
              </w:rPr>
            </w:pPr>
            <w:r w:rsidRPr="00F62B78">
              <w:rPr>
                <w:sz w:val="20"/>
                <w:szCs w:val="20"/>
              </w:rPr>
              <w:t>Service Management &amp; Marketing</w:t>
            </w:r>
          </w:p>
        </w:tc>
        <w:tc>
          <w:tcPr>
            <w:tcW w:w="3870" w:type="dxa"/>
            <w:shd w:val="clear" w:color="auto" w:fill="FFF2CC" w:themeFill="accent4" w:themeFillTint="33"/>
          </w:tcPr>
          <w:p w14:paraId="51C862EC" w14:textId="59ACC01A"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Effect of Robot Dominance and Technology Familiarity on Employee Satisfaction</w:t>
            </w:r>
          </w:p>
        </w:tc>
        <w:tc>
          <w:tcPr>
            <w:tcW w:w="4770" w:type="dxa"/>
            <w:shd w:val="clear" w:color="auto" w:fill="FFF2CC" w:themeFill="accent4" w:themeFillTint="33"/>
          </w:tcPr>
          <w:p w14:paraId="0F87D134" w14:textId="2643B1DE" w:rsidR="00527F80" w:rsidRPr="00F62B78" w:rsidRDefault="00527F80" w:rsidP="00527F80">
            <w:pPr>
              <w:pStyle w:val="Default"/>
              <w:rPr>
                <w:sz w:val="20"/>
                <w:szCs w:val="20"/>
              </w:rPr>
            </w:pPr>
            <w:proofErr w:type="spellStart"/>
            <w:r w:rsidRPr="00F62B78">
              <w:rPr>
                <w:rFonts w:eastAsia="Times New Roman" w:cs="Arial"/>
                <w:sz w:val="20"/>
                <w:szCs w:val="20"/>
              </w:rPr>
              <w:t>Shiyi</w:t>
            </w:r>
            <w:proofErr w:type="spellEnd"/>
            <w:r w:rsidRPr="00F62B78">
              <w:rPr>
                <w:rFonts w:eastAsia="Times New Roman" w:cs="Arial"/>
                <w:sz w:val="20"/>
                <w:szCs w:val="20"/>
              </w:rPr>
              <w:t xml:space="preserve"> Yang and </w:t>
            </w:r>
            <w:proofErr w:type="spellStart"/>
            <w:r w:rsidRPr="00F62B78">
              <w:rPr>
                <w:rFonts w:eastAsia="Times New Roman" w:cs="Arial"/>
                <w:sz w:val="20"/>
                <w:szCs w:val="20"/>
              </w:rPr>
              <w:t>Soobin</w:t>
            </w:r>
            <w:proofErr w:type="spellEnd"/>
            <w:r w:rsidRPr="00F62B78">
              <w:rPr>
                <w:rFonts w:eastAsia="Times New Roman" w:cs="Arial"/>
                <w:sz w:val="20"/>
                <w:szCs w:val="20"/>
              </w:rPr>
              <w:t xml:space="preserve"> </w:t>
            </w:r>
            <w:proofErr w:type="spellStart"/>
            <w:r w:rsidRPr="00F62B78">
              <w:rPr>
                <w:rFonts w:eastAsia="Times New Roman" w:cs="Arial"/>
                <w:sz w:val="20"/>
                <w:szCs w:val="20"/>
              </w:rPr>
              <w:t>Seo</w:t>
            </w:r>
            <w:proofErr w:type="spellEnd"/>
            <w:r w:rsidRPr="00F62B78">
              <w:rPr>
                <w:rFonts w:eastAsia="Times New Roman" w:cs="Arial"/>
                <w:sz w:val="20"/>
                <w:szCs w:val="20"/>
              </w:rPr>
              <w:t>, both of Washington State University</w:t>
            </w:r>
          </w:p>
        </w:tc>
      </w:tr>
      <w:tr w:rsidR="00527F80" w:rsidRPr="00F62B78" w14:paraId="56EB9F90" w14:textId="77777777" w:rsidTr="00C41708">
        <w:trPr>
          <w:trHeight w:val="791"/>
        </w:trPr>
        <w:tc>
          <w:tcPr>
            <w:tcW w:w="2335" w:type="dxa"/>
            <w:shd w:val="clear" w:color="auto" w:fill="FFF2CC" w:themeFill="accent4" w:themeFillTint="33"/>
          </w:tcPr>
          <w:p w14:paraId="2B9CB364" w14:textId="18F77AE3" w:rsidR="00527F80" w:rsidRPr="00F62B78" w:rsidRDefault="00527F80" w:rsidP="00527F80">
            <w:pPr>
              <w:pStyle w:val="Default"/>
              <w:rPr>
                <w:sz w:val="20"/>
                <w:szCs w:val="20"/>
              </w:rPr>
            </w:pPr>
            <w:r w:rsidRPr="00F62B78">
              <w:rPr>
                <w:sz w:val="20"/>
                <w:szCs w:val="20"/>
              </w:rPr>
              <w:t>9B</w:t>
            </w:r>
          </w:p>
          <w:p w14:paraId="617E8ED6" w14:textId="7AF8591E" w:rsidR="00527F80" w:rsidRPr="00F62B78" w:rsidRDefault="00527F80" w:rsidP="00527F80">
            <w:pPr>
              <w:pStyle w:val="Default"/>
              <w:rPr>
                <w:sz w:val="20"/>
                <w:szCs w:val="20"/>
              </w:rPr>
            </w:pPr>
            <w:r w:rsidRPr="00F62B78">
              <w:rPr>
                <w:sz w:val="20"/>
                <w:szCs w:val="20"/>
              </w:rPr>
              <w:t>Service Management &amp; Marketing</w:t>
            </w:r>
          </w:p>
        </w:tc>
        <w:tc>
          <w:tcPr>
            <w:tcW w:w="3870" w:type="dxa"/>
            <w:shd w:val="clear" w:color="auto" w:fill="FFF2CC" w:themeFill="accent4" w:themeFillTint="33"/>
          </w:tcPr>
          <w:p w14:paraId="4F3A9A75" w14:textId="0FA27C0C"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Service Environments and Customer Well-being in Neighborhood Hospitality Services: Social and geographical approach</w:t>
            </w:r>
          </w:p>
        </w:tc>
        <w:tc>
          <w:tcPr>
            <w:tcW w:w="4770" w:type="dxa"/>
            <w:shd w:val="clear" w:color="auto" w:fill="FFF2CC" w:themeFill="accent4" w:themeFillTint="33"/>
          </w:tcPr>
          <w:p w14:paraId="164457DE" w14:textId="297157CE" w:rsidR="00527F80" w:rsidRPr="00F62B78" w:rsidRDefault="00527F80" w:rsidP="00527F80">
            <w:pPr>
              <w:pStyle w:val="Default"/>
              <w:rPr>
                <w:sz w:val="20"/>
                <w:szCs w:val="20"/>
              </w:rPr>
            </w:pPr>
            <w:proofErr w:type="spellStart"/>
            <w:r w:rsidRPr="00F62B78">
              <w:rPr>
                <w:rFonts w:eastAsia="Times New Roman" w:cs="Arial"/>
                <w:sz w:val="20"/>
                <w:szCs w:val="20"/>
              </w:rPr>
              <w:t>Seunghyun</w:t>
            </w:r>
            <w:proofErr w:type="spellEnd"/>
            <w:r w:rsidRPr="00F62B78">
              <w:rPr>
                <w:rFonts w:eastAsia="Times New Roman" w:cs="Arial"/>
                <w:sz w:val="20"/>
                <w:szCs w:val="20"/>
              </w:rPr>
              <w:t xml:space="preserve"> Kim and </w:t>
            </w:r>
            <w:proofErr w:type="spellStart"/>
            <w:r w:rsidRPr="00F62B78">
              <w:rPr>
                <w:rFonts w:eastAsia="Times New Roman" w:cs="Arial"/>
                <w:sz w:val="20"/>
                <w:szCs w:val="20"/>
              </w:rPr>
              <w:t>JaeMin</w:t>
            </w:r>
            <w:proofErr w:type="spellEnd"/>
            <w:r w:rsidRPr="00F62B78">
              <w:rPr>
                <w:rFonts w:eastAsia="Times New Roman" w:cs="Arial"/>
                <w:sz w:val="20"/>
                <w:szCs w:val="20"/>
              </w:rPr>
              <w:t xml:space="preserve"> Cha, both of Michigan State University; </w:t>
            </w:r>
            <w:proofErr w:type="spellStart"/>
            <w:r w:rsidRPr="00F62B78">
              <w:rPr>
                <w:rFonts w:eastAsia="Times New Roman" w:cs="Arial"/>
                <w:sz w:val="20"/>
                <w:szCs w:val="20"/>
              </w:rPr>
              <w:t>Jin</w:t>
            </w:r>
            <w:proofErr w:type="spellEnd"/>
            <w:r w:rsidRPr="00F62B78">
              <w:rPr>
                <w:rFonts w:eastAsia="Times New Roman" w:cs="Arial"/>
                <w:sz w:val="20"/>
                <w:szCs w:val="20"/>
              </w:rPr>
              <w:t>-Won Kim, University of Florida</w:t>
            </w:r>
          </w:p>
        </w:tc>
      </w:tr>
      <w:tr w:rsidR="00527F80" w:rsidRPr="00F62B78" w14:paraId="60BDC825" w14:textId="77777777" w:rsidTr="00C41708">
        <w:trPr>
          <w:trHeight w:val="791"/>
        </w:trPr>
        <w:tc>
          <w:tcPr>
            <w:tcW w:w="2335" w:type="dxa"/>
            <w:shd w:val="clear" w:color="auto" w:fill="FFF2CC" w:themeFill="accent4" w:themeFillTint="33"/>
          </w:tcPr>
          <w:p w14:paraId="6F80708E" w14:textId="77777777" w:rsidR="00527F80" w:rsidRPr="00F62B78" w:rsidRDefault="00527F80" w:rsidP="00527F80">
            <w:pPr>
              <w:pStyle w:val="Default"/>
              <w:rPr>
                <w:sz w:val="20"/>
                <w:szCs w:val="20"/>
              </w:rPr>
            </w:pPr>
            <w:r w:rsidRPr="00F62B78">
              <w:rPr>
                <w:sz w:val="20"/>
                <w:szCs w:val="20"/>
              </w:rPr>
              <w:t>10B</w:t>
            </w:r>
          </w:p>
          <w:p w14:paraId="36EA97F1" w14:textId="2D6AE6C8" w:rsidR="00527F80" w:rsidRPr="00F62B78" w:rsidRDefault="00527F80" w:rsidP="00527F80">
            <w:pPr>
              <w:pStyle w:val="Default"/>
              <w:rPr>
                <w:sz w:val="20"/>
                <w:szCs w:val="20"/>
              </w:rPr>
            </w:pPr>
            <w:r w:rsidRPr="00F62B78">
              <w:rPr>
                <w:sz w:val="20"/>
                <w:szCs w:val="20"/>
              </w:rPr>
              <w:t>Service Management &amp; Marketing</w:t>
            </w:r>
          </w:p>
        </w:tc>
        <w:tc>
          <w:tcPr>
            <w:tcW w:w="3870" w:type="dxa"/>
            <w:shd w:val="clear" w:color="auto" w:fill="FFF2CC" w:themeFill="accent4" w:themeFillTint="33"/>
          </w:tcPr>
          <w:p w14:paraId="60D3BEAF" w14:textId="79244F69" w:rsidR="00527F80" w:rsidRPr="00F62B78" w:rsidRDefault="00527F80" w:rsidP="00527F80">
            <w:pPr>
              <w:rPr>
                <w:rFonts w:ascii="Bahnschrift Light" w:eastAsia="Times New Roman" w:hAnsi="Bahnschrift Light" w:cs="Arial"/>
                <w:sz w:val="20"/>
                <w:szCs w:val="20"/>
              </w:rPr>
            </w:pPr>
            <w:r w:rsidRPr="00F62B78">
              <w:rPr>
                <w:rFonts w:ascii="Bahnschrift Light" w:eastAsia="Times New Roman" w:hAnsi="Bahnschrift Light" w:cs="Arial"/>
                <w:sz w:val="20"/>
                <w:szCs w:val="20"/>
              </w:rPr>
              <w:t>Service Encounter Research: An integrative bibliometric review</w:t>
            </w:r>
          </w:p>
        </w:tc>
        <w:tc>
          <w:tcPr>
            <w:tcW w:w="4770" w:type="dxa"/>
            <w:shd w:val="clear" w:color="auto" w:fill="FFF2CC" w:themeFill="accent4" w:themeFillTint="33"/>
          </w:tcPr>
          <w:p w14:paraId="36471A03" w14:textId="0107574D" w:rsidR="00527F80" w:rsidRPr="00F62B78" w:rsidRDefault="00527F80" w:rsidP="00527F80">
            <w:pPr>
              <w:pStyle w:val="Default"/>
              <w:rPr>
                <w:rFonts w:eastAsia="Times New Roman" w:cs="Arial"/>
                <w:sz w:val="20"/>
                <w:szCs w:val="20"/>
              </w:rPr>
            </w:pPr>
            <w:proofErr w:type="spellStart"/>
            <w:r w:rsidRPr="00F62B78">
              <w:rPr>
                <w:rFonts w:eastAsia="Times New Roman" w:cs="Arial"/>
                <w:sz w:val="20"/>
                <w:szCs w:val="20"/>
              </w:rPr>
              <w:t>Yeonjung</w:t>
            </w:r>
            <w:proofErr w:type="spellEnd"/>
            <w:r w:rsidRPr="00F62B78">
              <w:rPr>
                <w:rFonts w:eastAsia="Times New Roman" w:cs="Arial"/>
                <w:sz w:val="20"/>
                <w:szCs w:val="20"/>
              </w:rPr>
              <w:t xml:space="preserve"> Alice Kang and Melissa Baker, both of University of Massachusetts, Amherst; Tiffany Legendre, University of Houston</w:t>
            </w:r>
          </w:p>
        </w:tc>
      </w:tr>
      <w:tr w:rsidR="00527F80" w:rsidRPr="00F62B78" w14:paraId="31FE9E31" w14:textId="77777777" w:rsidTr="00C41708">
        <w:trPr>
          <w:trHeight w:val="791"/>
        </w:trPr>
        <w:tc>
          <w:tcPr>
            <w:tcW w:w="2335" w:type="dxa"/>
            <w:shd w:val="clear" w:color="auto" w:fill="FFF2CC" w:themeFill="accent4" w:themeFillTint="33"/>
          </w:tcPr>
          <w:p w14:paraId="2DB0FCC7" w14:textId="3262ED77" w:rsidR="00527F80" w:rsidRPr="00F62B78" w:rsidRDefault="00527F80" w:rsidP="00527F80">
            <w:pPr>
              <w:pStyle w:val="Default"/>
              <w:rPr>
                <w:sz w:val="20"/>
                <w:szCs w:val="20"/>
              </w:rPr>
            </w:pPr>
            <w:r w:rsidRPr="00F62B78">
              <w:rPr>
                <w:rFonts w:cs="Times New Roman"/>
                <w:color w:val="auto"/>
              </w:rPr>
              <w:br w:type="page"/>
            </w:r>
            <w:r w:rsidRPr="00F62B78">
              <w:rPr>
                <w:sz w:val="20"/>
                <w:szCs w:val="20"/>
              </w:rPr>
              <w:t>12B</w:t>
            </w:r>
          </w:p>
          <w:p w14:paraId="678E0C2C" w14:textId="595BDB09" w:rsidR="00527F80" w:rsidRPr="00F62B78" w:rsidRDefault="00527F80" w:rsidP="00527F80">
            <w:pPr>
              <w:pStyle w:val="Default"/>
              <w:rPr>
                <w:sz w:val="20"/>
                <w:szCs w:val="20"/>
              </w:rPr>
            </w:pPr>
            <w:r w:rsidRPr="00F62B78">
              <w:rPr>
                <w:sz w:val="20"/>
                <w:szCs w:val="20"/>
              </w:rPr>
              <w:t>Tourism</w:t>
            </w:r>
          </w:p>
        </w:tc>
        <w:tc>
          <w:tcPr>
            <w:tcW w:w="3870" w:type="dxa"/>
            <w:shd w:val="clear" w:color="auto" w:fill="FFF2CC" w:themeFill="accent4" w:themeFillTint="33"/>
          </w:tcPr>
          <w:p w14:paraId="4F75DFE1" w14:textId="3A4F5614"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Effect Digital Learning on Big Data Concept of Enhancing Students’ Hard and Soft Capabilities</w:t>
            </w:r>
          </w:p>
        </w:tc>
        <w:tc>
          <w:tcPr>
            <w:tcW w:w="4770" w:type="dxa"/>
            <w:shd w:val="clear" w:color="auto" w:fill="FFF2CC" w:themeFill="accent4" w:themeFillTint="33"/>
          </w:tcPr>
          <w:p w14:paraId="781AAA27" w14:textId="23E76329" w:rsidR="00527F80" w:rsidRPr="00F62B78" w:rsidRDefault="00527F80" w:rsidP="00527F80">
            <w:pPr>
              <w:pStyle w:val="Default"/>
              <w:rPr>
                <w:sz w:val="20"/>
                <w:szCs w:val="20"/>
              </w:rPr>
            </w:pPr>
            <w:proofErr w:type="spellStart"/>
            <w:r w:rsidRPr="00F62B78">
              <w:rPr>
                <w:rFonts w:eastAsia="Times New Roman" w:cs="Arial"/>
                <w:sz w:val="20"/>
                <w:szCs w:val="20"/>
              </w:rPr>
              <w:t>Chih-Hsing</w:t>
            </w:r>
            <w:proofErr w:type="spellEnd"/>
            <w:r w:rsidRPr="00F62B78">
              <w:rPr>
                <w:rFonts w:eastAsia="Times New Roman" w:cs="Arial"/>
                <w:sz w:val="20"/>
                <w:szCs w:val="20"/>
              </w:rPr>
              <w:t xml:space="preserve"> Liu, National Kaohsiung University </w:t>
            </w:r>
            <w:proofErr w:type="gramStart"/>
            <w:r w:rsidRPr="00F62B78">
              <w:rPr>
                <w:rFonts w:eastAsia="Times New Roman" w:cs="Arial"/>
                <w:sz w:val="20"/>
                <w:szCs w:val="20"/>
              </w:rPr>
              <w:t>Of</w:t>
            </w:r>
            <w:proofErr w:type="gramEnd"/>
            <w:r w:rsidRPr="00F62B78">
              <w:rPr>
                <w:rFonts w:eastAsia="Times New Roman" w:cs="Arial"/>
                <w:sz w:val="20"/>
                <w:szCs w:val="20"/>
              </w:rPr>
              <w:t xml:space="preserve"> Technology And Science; Jeou-Shyan Horng, Shih </w:t>
            </w:r>
            <w:proofErr w:type="spellStart"/>
            <w:r w:rsidRPr="00F62B78">
              <w:rPr>
                <w:rFonts w:eastAsia="Times New Roman" w:cs="Arial"/>
                <w:sz w:val="20"/>
                <w:szCs w:val="20"/>
              </w:rPr>
              <w:t>Chien</w:t>
            </w:r>
            <w:proofErr w:type="spellEnd"/>
            <w:r w:rsidRPr="00F62B78">
              <w:rPr>
                <w:rFonts w:eastAsia="Times New Roman" w:cs="Arial"/>
                <w:sz w:val="20"/>
                <w:szCs w:val="20"/>
              </w:rPr>
              <w:t xml:space="preserve"> University; Sheng-Fang Chou, Tai-Yi Yu, and Yung-</w:t>
            </w:r>
            <w:proofErr w:type="spellStart"/>
            <w:r w:rsidRPr="00F62B78">
              <w:rPr>
                <w:rFonts w:eastAsia="Times New Roman" w:cs="Arial"/>
                <w:sz w:val="20"/>
                <w:szCs w:val="20"/>
              </w:rPr>
              <w:t>Chuan</w:t>
            </w:r>
            <w:proofErr w:type="spellEnd"/>
            <w:r w:rsidRPr="00F62B78">
              <w:rPr>
                <w:rFonts w:eastAsia="Times New Roman" w:cs="Arial"/>
                <w:sz w:val="20"/>
                <w:szCs w:val="20"/>
              </w:rPr>
              <w:t xml:space="preserve"> Huang, all of Ming </w:t>
            </w:r>
            <w:proofErr w:type="spellStart"/>
            <w:r w:rsidRPr="00F62B78">
              <w:rPr>
                <w:rFonts w:eastAsia="Times New Roman" w:cs="Arial"/>
                <w:sz w:val="20"/>
                <w:szCs w:val="20"/>
              </w:rPr>
              <w:t>Chuan</w:t>
            </w:r>
            <w:proofErr w:type="spellEnd"/>
            <w:r w:rsidRPr="00F62B78">
              <w:rPr>
                <w:rFonts w:eastAsia="Times New Roman" w:cs="Arial"/>
                <w:sz w:val="20"/>
                <w:szCs w:val="20"/>
              </w:rPr>
              <w:t xml:space="preserve"> University; Yen-Ling Ng, National Kaohsiung University Of Technology And Science</w:t>
            </w:r>
          </w:p>
        </w:tc>
      </w:tr>
      <w:tr w:rsidR="00527F80" w:rsidRPr="00F62B78" w14:paraId="1D50177C" w14:textId="77777777" w:rsidTr="00C41708">
        <w:trPr>
          <w:trHeight w:val="818"/>
        </w:trPr>
        <w:tc>
          <w:tcPr>
            <w:tcW w:w="2335" w:type="dxa"/>
            <w:shd w:val="clear" w:color="auto" w:fill="FFF2CC" w:themeFill="accent4" w:themeFillTint="33"/>
          </w:tcPr>
          <w:p w14:paraId="268CE8F6" w14:textId="5B25508A" w:rsidR="00527F80" w:rsidRPr="00F62B78" w:rsidRDefault="00527F80" w:rsidP="00527F80">
            <w:pPr>
              <w:pStyle w:val="Default"/>
              <w:rPr>
                <w:sz w:val="20"/>
                <w:szCs w:val="20"/>
              </w:rPr>
            </w:pPr>
            <w:r w:rsidRPr="00F62B78">
              <w:rPr>
                <w:sz w:val="20"/>
                <w:szCs w:val="20"/>
              </w:rPr>
              <w:t>13B</w:t>
            </w:r>
          </w:p>
          <w:p w14:paraId="100799BE" w14:textId="39F433CA" w:rsidR="00527F80" w:rsidRPr="00F62B78" w:rsidRDefault="00527F80" w:rsidP="00527F80">
            <w:pPr>
              <w:pStyle w:val="Default"/>
              <w:rPr>
                <w:sz w:val="20"/>
                <w:szCs w:val="20"/>
              </w:rPr>
            </w:pPr>
            <w:r w:rsidRPr="00F62B78">
              <w:rPr>
                <w:sz w:val="20"/>
                <w:szCs w:val="20"/>
              </w:rPr>
              <w:t>Tourism</w:t>
            </w:r>
          </w:p>
        </w:tc>
        <w:tc>
          <w:tcPr>
            <w:tcW w:w="3870" w:type="dxa"/>
            <w:shd w:val="clear" w:color="auto" w:fill="FFF2CC" w:themeFill="accent4" w:themeFillTint="33"/>
          </w:tcPr>
          <w:p w14:paraId="0EA1BCA2" w14:textId="442442FB"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New Paradigm for Managing Unsustainable tourism in World Heritages: Cappadocia Area Presidency in Turkey</w:t>
            </w:r>
          </w:p>
        </w:tc>
        <w:tc>
          <w:tcPr>
            <w:tcW w:w="4770" w:type="dxa"/>
            <w:shd w:val="clear" w:color="auto" w:fill="FFF2CC" w:themeFill="accent4" w:themeFillTint="33"/>
          </w:tcPr>
          <w:p w14:paraId="6DCE4593" w14:textId="29C21497" w:rsidR="00527F80" w:rsidRPr="00F62B78" w:rsidRDefault="00527F80" w:rsidP="00527F80">
            <w:pPr>
              <w:pStyle w:val="Default"/>
              <w:rPr>
                <w:sz w:val="20"/>
                <w:szCs w:val="20"/>
              </w:rPr>
            </w:pPr>
            <w:proofErr w:type="spellStart"/>
            <w:r w:rsidRPr="00F62B78">
              <w:rPr>
                <w:rFonts w:eastAsia="Times New Roman" w:cs="Arial"/>
                <w:sz w:val="20"/>
                <w:szCs w:val="20"/>
              </w:rPr>
              <w:t>Tugce</w:t>
            </w:r>
            <w:proofErr w:type="spellEnd"/>
            <w:r w:rsidRPr="00F62B78">
              <w:rPr>
                <w:rFonts w:eastAsia="Times New Roman" w:cs="Arial"/>
                <w:sz w:val="20"/>
                <w:szCs w:val="20"/>
              </w:rPr>
              <w:t xml:space="preserve"> </w:t>
            </w:r>
            <w:proofErr w:type="spellStart"/>
            <w:r w:rsidRPr="00F62B78">
              <w:rPr>
                <w:rFonts w:eastAsia="Times New Roman" w:cs="Arial"/>
                <w:sz w:val="20"/>
                <w:szCs w:val="20"/>
              </w:rPr>
              <w:t>Ucar</w:t>
            </w:r>
            <w:proofErr w:type="spellEnd"/>
            <w:r w:rsidRPr="00F62B78">
              <w:rPr>
                <w:rFonts w:eastAsia="Times New Roman" w:cs="Arial"/>
                <w:sz w:val="20"/>
                <w:szCs w:val="20"/>
              </w:rPr>
              <w:t xml:space="preserve"> Maurer, </w:t>
            </w:r>
            <w:proofErr w:type="spellStart"/>
            <w:r w:rsidRPr="00F62B78">
              <w:rPr>
                <w:rFonts w:eastAsia="Times New Roman" w:cs="Arial"/>
                <w:sz w:val="20"/>
                <w:szCs w:val="20"/>
              </w:rPr>
              <w:t>Maltepe</w:t>
            </w:r>
            <w:proofErr w:type="spellEnd"/>
            <w:r w:rsidRPr="00F62B78">
              <w:rPr>
                <w:rFonts w:eastAsia="Times New Roman" w:cs="Arial"/>
                <w:sz w:val="20"/>
                <w:szCs w:val="20"/>
              </w:rPr>
              <w:t xml:space="preserve"> University; Cevat Tosun, George Washington University; </w:t>
            </w:r>
            <w:proofErr w:type="spellStart"/>
            <w:r w:rsidRPr="00F62B78">
              <w:rPr>
                <w:rFonts w:eastAsia="Times New Roman" w:cs="Arial"/>
                <w:sz w:val="20"/>
                <w:szCs w:val="20"/>
              </w:rPr>
              <w:t>Engin</w:t>
            </w:r>
            <w:proofErr w:type="spellEnd"/>
            <w:r w:rsidRPr="00F62B78">
              <w:rPr>
                <w:rFonts w:eastAsia="Times New Roman" w:cs="Arial"/>
                <w:sz w:val="20"/>
                <w:szCs w:val="20"/>
              </w:rPr>
              <w:t xml:space="preserve"> </w:t>
            </w:r>
            <w:proofErr w:type="spellStart"/>
            <w:r w:rsidRPr="00F62B78">
              <w:rPr>
                <w:rFonts w:eastAsia="Times New Roman" w:cs="Arial"/>
                <w:sz w:val="20"/>
                <w:szCs w:val="20"/>
              </w:rPr>
              <w:t>Eyup</w:t>
            </w:r>
            <w:proofErr w:type="spellEnd"/>
            <w:r w:rsidRPr="00F62B78">
              <w:rPr>
                <w:rFonts w:eastAsia="Times New Roman" w:cs="Arial"/>
                <w:sz w:val="20"/>
                <w:szCs w:val="20"/>
              </w:rPr>
              <w:t xml:space="preserve"> </w:t>
            </w:r>
            <w:proofErr w:type="spellStart"/>
            <w:r w:rsidRPr="00F62B78">
              <w:rPr>
                <w:rFonts w:eastAsia="Times New Roman" w:cs="Arial"/>
                <w:sz w:val="20"/>
                <w:szCs w:val="20"/>
              </w:rPr>
              <w:t>Eyuboglu</w:t>
            </w:r>
            <w:proofErr w:type="spellEnd"/>
            <w:r w:rsidRPr="00F62B78">
              <w:rPr>
                <w:rFonts w:eastAsia="Times New Roman" w:cs="Arial"/>
                <w:sz w:val="20"/>
                <w:szCs w:val="20"/>
              </w:rPr>
              <w:t>, Istanbul Technical University</w:t>
            </w:r>
          </w:p>
        </w:tc>
      </w:tr>
      <w:tr w:rsidR="00527F80" w:rsidRPr="00F62B78" w14:paraId="4E1223B5" w14:textId="77777777" w:rsidTr="00C41708">
        <w:trPr>
          <w:trHeight w:val="782"/>
        </w:trPr>
        <w:tc>
          <w:tcPr>
            <w:tcW w:w="2335" w:type="dxa"/>
            <w:shd w:val="clear" w:color="auto" w:fill="FFF2CC" w:themeFill="accent4" w:themeFillTint="33"/>
          </w:tcPr>
          <w:p w14:paraId="38328514" w14:textId="3D9213F2" w:rsidR="00527F80" w:rsidRPr="00F62B78" w:rsidRDefault="00527F80" w:rsidP="00527F80">
            <w:pPr>
              <w:pStyle w:val="Default"/>
              <w:rPr>
                <w:sz w:val="20"/>
                <w:szCs w:val="20"/>
              </w:rPr>
            </w:pPr>
            <w:r w:rsidRPr="00F62B78">
              <w:rPr>
                <w:sz w:val="20"/>
                <w:szCs w:val="20"/>
              </w:rPr>
              <w:t>14B</w:t>
            </w:r>
          </w:p>
          <w:p w14:paraId="24A1A5EC" w14:textId="3A02705D" w:rsidR="00527F80" w:rsidRPr="00F62B78" w:rsidRDefault="00527F80" w:rsidP="00527F80">
            <w:pPr>
              <w:pStyle w:val="Default"/>
              <w:rPr>
                <w:sz w:val="20"/>
                <w:szCs w:val="20"/>
              </w:rPr>
            </w:pPr>
            <w:r w:rsidRPr="00F62B78">
              <w:rPr>
                <w:sz w:val="20"/>
                <w:szCs w:val="20"/>
              </w:rPr>
              <w:t>Tourism</w:t>
            </w:r>
          </w:p>
        </w:tc>
        <w:tc>
          <w:tcPr>
            <w:tcW w:w="3870" w:type="dxa"/>
            <w:shd w:val="clear" w:color="auto" w:fill="FFF2CC" w:themeFill="accent4" w:themeFillTint="33"/>
          </w:tcPr>
          <w:p w14:paraId="68671936" w14:textId="7EB1942A" w:rsidR="00527F80" w:rsidRPr="00F62B78" w:rsidRDefault="00527F80" w:rsidP="00527F80">
            <w:pPr>
              <w:rPr>
                <w:rFonts w:ascii="Bahnschrift Light" w:hAnsi="Bahnschrift Light"/>
                <w:sz w:val="20"/>
                <w:szCs w:val="20"/>
              </w:rPr>
            </w:pPr>
            <w:r w:rsidRPr="00F62B78">
              <w:rPr>
                <w:rFonts w:ascii="Bahnschrift Light" w:eastAsia="Times New Roman" w:hAnsi="Bahnschrift Light" w:cs="Arial"/>
                <w:sz w:val="20"/>
                <w:szCs w:val="20"/>
              </w:rPr>
              <w:t>Economic Impacts of Legalized Sports Betting: The case of Biloxi, Mississippi</w:t>
            </w:r>
          </w:p>
        </w:tc>
        <w:tc>
          <w:tcPr>
            <w:tcW w:w="4770" w:type="dxa"/>
            <w:shd w:val="clear" w:color="auto" w:fill="FFF2CC" w:themeFill="accent4" w:themeFillTint="33"/>
          </w:tcPr>
          <w:p w14:paraId="563F1B96" w14:textId="535C3DEE" w:rsidR="00527F80" w:rsidRPr="00F62B78" w:rsidRDefault="00527F80" w:rsidP="00527F80">
            <w:pPr>
              <w:pStyle w:val="Default"/>
              <w:rPr>
                <w:sz w:val="20"/>
                <w:szCs w:val="20"/>
              </w:rPr>
            </w:pPr>
            <w:proofErr w:type="spellStart"/>
            <w:r w:rsidRPr="00F62B78">
              <w:rPr>
                <w:rFonts w:eastAsia="Times New Roman" w:cs="Arial"/>
                <w:sz w:val="20"/>
                <w:szCs w:val="20"/>
              </w:rPr>
              <w:t>Yongjoon</w:t>
            </w:r>
            <w:proofErr w:type="spellEnd"/>
            <w:r w:rsidRPr="00F62B78">
              <w:rPr>
                <w:rFonts w:eastAsia="Times New Roman" w:cs="Arial"/>
                <w:sz w:val="20"/>
                <w:szCs w:val="20"/>
              </w:rPr>
              <w:t xml:space="preserve"> Bae and Sungsoo Kim, both of University of Southern Mississippi; James Dombrosky, Slippery Rock University</w:t>
            </w:r>
          </w:p>
        </w:tc>
      </w:tr>
    </w:tbl>
    <w:p w14:paraId="74685D99" w14:textId="77777777" w:rsidR="006E469C" w:rsidRDefault="006E469C">
      <w:r>
        <w:br w:type="page"/>
      </w:r>
    </w:p>
    <w:tbl>
      <w:tblPr>
        <w:tblStyle w:val="TableGrid"/>
        <w:tblW w:w="10975" w:type="dxa"/>
        <w:tblLook w:val="04A0" w:firstRow="1" w:lastRow="0" w:firstColumn="1" w:lastColumn="0" w:noHBand="0" w:noVBand="1"/>
      </w:tblPr>
      <w:tblGrid>
        <w:gridCol w:w="2335"/>
        <w:gridCol w:w="3870"/>
        <w:gridCol w:w="4770"/>
      </w:tblGrid>
      <w:tr w:rsidR="00C41708" w:rsidRPr="00F62B78" w14:paraId="0A186633" w14:textId="77777777" w:rsidTr="004F6813">
        <w:trPr>
          <w:trHeight w:val="350"/>
        </w:trPr>
        <w:tc>
          <w:tcPr>
            <w:tcW w:w="10975" w:type="dxa"/>
            <w:gridSpan w:val="3"/>
            <w:shd w:val="clear" w:color="auto" w:fill="ACB9CA" w:themeFill="text2" w:themeFillTint="66"/>
            <w:vAlign w:val="center"/>
          </w:tcPr>
          <w:p w14:paraId="6186C3F5" w14:textId="0E29CB49" w:rsidR="00C41708" w:rsidRPr="00F62B78" w:rsidRDefault="00C41708" w:rsidP="007B202F">
            <w:pPr>
              <w:pStyle w:val="Default"/>
              <w:rPr>
                <w:b/>
                <w:bCs/>
                <w:sz w:val="20"/>
                <w:szCs w:val="20"/>
              </w:rPr>
            </w:pPr>
            <w:r>
              <w:rPr>
                <w:b/>
                <w:bCs/>
                <w:sz w:val="20"/>
                <w:szCs w:val="20"/>
              </w:rPr>
              <w:lastRenderedPageBreak/>
              <w:t>Symposiums, Meetings, SIGs | 2:00PM – 3:00PM</w:t>
            </w:r>
          </w:p>
        </w:tc>
      </w:tr>
      <w:tr w:rsidR="00527F80" w:rsidRPr="00F62B78" w14:paraId="1C86CB8F" w14:textId="77777777" w:rsidTr="00C41708">
        <w:trPr>
          <w:trHeight w:val="3455"/>
        </w:trPr>
        <w:tc>
          <w:tcPr>
            <w:tcW w:w="2335" w:type="dxa"/>
            <w:shd w:val="clear" w:color="auto" w:fill="E2EFD9" w:themeFill="accent6" w:themeFillTint="33"/>
            <w:vAlign w:val="center"/>
          </w:tcPr>
          <w:p w14:paraId="3072CC17" w14:textId="77777777" w:rsidR="00527F80" w:rsidRPr="00F62B78" w:rsidRDefault="00527F80" w:rsidP="00527F80">
            <w:pPr>
              <w:pStyle w:val="Default"/>
              <w:rPr>
                <w:b/>
                <w:sz w:val="20"/>
                <w:szCs w:val="20"/>
              </w:rPr>
            </w:pPr>
            <w:r w:rsidRPr="00F62B78">
              <w:rPr>
                <w:b/>
                <w:sz w:val="20"/>
                <w:szCs w:val="20"/>
              </w:rPr>
              <w:t>2:00PM – 3:00PM</w:t>
            </w:r>
          </w:p>
          <w:p w14:paraId="0038E4E4" w14:textId="77777777" w:rsidR="00527F80" w:rsidRDefault="00527F80" w:rsidP="00527F80">
            <w:pPr>
              <w:pStyle w:val="Default"/>
              <w:rPr>
                <w:sz w:val="20"/>
                <w:szCs w:val="20"/>
              </w:rPr>
            </w:pPr>
            <w:r w:rsidRPr="00F62B78">
              <w:rPr>
                <w:sz w:val="20"/>
                <w:szCs w:val="20"/>
              </w:rPr>
              <w:t>Meeting Room 4</w:t>
            </w:r>
          </w:p>
          <w:p w14:paraId="39F541CB" w14:textId="77777777" w:rsidR="00122978" w:rsidRDefault="00122978" w:rsidP="00527F80">
            <w:pPr>
              <w:pStyle w:val="Default"/>
              <w:rPr>
                <w:sz w:val="20"/>
                <w:szCs w:val="20"/>
              </w:rPr>
            </w:pPr>
          </w:p>
          <w:p w14:paraId="1C4790C3" w14:textId="10E9DDDE" w:rsidR="00122978" w:rsidRPr="00F62B78" w:rsidRDefault="00122978" w:rsidP="00527F80">
            <w:pPr>
              <w:pStyle w:val="Default"/>
              <w:rPr>
                <w:b/>
                <w:sz w:val="20"/>
                <w:szCs w:val="20"/>
              </w:rPr>
            </w:pPr>
            <w:r>
              <w:rPr>
                <w:sz w:val="20"/>
                <w:szCs w:val="20"/>
              </w:rPr>
              <w:t>Winning Case Study Presentations</w:t>
            </w:r>
          </w:p>
        </w:tc>
        <w:tc>
          <w:tcPr>
            <w:tcW w:w="3870" w:type="dxa"/>
            <w:shd w:val="clear" w:color="auto" w:fill="E2EFD9" w:themeFill="accent6" w:themeFillTint="33"/>
          </w:tcPr>
          <w:p w14:paraId="00B1085E" w14:textId="77B3BA8E" w:rsidR="00345A4A" w:rsidRDefault="00345A4A" w:rsidP="00345A4A">
            <w:pPr>
              <w:pStyle w:val="Default"/>
              <w:rPr>
                <w:sz w:val="20"/>
                <w:szCs w:val="20"/>
              </w:rPr>
            </w:pPr>
            <w:r>
              <w:rPr>
                <w:sz w:val="20"/>
                <w:szCs w:val="20"/>
              </w:rPr>
              <w:t>First Place</w:t>
            </w:r>
            <w:r>
              <w:rPr>
                <w:sz w:val="20"/>
                <w:szCs w:val="20"/>
              </w:rPr>
              <w:br/>
              <w:t>Mind or Medal: Elite athletes mental health Management in sports events</w:t>
            </w:r>
          </w:p>
          <w:p w14:paraId="421667BE" w14:textId="3D7386C5" w:rsidR="00345A4A" w:rsidRDefault="00345A4A" w:rsidP="00345A4A">
            <w:pPr>
              <w:pStyle w:val="Default"/>
              <w:rPr>
                <w:sz w:val="20"/>
                <w:szCs w:val="20"/>
              </w:rPr>
            </w:pPr>
          </w:p>
          <w:p w14:paraId="1405FE7F" w14:textId="6DAFB202" w:rsidR="00345A4A" w:rsidRDefault="00345A4A" w:rsidP="00345A4A">
            <w:pPr>
              <w:pStyle w:val="Default"/>
              <w:rPr>
                <w:sz w:val="20"/>
                <w:szCs w:val="20"/>
              </w:rPr>
            </w:pPr>
            <w:r>
              <w:rPr>
                <w:sz w:val="20"/>
                <w:szCs w:val="20"/>
              </w:rPr>
              <w:t>Second Place</w:t>
            </w:r>
          </w:p>
          <w:p w14:paraId="1568277F" w14:textId="29203C4E" w:rsidR="00345A4A" w:rsidRPr="00345A4A" w:rsidRDefault="00345A4A" w:rsidP="00345A4A">
            <w:pPr>
              <w:pStyle w:val="Default"/>
              <w:rPr>
                <w:sz w:val="20"/>
                <w:szCs w:val="20"/>
              </w:rPr>
            </w:pPr>
            <w:proofErr w:type="spellStart"/>
            <w:r w:rsidRPr="00345A4A">
              <w:rPr>
                <w:sz w:val="20"/>
                <w:szCs w:val="20"/>
              </w:rPr>
              <w:t>Luckin</w:t>
            </w:r>
            <w:proofErr w:type="spellEnd"/>
            <w:r w:rsidRPr="00345A4A">
              <w:rPr>
                <w:sz w:val="20"/>
                <w:szCs w:val="20"/>
              </w:rPr>
              <w:t xml:space="preserve"> Coffee in China: An innovative coffee brand dominating the Chinese market amid the Covid-19 pandemic</w:t>
            </w:r>
            <w:r w:rsidR="00D55872">
              <w:rPr>
                <w:sz w:val="20"/>
                <w:szCs w:val="20"/>
              </w:rPr>
              <w:br/>
            </w:r>
          </w:p>
          <w:p w14:paraId="63156C69" w14:textId="719D5C88" w:rsidR="00345A4A" w:rsidRDefault="00345A4A" w:rsidP="00345A4A">
            <w:pPr>
              <w:pStyle w:val="Default"/>
              <w:rPr>
                <w:sz w:val="20"/>
                <w:szCs w:val="20"/>
              </w:rPr>
            </w:pPr>
          </w:p>
          <w:p w14:paraId="0B1CAA39" w14:textId="77777777" w:rsidR="00345A4A" w:rsidRDefault="00345A4A" w:rsidP="00345A4A">
            <w:pPr>
              <w:pStyle w:val="Default"/>
              <w:rPr>
                <w:sz w:val="20"/>
                <w:szCs w:val="20"/>
              </w:rPr>
            </w:pPr>
            <w:r>
              <w:rPr>
                <w:sz w:val="20"/>
                <w:szCs w:val="20"/>
              </w:rPr>
              <w:t>Third Place</w:t>
            </w:r>
          </w:p>
          <w:p w14:paraId="0089447D" w14:textId="218875D1" w:rsidR="00345A4A" w:rsidRPr="00F62B78" w:rsidRDefault="00345A4A" w:rsidP="00345A4A">
            <w:pPr>
              <w:pStyle w:val="Default"/>
              <w:rPr>
                <w:sz w:val="20"/>
                <w:szCs w:val="20"/>
              </w:rPr>
            </w:pPr>
            <w:r w:rsidRPr="00345A4A">
              <w:rPr>
                <w:sz w:val="20"/>
                <w:szCs w:val="20"/>
              </w:rPr>
              <w:t xml:space="preserve">Revenue Management and the </w:t>
            </w:r>
            <w:proofErr w:type="spellStart"/>
            <w:r w:rsidRPr="00345A4A">
              <w:rPr>
                <w:sz w:val="20"/>
                <w:szCs w:val="20"/>
              </w:rPr>
              <w:t>Runnin</w:t>
            </w:r>
            <w:proofErr w:type="spellEnd"/>
            <w:r w:rsidRPr="00345A4A">
              <w:rPr>
                <w:sz w:val="20"/>
                <w:szCs w:val="20"/>
              </w:rPr>
              <w:t>’ Rebels: A case study of willingness to pay for college sports</w:t>
            </w:r>
          </w:p>
        </w:tc>
        <w:tc>
          <w:tcPr>
            <w:tcW w:w="4770" w:type="dxa"/>
            <w:shd w:val="clear" w:color="auto" w:fill="E2EFD9" w:themeFill="accent6" w:themeFillTint="33"/>
          </w:tcPr>
          <w:p w14:paraId="039D3E75" w14:textId="77777777" w:rsidR="00122978" w:rsidRDefault="00122978" w:rsidP="00345A4A">
            <w:pPr>
              <w:pStyle w:val="Default"/>
              <w:rPr>
                <w:sz w:val="20"/>
                <w:szCs w:val="20"/>
              </w:rPr>
            </w:pPr>
          </w:p>
          <w:p w14:paraId="4D5E0F30" w14:textId="2EC9BA01" w:rsidR="00527F80" w:rsidRDefault="00093660" w:rsidP="00345A4A">
            <w:pPr>
              <w:pStyle w:val="Default"/>
              <w:rPr>
                <w:sz w:val="20"/>
                <w:szCs w:val="20"/>
              </w:rPr>
            </w:pPr>
            <w:r>
              <w:rPr>
                <w:sz w:val="20"/>
                <w:szCs w:val="20"/>
              </w:rPr>
              <w:t xml:space="preserve">Ken Tsai and </w:t>
            </w:r>
            <w:r w:rsidR="00345A4A" w:rsidRPr="00345A4A">
              <w:rPr>
                <w:sz w:val="20"/>
                <w:szCs w:val="20"/>
              </w:rPr>
              <w:t xml:space="preserve">Sophia </w:t>
            </w:r>
            <w:proofErr w:type="spellStart"/>
            <w:r w:rsidR="00345A4A" w:rsidRPr="00345A4A">
              <w:rPr>
                <w:sz w:val="20"/>
                <w:szCs w:val="20"/>
              </w:rPr>
              <w:t>Steinmeyer</w:t>
            </w:r>
            <w:proofErr w:type="spellEnd"/>
            <w:r w:rsidR="00345A4A">
              <w:rPr>
                <w:sz w:val="20"/>
                <w:szCs w:val="20"/>
              </w:rPr>
              <w:t>, both Iowa State University</w:t>
            </w:r>
          </w:p>
          <w:p w14:paraId="4B6CE149" w14:textId="77777777" w:rsidR="00345A4A" w:rsidRDefault="00345A4A" w:rsidP="00345A4A">
            <w:pPr>
              <w:pStyle w:val="Default"/>
              <w:rPr>
                <w:sz w:val="20"/>
                <w:szCs w:val="20"/>
              </w:rPr>
            </w:pPr>
          </w:p>
          <w:p w14:paraId="2581A233" w14:textId="77777777" w:rsidR="00345A4A" w:rsidRDefault="00345A4A" w:rsidP="00345A4A">
            <w:pPr>
              <w:pStyle w:val="Default"/>
              <w:rPr>
                <w:sz w:val="20"/>
                <w:szCs w:val="20"/>
              </w:rPr>
            </w:pPr>
          </w:p>
          <w:p w14:paraId="45C7BF4C" w14:textId="3C5F2521" w:rsidR="00345A4A" w:rsidRDefault="00345A4A" w:rsidP="00345A4A">
            <w:pPr>
              <w:pStyle w:val="Default"/>
              <w:rPr>
                <w:sz w:val="20"/>
                <w:szCs w:val="20"/>
              </w:rPr>
            </w:pPr>
            <w:proofErr w:type="spellStart"/>
            <w:r w:rsidRPr="00345A4A">
              <w:rPr>
                <w:sz w:val="20"/>
                <w:szCs w:val="20"/>
              </w:rPr>
              <w:t>Zhanjing</w:t>
            </w:r>
            <w:proofErr w:type="spellEnd"/>
            <w:r w:rsidRPr="00345A4A">
              <w:rPr>
                <w:sz w:val="20"/>
                <w:szCs w:val="20"/>
              </w:rPr>
              <w:t xml:space="preserve"> Zeng</w:t>
            </w:r>
            <w:r w:rsidR="00093660">
              <w:rPr>
                <w:sz w:val="20"/>
                <w:szCs w:val="20"/>
              </w:rPr>
              <w:t xml:space="preserve"> and </w:t>
            </w:r>
            <w:proofErr w:type="spellStart"/>
            <w:r w:rsidRPr="00345A4A">
              <w:rPr>
                <w:sz w:val="20"/>
                <w:szCs w:val="20"/>
              </w:rPr>
              <w:t>Caiyun</w:t>
            </w:r>
            <w:proofErr w:type="spellEnd"/>
            <w:r w:rsidRPr="00345A4A">
              <w:rPr>
                <w:sz w:val="20"/>
                <w:szCs w:val="20"/>
              </w:rPr>
              <w:t xml:space="preserve"> Shen</w:t>
            </w:r>
            <w:r w:rsidR="00093660">
              <w:rPr>
                <w:sz w:val="20"/>
                <w:szCs w:val="20"/>
              </w:rPr>
              <w:t xml:space="preserve">, both of </w:t>
            </w:r>
            <w:r w:rsidR="00093660" w:rsidRPr="00093660">
              <w:rPr>
                <w:sz w:val="20"/>
                <w:szCs w:val="20"/>
              </w:rPr>
              <w:t>Nanjing University</w:t>
            </w:r>
            <w:r>
              <w:rPr>
                <w:sz w:val="20"/>
                <w:szCs w:val="20"/>
              </w:rPr>
              <w:t xml:space="preserve">; </w:t>
            </w:r>
            <w:r w:rsidRPr="00345A4A">
              <w:rPr>
                <w:sz w:val="20"/>
                <w:szCs w:val="20"/>
              </w:rPr>
              <w:t>Hong Wang</w:t>
            </w:r>
            <w:r w:rsidR="00093660">
              <w:rPr>
                <w:sz w:val="20"/>
                <w:szCs w:val="20"/>
              </w:rPr>
              <w:t xml:space="preserve">, </w:t>
            </w:r>
            <w:r w:rsidR="00093660" w:rsidRPr="00093660">
              <w:rPr>
                <w:sz w:val="20"/>
                <w:szCs w:val="20"/>
              </w:rPr>
              <w:t>Hainan University</w:t>
            </w:r>
            <w:r>
              <w:rPr>
                <w:sz w:val="20"/>
                <w:szCs w:val="20"/>
              </w:rPr>
              <w:t xml:space="preserve">; </w:t>
            </w:r>
            <w:r w:rsidRPr="00345A4A">
              <w:rPr>
                <w:sz w:val="20"/>
                <w:szCs w:val="20"/>
              </w:rPr>
              <w:t>Ingrid Lin</w:t>
            </w:r>
            <w:r w:rsidR="00D55872">
              <w:rPr>
                <w:sz w:val="20"/>
                <w:szCs w:val="20"/>
              </w:rPr>
              <w:t xml:space="preserve">, </w:t>
            </w:r>
            <w:r w:rsidR="00D55872" w:rsidRPr="00D55872">
              <w:rPr>
                <w:sz w:val="20"/>
                <w:szCs w:val="20"/>
              </w:rPr>
              <w:t>University of Hawaii at Manoa</w:t>
            </w:r>
          </w:p>
          <w:p w14:paraId="4F81858F" w14:textId="77777777" w:rsidR="00345A4A" w:rsidRDefault="00345A4A" w:rsidP="00345A4A">
            <w:pPr>
              <w:pStyle w:val="Default"/>
              <w:rPr>
                <w:sz w:val="20"/>
                <w:szCs w:val="20"/>
              </w:rPr>
            </w:pPr>
          </w:p>
          <w:p w14:paraId="4FC6D67B" w14:textId="77777777" w:rsidR="00345A4A" w:rsidRDefault="00345A4A" w:rsidP="00345A4A">
            <w:pPr>
              <w:pStyle w:val="Default"/>
              <w:rPr>
                <w:sz w:val="20"/>
                <w:szCs w:val="20"/>
              </w:rPr>
            </w:pPr>
          </w:p>
          <w:p w14:paraId="2D151301" w14:textId="6A85DE19" w:rsidR="00345A4A" w:rsidRPr="00F62B78" w:rsidRDefault="00345A4A" w:rsidP="00345A4A">
            <w:pPr>
              <w:pStyle w:val="Default"/>
              <w:rPr>
                <w:sz w:val="20"/>
                <w:szCs w:val="20"/>
              </w:rPr>
            </w:pPr>
            <w:r w:rsidRPr="00345A4A">
              <w:rPr>
                <w:sz w:val="20"/>
                <w:szCs w:val="20"/>
              </w:rPr>
              <w:t xml:space="preserve">Nasim </w:t>
            </w:r>
            <w:proofErr w:type="spellStart"/>
            <w:r w:rsidRPr="00345A4A">
              <w:rPr>
                <w:sz w:val="20"/>
                <w:szCs w:val="20"/>
              </w:rPr>
              <w:t>Binesh</w:t>
            </w:r>
            <w:proofErr w:type="spellEnd"/>
            <w:r>
              <w:rPr>
                <w:sz w:val="20"/>
                <w:szCs w:val="20"/>
              </w:rPr>
              <w:t xml:space="preserve">, </w:t>
            </w:r>
            <w:r w:rsidRPr="00345A4A">
              <w:rPr>
                <w:sz w:val="20"/>
                <w:szCs w:val="20"/>
              </w:rPr>
              <w:t xml:space="preserve">Amanda Belarmino </w:t>
            </w:r>
            <w:r>
              <w:rPr>
                <w:sz w:val="20"/>
                <w:szCs w:val="20"/>
              </w:rPr>
              <w:t xml:space="preserve">and </w:t>
            </w:r>
            <w:r w:rsidRPr="00345A4A">
              <w:rPr>
                <w:sz w:val="20"/>
                <w:szCs w:val="20"/>
              </w:rPr>
              <w:t>Stowe Shoemaker</w:t>
            </w:r>
            <w:r>
              <w:rPr>
                <w:sz w:val="20"/>
                <w:szCs w:val="20"/>
              </w:rPr>
              <w:t>, all from University of Nevada, Las Vegas</w:t>
            </w:r>
          </w:p>
        </w:tc>
      </w:tr>
      <w:tr w:rsidR="00527F80" w:rsidRPr="00F62B78" w14:paraId="22384B7E" w14:textId="77777777" w:rsidTr="00C41708">
        <w:trPr>
          <w:trHeight w:val="1565"/>
        </w:trPr>
        <w:tc>
          <w:tcPr>
            <w:tcW w:w="2335" w:type="dxa"/>
            <w:shd w:val="clear" w:color="auto" w:fill="E2EFD9" w:themeFill="accent6" w:themeFillTint="33"/>
          </w:tcPr>
          <w:p w14:paraId="58976D30" w14:textId="77777777" w:rsidR="00527F80" w:rsidRPr="00F62B78" w:rsidRDefault="00527F80" w:rsidP="00527F80">
            <w:pPr>
              <w:pStyle w:val="Default"/>
              <w:rPr>
                <w:b/>
                <w:sz w:val="20"/>
                <w:szCs w:val="20"/>
              </w:rPr>
            </w:pPr>
            <w:r w:rsidRPr="00F62B78">
              <w:rPr>
                <w:b/>
                <w:sz w:val="20"/>
                <w:szCs w:val="20"/>
              </w:rPr>
              <w:t>2:00PM – 3:00PM</w:t>
            </w:r>
          </w:p>
          <w:p w14:paraId="4444BA01" w14:textId="6967E4A7" w:rsidR="00527F80" w:rsidRPr="00F62B78" w:rsidRDefault="00527F80" w:rsidP="00527F80">
            <w:pPr>
              <w:pStyle w:val="Default"/>
              <w:rPr>
                <w:sz w:val="20"/>
                <w:szCs w:val="20"/>
              </w:rPr>
            </w:pPr>
            <w:r w:rsidRPr="00F62B78">
              <w:rPr>
                <w:sz w:val="20"/>
                <w:szCs w:val="20"/>
              </w:rPr>
              <w:t>Meeting Room 5</w:t>
            </w:r>
          </w:p>
          <w:p w14:paraId="1BA0A3F6" w14:textId="77777777" w:rsidR="00527F80" w:rsidRPr="00F62B78" w:rsidRDefault="00527F80" w:rsidP="00527F80">
            <w:pPr>
              <w:pStyle w:val="Default"/>
              <w:rPr>
                <w:sz w:val="20"/>
                <w:szCs w:val="20"/>
              </w:rPr>
            </w:pPr>
          </w:p>
          <w:p w14:paraId="7CBEE7E9" w14:textId="77777777" w:rsidR="00527F80" w:rsidRPr="00F62B78" w:rsidRDefault="00527F80" w:rsidP="00527F80">
            <w:pPr>
              <w:pStyle w:val="Default"/>
              <w:rPr>
                <w:sz w:val="20"/>
                <w:szCs w:val="20"/>
              </w:rPr>
            </w:pPr>
            <w:r w:rsidRPr="00F62B78">
              <w:rPr>
                <w:sz w:val="20"/>
                <w:szCs w:val="20"/>
              </w:rPr>
              <w:t>Symposiums</w:t>
            </w:r>
          </w:p>
          <w:p w14:paraId="21836D5A" w14:textId="42D3C3CA" w:rsidR="00527F80" w:rsidRPr="00F62B78" w:rsidRDefault="00527F80" w:rsidP="00527F80">
            <w:pPr>
              <w:pStyle w:val="Default"/>
              <w:rPr>
                <w:b/>
                <w:sz w:val="20"/>
                <w:szCs w:val="20"/>
              </w:rPr>
            </w:pPr>
            <w:r w:rsidRPr="00F62B78">
              <w:rPr>
                <w:sz w:val="20"/>
                <w:szCs w:val="20"/>
              </w:rPr>
              <w:t>Workshops</w:t>
            </w:r>
          </w:p>
        </w:tc>
        <w:tc>
          <w:tcPr>
            <w:tcW w:w="3870" w:type="dxa"/>
            <w:shd w:val="clear" w:color="auto" w:fill="E2EFD9" w:themeFill="accent6" w:themeFillTint="33"/>
          </w:tcPr>
          <w:p w14:paraId="510AF6D2" w14:textId="77777777" w:rsidR="00527F80" w:rsidRPr="00F62B78" w:rsidRDefault="00527F80" w:rsidP="00527F80">
            <w:pPr>
              <w:pStyle w:val="ListParagraph"/>
              <w:numPr>
                <w:ilvl w:val="0"/>
                <w:numId w:val="35"/>
              </w:numPr>
              <w:ind w:left="0"/>
              <w:rPr>
                <w:rFonts w:ascii="Bahnschrift Light" w:hAnsi="Bahnschrift Light"/>
                <w:sz w:val="20"/>
                <w:szCs w:val="20"/>
              </w:rPr>
            </w:pPr>
            <w:r w:rsidRPr="00F62B78">
              <w:rPr>
                <w:rFonts w:ascii="Bahnschrift Light" w:hAnsi="Bahnschrift Light"/>
                <w:sz w:val="20"/>
                <w:szCs w:val="20"/>
              </w:rPr>
              <w:t>Experimental Research in Hospitality Management and Tourism: Editorial board members’ opinions</w:t>
            </w:r>
          </w:p>
          <w:p w14:paraId="2CABB959" w14:textId="74A19143" w:rsidR="00527F80" w:rsidRPr="00F62B78" w:rsidRDefault="00527F80" w:rsidP="00527F80">
            <w:pPr>
              <w:pStyle w:val="ListParagraph"/>
              <w:numPr>
                <w:ilvl w:val="0"/>
                <w:numId w:val="35"/>
              </w:numPr>
              <w:ind w:left="0"/>
              <w:rPr>
                <w:rFonts w:ascii="Bahnschrift Light" w:hAnsi="Bahnschrift Light"/>
                <w:sz w:val="20"/>
                <w:szCs w:val="20"/>
              </w:rPr>
            </w:pPr>
            <w:r>
              <w:rPr>
                <w:rFonts w:ascii="Bahnschrift Light" w:hAnsi="Bahnschrift Light"/>
                <w:noProof/>
                <w:sz w:val="20"/>
                <w:szCs w:val="20"/>
              </w:rPr>
              <mc:AlternateContent>
                <mc:Choice Requires="aink">
                  <w:drawing>
                    <wp:anchor distT="0" distB="0" distL="114300" distR="114300" simplePos="0" relativeHeight="251667456" behindDoc="0" locked="0" layoutInCell="1" allowOverlap="1" wp14:anchorId="754EBFEE" wp14:editId="284207C0">
                      <wp:simplePos x="0" y="0"/>
                      <wp:positionH relativeFrom="column">
                        <wp:posOffset>293040</wp:posOffset>
                      </wp:positionH>
                      <wp:positionV relativeFrom="paragraph">
                        <wp:posOffset>23015</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drawing>
                    <wp:anchor distT="0" distB="0" distL="114300" distR="114300" simplePos="0" relativeHeight="251667456" behindDoc="0" locked="0" layoutInCell="1" allowOverlap="1" wp14:anchorId="754EBFEE" wp14:editId="284207C0">
                      <wp:simplePos x="0" y="0"/>
                      <wp:positionH relativeFrom="column">
                        <wp:posOffset>293040</wp:posOffset>
                      </wp:positionH>
                      <wp:positionV relativeFrom="paragraph">
                        <wp:posOffset>23015</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2"/>
                              <a:stretch>
                                <a:fillRect/>
                              </a:stretch>
                            </pic:blipFill>
                            <pic:spPr>
                              <a:xfrm>
                                <a:off x="0" y="0"/>
                                <a:ext cx="36000" cy="216000"/>
                              </a:xfrm>
                              <a:prstGeom prst="rect">
                                <a:avLst/>
                              </a:prstGeom>
                            </pic:spPr>
                          </pic:pic>
                        </a:graphicData>
                      </a:graphic>
                    </wp:anchor>
                  </w:drawing>
                </mc:Fallback>
              </mc:AlternateContent>
            </w:r>
          </w:p>
          <w:p w14:paraId="4A06DA41" w14:textId="52F243C1" w:rsidR="00527F80" w:rsidRPr="00F62B78" w:rsidRDefault="00527F80" w:rsidP="00527F80">
            <w:pPr>
              <w:pStyle w:val="Default"/>
              <w:rPr>
                <w:sz w:val="20"/>
                <w:szCs w:val="20"/>
              </w:rPr>
            </w:pPr>
            <w:r w:rsidRPr="00F62B78">
              <w:rPr>
                <w:sz w:val="20"/>
                <w:szCs w:val="20"/>
              </w:rPr>
              <w:t>Redefining Sport Tourism to Create a Greater Tourism Impact</w:t>
            </w:r>
          </w:p>
        </w:tc>
        <w:tc>
          <w:tcPr>
            <w:tcW w:w="4770" w:type="dxa"/>
            <w:shd w:val="clear" w:color="auto" w:fill="E2EFD9" w:themeFill="accent6" w:themeFillTint="33"/>
          </w:tcPr>
          <w:p w14:paraId="331E1456" w14:textId="77777777" w:rsidR="00527F80" w:rsidRPr="00F62B78" w:rsidRDefault="00527F80" w:rsidP="00527F80">
            <w:pPr>
              <w:pStyle w:val="Default"/>
              <w:rPr>
                <w:sz w:val="20"/>
                <w:szCs w:val="20"/>
              </w:rPr>
            </w:pPr>
            <w:r w:rsidRPr="00F62B78">
              <w:rPr>
                <w:sz w:val="20"/>
                <w:szCs w:val="20"/>
              </w:rPr>
              <w:t xml:space="preserve">Xi Leung, University of North Texas; Lawrence Fong, University of Macau; Anna Mattila and </w:t>
            </w:r>
            <w:proofErr w:type="spellStart"/>
            <w:r w:rsidRPr="00F62B78">
              <w:rPr>
                <w:sz w:val="20"/>
                <w:szCs w:val="20"/>
              </w:rPr>
              <w:t>Faug</w:t>
            </w:r>
            <w:proofErr w:type="spellEnd"/>
            <w:r w:rsidRPr="00F62B78">
              <w:rPr>
                <w:sz w:val="20"/>
                <w:szCs w:val="20"/>
              </w:rPr>
              <w:t xml:space="preserve"> </w:t>
            </w:r>
            <w:proofErr w:type="spellStart"/>
            <w:r w:rsidRPr="00F62B78">
              <w:rPr>
                <w:sz w:val="20"/>
                <w:szCs w:val="20"/>
              </w:rPr>
              <w:t>Xue</w:t>
            </w:r>
            <w:proofErr w:type="spellEnd"/>
            <w:r w:rsidRPr="00F62B78">
              <w:rPr>
                <w:sz w:val="20"/>
                <w:szCs w:val="20"/>
              </w:rPr>
              <w:t>, both of Penn State University</w:t>
            </w:r>
          </w:p>
          <w:p w14:paraId="23FEFD30" w14:textId="77777777" w:rsidR="00527F80" w:rsidRPr="00F62B78" w:rsidRDefault="00527F80" w:rsidP="00527F80">
            <w:pPr>
              <w:pStyle w:val="Default"/>
              <w:rPr>
                <w:sz w:val="20"/>
                <w:szCs w:val="20"/>
              </w:rPr>
            </w:pPr>
          </w:p>
          <w:p w14:paraId="03EFD12D" w14:textId="0843DB08" w:rsidR="00527F80" w:rsidRPr="00F62B78" w:rsidRDefault="00527F80" w:rsidP="00527F80">
            <w:pPr>
              <w:pStyle w:val="Default"/>
              <w:rPr>
                <w:sz w:val="20"/>
                <w:szCs w:val="20"/>
              </w:rPr>
            </w:pPr>
            <w:r w:rsidRPr="00F62B78">
              <w:rPr>
                <w:sz w:val="20"/>
                <w:szCs w:val="20"/>
              </w:rPr>
              <w:t>Heather Lewis and Nicole Sellars, both of Troy University</w:t>
            </w:r>
          </w:p>
        </w:tc>
      </w:tr>
      <w:tr w:rsidR="00527F80" w:rsidRPr="00F62B78" w14:paraId="6D067631" w14:textId="77777777" w:rsidTr="00C41708">
        <w:trPr>
          <w:trHeight w:val="1367"/>
        </w:trPr>
        <w:tc>
          <w:tcPr>
            <w:tcW w:w="2335" w:type="dxa"/>
            <w:shd w:val="clear" w:color="auto" w:fill="E2EFD9" w:themeFill="accent6" w:themeFillTint="33"/>
          </w:tcPr>
          <w:p w14:paraId="3948C8E7" w14:textId="77777777" w:rsidR="00527F80" w:rsidRPr="00F62B78" w:rsidRDefault="00527F80" w:rsidP="00527F80">
            <w:pPr>
              <w:pStyle w:val="Default"/>
              <w:rPr>
                <w:b/>
                <w:sz w:val="20"/>
                <w:szCs w:val="20"/>
              </w:rPr>
            </w:pPr>
            <w:r w:rsidRPr="00F62B78">
              <w:rPr>
                <w:b/>
                <w:sz w:val="20"/>
                <w:szCs w:val="20"/>
              </w:rPr>
              <w:t>2:00PM – 3:00PM</w:t>
            </w:r>
          </w:p>
          <w:p w14:paraId="38502035" w14:textId="0E1EFF75" w:rsidR="00527F80" w:rsidRPr="00F62B78" w:rsidRDefault="00527F80" w:rsidP="00527F80">
            <w:pPr>
              <w:pStyle w:val="Default"/>
              <w:rPr>
                <w:sz w:val="20"/>
                <w:szCs w:val="20"/>
              </w:rPr>
            </w:pPr>
            <w:r w:rsidRPr="00F62B78">
              <w:rPr>
                <w:sz w:val="20"/>
                <w:szCs w:val="20"/>
              </w:rPr>
              <w:t>Meeting Room 6</w:t>
            </w:r>
          </w:p>
          <w:p w14:paraId="74F0665F" w14:textId="77777777" w:rsidR="00527F80" w:rsidRPr="00F62B78" w:rsidRDefault="00527F80" w:rsidP="00527F80">
            <w:pPr>
              <w:pStyle w:val="Default"/>
              <w:rPr>
                <w:sz w:val="20"/>
                <w:szCs w:val="20"/>
              </w:rPr>
            </w:pPr>
          </w:p>
          <w:p w14:paraId="4594318A" w14:textId="77777777" w:rsidR="00527F80" w:rsidRPr="00F62B78" w:rsidRDefault="00527F80" w:rsidP="00527F80">
            <w:pPr>
              <w:pStyle w:val="Default"/>
              <w:rPr>
                <w:sz w:val="20"/>
                <w:szCs w:val="20"/>
              </w:rPr>
            </w:pPr>
            <w:r w:rsidRPr="00F62B78">
              <w:rPr>
                <w:sz w:val="20"/>
                <w:szCs w:val="20"/>
              </w:rPr>
              <w:t>Symposiums</w:t>
            </w:r>
          </w:p>
          <w:p w14:paraId="360ECD59" w14:textId="613D4BAE" w:rsidR="00527F80" w:rsidRPr="00F62B78" w:rsidRDefault="00527F80" w:rsidP="00527F80">
            <w:pPr>
              <w:pStyle w:val="Default"/>
              <w:rPr>
                <w:b/>
                <w:sz w:val="20"/>
                <w:szCs w:val="20"/>
              </w:rPr>
            </w:pPr>
            <w:r w:rsidRPr="00F62B78">
              <w:rPr>
                <w:sz w:val="20"/>
                <w:szCs w:val="20"/>
              </w:rPr>
              <w:t>Workshops</w:t>
            </w:r>
          </w:p>
        </w:tc>
        <w:tc>
          <w:tcPr>
            <w:tcW w:w="3870" w:type="dxa"/>
            <w:shd w:val="clear" w:color="auto" w:fill="E2EFD9" w:themeFill="accent6" w:themeFillTint="33"/>
          </w:tcPr>
          <w:p w14:paraId="078D362B" w14:textId="77777777" w:rsidR="00527F80" w:rsidRPr="00F62B78" w:rsidRDefault="00527F80" w:rsidP="00527F80">
            <w:pPr>
              <w:rPr>
                <w:rFonts w:ascii="Bahnschrift Light" w:hAnsi="Bahnschrift Light"/>
                <w:sz w:val="20"/>
                <w:szCs w:val="20"/>
              </w:rPr>
            </w:pPr>
            <w:r w:rsidRPr="00F62B78">
              <w:rPr>
                <w:rFonts w:ascii="Bahnschrift Light" w:hAnsi="Bahnschrift Light"/>
                <w:sz w:val="20"/>
                <w:szCs w:val="20"/>
              </w:rPr>
              <w:t>Thought Leadership Integrated in Hospitality Business Education</w:t>
            </w:r>
          </w:p>
          <w:p w14:paraId="4F63CEEF" w14:textId="6729DF75" w:rsidR="00527F80" w:rsidRPr="00F62B78" w:rsidRDefault="00527F80" w:rsidP="00527F80">
            <w:pPr>
              <w:rPr>
                <w:rFonts w:ascii="Bahnschrift Light" w:hAnsi="Bahnschrift Light"/>
                <w:sz w:val="20"/>
                <w:szCs w:val="20"/>
              </w:rPr>
            </w:pPr>
            <w:r>
              <w:rPr>
                <w:rFonts w:ascii="Bahnschrift Light" w:hAnsi="Bahnschrift Light"/>
                <w:noProof/>
                <w:sz w:val="20"/>
                <w:szCs w:val="20"/>
              </w:rPr>
              <mc:AlternateContent>
                <mc:Choice Requires="aink">
                  <w:drawing>
                    <wp:anchor distT="0" distB="0" distL="114300" distR="114300" simplePos="0" relativeHeight="251668480" behindDoc="0" locked="0" layoutInCell="1" allowOverlap="1" wp14:anchorId="4C6E820A" wp14:editId="72DDA9DD">
                      <wp:simplePos x="0" y="0"/>
                      <wp:positionH relativeFrom="column">
                        <wp:posOffset>597960</wp:posOffset>
                      </wp:positionH>
                      <wp:positionV relativeFrom="paragraph">
                        <wp:posOffset>44590</wp:posOffset>
                      </wp:positionV>
                      <wp:extent cx="360" cy="360"/>
                      <wp:effectExtent l="57150" t="38100" r="38100" b="57150"/>
                      <wp:wrapNone/>
                      <wp:docPr id="19" name="Ink 1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drawing>
                    <wp:anchor distT="0" distB="0" distL="114300" distR="114300" simplePos="0" relativeHeight="251668480" behindDoc="0" locked="0" layoutInCell="1" allowOverlap="1" wp14:anchorId="4C6E820A" wp14:editId="72DDA9DD">
                      <wp:simplePos x="0" y="0"/>
                      <wp:positionH relativeFrom="column">
                        <wp:posOffset>597960</wp:posOffset>
                      </wp:positionH>
                      <wp:positionV relativeFrom="paragraph">
                        <wp:posOffset>44590</wp:posOffset>
                      </wp:positionV>
                      <wp:extent cx="360" cy="360"/>
                      <wp:effectExtent l="57150" t="38100" r="38100" b="57150"/>
                      <wp:wrapNone/>
                      <wp:docPr id="19" name="Ink 19"/>
                      <wp:cNvGraphicFramePr/>
                      <a:graphic xmlns:a="http://schemas.openxmlformats.org/drawingml/2006/main">
                        <a:graphicData uri="http://schemas.openxmlformats.org/drawingml/2006/picture">
                          <pic:pic xmlns:pic="http://schemas.openxmlformats.org/drawingml/2006/picture">
                            <pic:nvPicPr>
                              <pic:cNvPr id="19" name="Ink 19"/>
                              <pic:cNvPicPr/>
                            </pic:nvPicPr>
                            <pic:blipFill>
                              <a:blip r:embed="rId12"/>
                              <a:stretch>
                                <a:fillRect/>
                              </a:stretch>
                            </pic:blipFill>
                            <pic:spPr>
                              <a:xfrm>
                                <a:off x="0" y="0"/>
                                <a:ext cx="36000" cy="216000"/>
                              </a:xfrm>
                              <a:prstGeom prst="rect">
                                <a:avLst/>
                              </a:prstGeom>
                            </pic:spPr>
                          </pic:pic>
                        </a:graphicData>
                      </a:graphic>
                    </wp:anchor>
                  </w:drawing>
                </mc:Fallback>
              </mc:AlternateContent>
            </w:r>
          </w:p>
          <w:p w14:paraId="70E8A293" w14:textId="43069352" w:rsidR="00527F80" w:rsidRPr="00F62B78" w:rsidRDefault="00527F80" w:rsidP="00527F80">
            <w:pPr>
              <w:pStyle w:val="Default"/>
              <w:rPr>
                <w:sz w:val="20"/>
                <w:szCs w:val="20"/>
              </w:rPr>
            </w:pPr>
            <w:r w:rsidRPr="00F62B78">
              <w:rPr>
                <w:sz w:val="20"/>
                <w:szCs w:val="20"/>
              </w:rPr>
              <w:t>Conference Voluntourism: Creating Educational Impact in Washington D.C.</w:t>
            </w:r>
          </w:p>
        </w:tc>
        <w:tc>
          <w:tcPr>
            <w:tcW w:w="4770" w:type="dxa"/>
            <w:shd w:val="clear" w:color="auto" w:fill="E2EFD9" w:themeFill="accent6" w:themeFillTint="33"/>
          </w:tcPr>
          <w:p w14:paraId="6E4E8B3A" w14:textId="77777777" w:rsidR="00527F80" w:rsidRPr="00F62B78" w:rsidRDefault="00527F80" w:rsidP="00527F80">
            <w:pPr>
              <w:pStyle w:val="Default"/>
              <w:rPr>
                <w:sz w:val="20"/>
                <w:szCs w:val="20"/>
              </w:rPr>
            </w:pPr>
            <w:r w:rsidRPr="00F62B78">
              <w:rPr>
                <w:sz w:val="20"/>
                <w:szCs w:val="20"/>
              </w:rPr>
              <w:t>Robert M. O’ Halloran, East Carolina University</w:t>
            </w:r>
          </w:p>
          <w:p w14:paraId="56401320" w14:textId="77777777" w:rsidR="00527F80" w:rsidRPr="00F62B78" w:rsidRDefault="00527F80" w:rsidP="00527F80">
            <w:pPr>
              <w:pStyle w:val="Default"/>
              <w:rPr>
                <w:sz w:val="20"/>
                <w:szCs w:val="20"/>
              </w:rPr>
            </w:pPr>
          </w:p>
          <w:p w14:paraId="36177AB7" w14:textId="77777777" w:rsidR="00527F80" w:rsidRDefault="00527F80" w:rsidP="00527F80">
            <w:pPr>
              <w:pStyle w:val="Default"/>
              <w:rPr>
                <w:sz w:val="20"/>
                <w:szCs w:val="20"/>
              </w:rPr>
            </w:pPr>
          </w:p>
          <w:p w14:paraId="27B1DA0A" w14:textId="07B7ED4E" w:rsidR="00527F80" w:rsidRPr="00F62B78" w:rsidRDefault="00527F80" w:rsidP="00527F80">
            <w:pPr>
              <w:pStyle w:val="Default"/>
              <w:rPr>
                <w:sz w:val="20"/>
                <w:szCs w:val="20"/>
              </w:rPr>
            </w:pPr>
            <w:r w:rsidRPr="00F62B78">
              <w:rPr>
                <w:sz w:val="20"/>
                <w:szCs w:val="20"/>
              </w:rPr>
              <w:t>Stuart Levy, George Washington University</w:t>
            </w:r>
          </w:p>
        </w:tc>
      </w:tr>
      <w:tr w:rsidR="00C41708" w:rsidRPr="00F62B78" w14:paraId="65ADCFD9" w14:textId="77777777" w:rsidTr="0002549D">
        <w:trPr>
          <w:trHeight w:val="818"/>
        </w:trPr>
        <w:tc>
          <w:tcPr>
            <w:tcW w:w="2335" w:type="dxa"/>
            <w:shd w:val="clear" w:color="auto" w:fill="E2EFD9" w:themeFill="accent6" w:themeFillTint="33"/>
            <w:vAlign w:val="center"/>
          </w:tcPr>
          <w:p w14:paraId="368851CF" w14:textId="77777777" w:rsidR="00C41708" w:rsidRPr="00F62B78" w:rsidRDefault="00C41708" w:rsidP="007B202F">
            <w:pPr>
              <w:pStyle w:val="Default"/>
              <w:rPr>
                <w:b/>
                <w:sz w:val="20"/>
                <w:szCs w:val="20"/>
              </w:rPr>
            </w:pPr>
            <w:r w:rsidRPr="00F62B78">
              <w:rPr>
                <w:b/>
                <w:sz w:val="20"/>
                <w:szCs w:val="20"/>
              </w:rPr>
              <w:t>2:00PM – 3:00PM</w:t>
            </w:r>
          </w:p>
          <w:p w14:paraId="26B73D47" w14:textId="77777777" w:rsidR="00C41708" w:rsidRPr="00F62B78" w:rsidRDefault="00C41708" w:rsidP="007B202F">
            <w:pPr>
              <w:pStyle w:val="Default"/>
              <w:rPr>
                <w:sz w:val="20"/>
                <w:szCs w:val="20"/>
              </w:rPr>
            </w:pPr>
            <w:r w:rsidRPr="00F62B78">
              <w:rPr>
                <w:sz w:val="20"/>
                <w:szCs w:val="20"/>
              </w:rPr>
              <w:t>Meeting Room 9</w:t>
            </w:r>
          </w:p>
        </w:tc>
        <w:tc>
          <w:tcPr>
            <w:tcW w:w="3870" w:type="dxa"/>
            <w:shd w:val="clear" w:color="auto" w:fill="E2EFD9" w:themeFill="accent6" w:themeFillTint="33"/>
            <w:vAlign w:val="center"/>
          </w:tcPr>
          <w:p w14:paraId="5EB6A6C8" w14:textId="77777777" w:rsidR="00C41708" w:rsidRPr="00F62B78" w:rsidRDefault="00C41708" w:rsidP="007B202F">
            <w:pPr>
              <w:pStyle w:val="Default"/>
              <w:rPr>
                <w:sz w:val="20"/>
                <w:szCs w:val="20"/>
              </w:rPr>
            </w:pPr>
            <w:r w:rsidRPr="00F62B78">
              <w:rPr>
                <w:sz w:val="20"/>
                <w:szCs w:val="20"/>
              </w:rPr>
              <w:t>Historically &amp; Predominantly Black Colleges &amp; Universities (HBCU) SIG Meeting</w:t>
            </w:r>
          </w:p>
        </w:tc>
        <w:tc>
          <w:tcPr>
            <w:tcW w:w="4770" w:type="dxa"/>
            <w:shd w:val="clear" w:color="auto" w:fill="E2EFD9" w:themeFill="accent6" w:themeFillTint="33"/>
            <w:vAlign w:val="center"/>
          </w:tcPr>
          <w:p w14:paraId="20292644" w14:textId="77777777" w:rsidR="00C41708" w:rsidRPr="00F62B78" w:rsidRDefault="00C41708" w:rsidP="007B202F">
            <w:pPr>
              <w:pStyle w:val="Default"/>
              <w:rPr>
                <w:sz w:val="20"/>
                <w:szCs w:val="20"/>
              </w:rPr>
            </w:pPr>
            <w:r w:rsidRPr="00F62B78">
              <w:rPr>
                <w:sz w:val="20"/>
                <w:szCs w:val="20"/>
              </w:rPr>
              <w:t>Berkita Bradford, Virginia State University</w:t>
            </w:r>
          </w:p>
        </w:tc>
      </w:tr>
      <w:tr w:rsidR="00C41708" w:rsidRPr="00F62B78" w14:paraId="5577308A" w14:textId="77777777" w:rsidTr="00C41708">
        <w:trPr>
          <w:trHeight w:val="548"/>
        </w:trPr>
        <w:tc>
          <w:tcPr>
            <w:tcW w:w="2335" w:type="dxa"/>
            <w:shd w:val="clear" w:color="auto" w:fill="E2EFD9" w:themeFill="accent6" w:themeFillTint="33"/>
            <w:vAlign w:val="center"/>
          </w:tcPr>
          <w:p w14:paraId="580BAD2B" w14:textId="77777777" w:rsidR="00C41708" w:rsidRPr="00F62B78" w:rsidRDefault="00C41708" w:rsidP="007B202F">
            <w:pPr>
              <w:pStyle w:val="Default"/>
              <w:rPr>
                <w:b/>
                <w:sz w:val="20"/>
                <w:szCs w:val="20"/>
              </w:rPr>
            </w:pPr>
            <w:r w:rsidRPr="00F62B78">
              <w:rPr>
                <w:b/>
                <w:sz w:val="20"/>
                <w:szCs w:val="20"/>
              </w:rPr>
              <w:t>2:00PM – 3:00PM</w:t>
            </w:r>
          </w:p>
          <w:p w14:paraId="52FF35B1" w14:textId="77777777" w:rsidR="00C41708" w:rsidRPr="00F62B78" w:rsidRDefault="00C41708" w:rsidP="007B202F">
            <w:pPr>
              <w:pStyle w:val="Default"/>
              <w:rPr>
                <w:sz w:val="20"/>
                <w:szCs w:val="20"/>
              </w:rPr>
            </w:pPr>
            <w:r w:rsidRPr="00F62B78">
              <w:rPr>
                <w:sz w:val="20"/>
                <w:szCs w:val="20"/>
              </w:rPr>
              <w:t>Meeting Room 10</w:t>
            </w:r>
          </w:p>
        </w:tc>
        <w:tc>
          <w:tcPr>
            <w:tcW w:w="3870" w:type="dxa"/>
            <w:shd w:val="clear" w:color="auto" w:fill="E2EFD9" w:themeFill="accent6" w:themeFillTint="33"/>
            <w:vAlign w:val="center"/>
          </w:tcPr>
          <w:p w14:paraId="23BBB6CC" w14:textId="77777777" w:rsidR="00C41708" w:rsidRPr="00F62B78" w:rsidRDefault="00C41708" w:rsidP="007B202F">
            <w:pPr>
              <w:pStyle w:val="Default"/>
              <w:rPr>
                <w:sz w:val="20"/>
                <w:szCs w:val="20"/>
              </w:rPr>
            </w:pPr>
            <w:r w:rsidRPr="00F62B78">
              <w:rPr>
                <w:sz w:val="20"/>
                <w:szCs w:val="20"/>
              </w:rPr>
              <w:t>Community Colleges &amp; Secondary Schools SIG Meeting</w:t>
            </w:r>
          </w:p>
        </w:tc>
        <w:tc>
          <w:tcPr>
            <w:tcW w:w="4770" w:type="dxa"/>
            <w:shd w:val="clear" w:color="auto" w:fill="E2EFD9" w:themeFill="accent6" w:themeFillTint="33"/>
            <w:vAlign w:val="center"/>
          </w:tcPr>
          <w:p w14:paraId="73606E5F" w14:textId="77777777" w:rsidR="00C41708" w:rsidRPr="00F62B78" w:rsidRDefault="00C41708" w:rsidP="007B202F">
            <w:pPr>
              <w:pStyle w:val="Default"/>
              <w:rPr>
                <w:sz w:val="20"/>
                <w:szCs w:val="20"/>
              </w:rPr>
            </w:pPr>
            <w:r w:rsidRPr="00F62B78">
              <w:rPr>
                <w:sz w:val="20"/>
                <w:szCs w:val="20"/>
              </w:rPr>
              <w:t>David Schweiger, Northampton Community College</w:t>
            </w:r>
          </w:p>
        </w:tc>
      </w:tr>
      <w:tr w:rsidR="00C41708" w:rsidRPr="00F62B78" w14:paraId="4F0266E0" w14:textId="77777777" w:rsidTr="00C41708">
        <w:trPr>
          <w:trHeight w:val="589"/>
        </w:trPr>
        <w:tc>
          <w:tcPr>
            <w:tcW w:w="2335" w:type="dxa"/>
            <w:shd w:val="clear" w:color="auto" w:fill="E2EFD9" w:themeFill="accent6" w:themeFillTint="33"/>
            <w:vAlign w:val="center"/>
          </w:tcPr>
          <w:p w14:paraId="588E0C0D" w14:textId="77777777" w:rsidR="00C41708" w:rsidRPr="00F62B78" w:rsidRDefault="00C41708" w:rsidP="007B202F">
            <w:pPr>
              <w:pStyle w:val="Default"/>
              <w:rPr>
                <w:b/>
                <w:sz w:val="20"/>
                <w:szCs w:val="20"/>
              </w:rPr>
            </w:pPr>
            <w:r w:rsidRPr="00F62B78">
              <w:rPr>
                <w:b/>
                <w:sz w:val="20"/>
                <w:szCs w:val="20"/>
              </w:rPr>
              <w:t>2:00PM – 3:00PM</w:t>
            </w:r>
          </w:p>
          <w:p w14:paraId="5C713A78" w14:textId="77777777" w:rsidR="00C41708" w:rsidRPr="00F62B78" w:rsidRDefault="00C41708" w:rsidP="007B202F">
            <w:pPr>
              <w:pStyle w:val="Default"/>
              <w:rPr>
                <w:sz w:val="20"/>
                <w:szCs w:val="20"/>
              </w:rPr>
            </w:pPr>
            <w:r w:rsidRPr="00F62B78">
              <w:rPr>
                <w:sz w:val="20"/>
                <w:szCs w:val="20"/>
              </w:rPr>
              <w:t xml:space="preserve">Meeting Room 11 </w:t>
            </w:r>
          </w:p>
        </w:tc>
        <w:tc>
          <w:tcPr>
            <w:tcW w:w="3870" w:type="dxa"/>
            <w:shd w:val="clear" w:color="auto" w:fill="E2EFD9" w:themeFill="accent6" w:themeFillTint="33"/>
            <w:vAlign w:val="center"/>
          </w:tcPr>
          <w:p w14:paraId="7EDCEF12" w14:textId="77777777" w:rsidR="00C41708" w:rsidRPr="00F62B78" w:rsidRDefault="00C41708" w:rsidP="007B202F">
            <w:pPr>
              <w:pStyle w:val="Default"/>
              <w:rPr>
                <w:sz w:val="20"/>
                <w:szCs w:val="20"/>
              </w:rPr>
            </w:pPr>
            <w:r w:rsidRPr="00F62B78">
              <w:rPr>
                <w:sz w:val="20"/>
                <w:szCs w:val="20"/>
              </w:rPr>
              <w:t>Awards Committee Meeting</w:t>
            </w:r>
          </w:p>
        </w:tc>
        <w:tc>
          <w:tcPr>
            <w:tcW w:w="4770" w:type="dxa"/>
            <w:shd w:val="clear" w:color="auto" w:fill="E2EFD9" w:themeFill="accent6" w:themeFillTint="33"/>
            <w:vAlign w:val="center"/>
          </w:tcPr>
          <w:p w14:paraId="7CCC91CD" w14:textId="77777777" w:rsidR="00C41708" w:rsidRPr="00F62B78" w:rsidRDefault="00C41708" w:rsidP="007B202F">
            <w:pPr>
              <w:pStyle w:val="Default"/>
              <w:rPr>
                <w:sz w:val="20"/>
                <w:szCs w:val="20"/>
              </w:rPr>
            </w:pPr>
            <w:r w:rsidRPr="00F62B78">
              <w:rPr>
                <w:sz w:val="20"/>
                <w:szCs w:val="20"/>
              </w:rPr>
              <w:t>Joy Dickerson, Past President</w:t>
            </w:r>
          </w:p>
        </w:tc>
      </w:tr>
      <w:tr w:rsidR="00C41708" w:rsidRPr="00F62B78" w14:paraId="52511BC2" w14:textId="77777777" w:rsidTr="004F6813">
        <w:trPr>
          <w:trHeight w:val="278"/>
        </w:trPr>
        <w:tc>
          <w:tcPr>
            <w:tcW w:w="10975" w:type="dxa"/>
            <w:gridSpan w:val="3"/>
            <w:shd w:val="clear" w:color="auto" w:fill="A8D08D" w:themeFill="accent6" w:themeFillTint="99"/>
            <w:vAlign w:val="center"/>
          </w:tcPr>
          <w:p w14:paraId="2B2C01E3" w14:textId="3CB2DC56" w:rsidR="00C41708" w:rsidRPr="00F62B78" w:rsidRDefault="009165A0" w:rsidP="007B202F">
            <w:pPr>
              <w:pStyle w:val="Default"/>
              <w:rPr>
                <w:b/>
                <w:bCs/>
                <w:sz w:val="20"/>
                <w:szCs w:val="20"/>
              </w:rPr>
            </w:pPr>
            <w:r>
              <w:br w:type="page"/>
            </w:r>
            <w:r w:rsidR="00C41708">
              <w:rPr>
                <w:b/>
                <w:bCs/>
                <w:sz w:val="20"/>
                <w:szCs w:val="20"/>
              </w:rPr>
              <w:t>Symposiums, Meetings, SIGs | 2:00PM – 3:00PM</w:t>
            </w:r>
          </w:p>
        </w:tc>
      </w:tr>
      <w:tr w:rsidR="00527F80" w:rsidRPr="00F62B78" w14:paraId="33A98BBC" w14:textId="77777777" w:rsidTr="004F6813">
        <w:trPr>
          <w:trHeight w:val="2240"/>
        </w:trPr>
        <w:tc>
          <w:tcPr>
            <w:tcW w:w="2335" w:type="dxa"/>
            <w:shd w:val="clear" w:color="auto" w:fill="E2EFD9" w:themeFill="accent6" w:themeFillTint="33"/>
          </w:tcPr>
          <w:p w14:paraId="2C7BDFF3" w14:textId="77777777" w:rsidR="00527F80" w:rsidRPr="00F62B78" w:rsidRDefault="00527F80" w:rsidP="00527F80">
            <w:pPr>
              <w:pStyle w:val="Default"/>
              <w:rPr>
                <w:b/>
                <w:sz w:val="20"/>
                <w:szCs w:val="20"/>
              </w:rPr>
            </w:pPr>
            <w:r w:rsidRPr="00F62B78">
              <w:rPr>
                <w:b/>
                <w:sz w:val="20"/>
                <w:szCs w:val="20"/>
              </w:rPr>
              <w:t>2:00PM – 3:00PM</w:t>
            </w:r>
          </w:p>
          <w:p w14:paraId="274B2C72" w14:textId="6738B74A" w:rsidR="00527F80" w:rsidRPr="00F62B78" w:rsidRDefault="00527F80" w:rsidP="00527F80">
            <w:pPr>
              <w:pStyle w:val="Default"/>
              <w:rPr>
                <w:sz w:val="20"/>
                <w:szCs w:val="20"/>
              </w:rPr>
            </w:pPr>
            <w:r w:rsidRPr="00F62B78">
              <w:rPr>
                <w:sz w:val="20"/>
                <w:szCs w:val="20"/>
              </w:rPr>
              <w:t>Meeting Room 7</w:t>
            </w:r>
          </w:p>
          <w:p w14:paraId="09F4C99D" w14:textId="77777777" w:rsidR="00527F80" w:rsidRPr="00F62B78" w:rsidRDefault="00527F80" w:rsidP="00527F80">
            <w:pPr>
              <w:pStyle w:val="Default"/>
              <w:rPr>
                <w:sz w:val="20"/>
                <w:szCs w:val="20"/>
              </w:rPr>
            </w:pPr>
          </w:p>
          <w:p w14:paraId="36864B57" w14:textId="0EE7485B" w:rsidR="00527F80" w:rsidRPr="00F62B78" w:rsidRDefault="00527F80" w:rsidP="00527F80">
            <w:pPr>
              <w:pStyle w:val="Default"/>
              <w:rPr>
                <w:b/>
                <w:sz w:val="20"/>
                <w:szCs w:val="20"/>
              </w:rPr>
            </w:pPr>
            <w:r w:rsidRPr="00F62B78">
              <w:rPr>
                <w:sz w:val="20"/>
                <w:szCs w:val="20"/>
              </w:rPr>
              <w:t>Human Resources</w:t>
            </w:r>
          </w:p>
        </w:tc>
        <w:tc>
          <w:tcPr>
            <w:tcW w:w="3870" w:type="dxa"/>
            <w:shd w:val="clear" w:color="auto" w:fill="E2EFD9" w:themeFill="accent6" w:themeFillTint="33"/>
          </w:tcPr>
          <w:p w14:paraId="59CF8700" w14:textId="77777777" w:rsidR="00527F80" w:rsidRPr="00F62B78" w:rsidRDefault="00527F80" w:rsidP="00527F80">
            <w:pPr>
              <w:pStyle w:val="Default"/>
              <w:numPr>
                <w:ilvl w:val="0"/>
                <w:numId w:val="26"/>
              </w:numPr>
              <w:ind w:left="0"/>
              <w:rPr>
                <w:sz w:val="20"/>
                <w:szCs w:val="20"/>
              </w:rPr>
            </w:pPr>
            <w:r w:rsidRPr="00F62B78">
              <w:rPr>
                <w:sz w:val="20"/>
                <w:szCs w:val="20"/>
              </w:rPr>
              <w:t xml:space="preserve">The Relationship between Whole vs. Part Destination Images: A close look from the perspective of Spreading Activation Theory </w:t>
            </w:r>
          </w:p>
          <w:p w14:paraId="097AF0D5" w14:textId="77777777" w:rsidR="00527F80" w:rsidRPr="00F62B78" w:rsidRDefault="00527F80" w:rsidP="00527F80">
            <w:pPr>
              <w:pStyle w:val="Default"/>
              <w:numPr>
                <w:ilvl w:val="0"/>
                <w:numId w:val="26"/>
              </w:numPr>
              <w:ind w:left="0"/>
              <w:rPr>
                <w:sz w:val="20"/>
                <w:szCs w:val="20"/>
              </w:rPr>
            </w:pPr>
          </w:p>
          <w:p w14:paraId="5905152E" w14:textId="4C75C916" w:rsidR="00527F80" w:rsidRPr="00F62B78" w:rsidRDefault="00527F80" w:rsidP="00527F80">
            <w:pPr>
              <w:pStyle w:val="Default"/>
              <w:rPr>
                <w:sz w:val="20"/>
                <w:szCs w:val="20"/>
              </w:rPr>
            </w:pPr>
            <w:r w:rsidRPr="00F62B78">
              <w:rPr>
                <w:sz w:val="20"/>
                <w:szCs w:val="20"/>
              </w:rPr>
              <w:t>Coworker Support as a Moderator of the Relationship Between Abusive Supervision, Employee Embeddedness, and Turnover Intention</w:t>
            </w:r>
          </w:p>
        </w:tc>
        <w:tc>
          <w:tcPr>
            <w:tcW w:w="4770" w:type="dxa"/>
            <w:shd w:val="clear" w:color="auto" w:fill="E2EFD9" w:themeFill="accent6" w:themeFillTint="33"/>
          </w:tcPr>
          <w:p w14:paraId="5DB02330" w14:textId="77777777" w:rsidR="00527F80" w:rsidRPr="004A4125" w:rsidRDefault="00527F80" w:rsidP="00527F80">
            <w:pPr>
              <w:pStyle w:val="Default"/>
              <w:rPr>
                <w:sz w:val="20"/>
                <w:szCs w:val="20"/>
              </w:rPr>
            </w:pPr>
            <w:proofErr w:type="spellStart"/>
            <w:r w:rsidRPr="004A4125">
              <w:rPr>
                <w:sz w:val="20"/>
                <w:szCs w:val="20"/>
              </w:rPr>
              <w:t>Huimin</w:t>
            </w:r>
            <w:proofErr w:type="spellEnd"/>
            <w:r w:rsidRPr="004A4125">
              <w:rPr>
                <w:sz w:val="20"/>
                <w:szCs w:val="20"/>
              </w:rPr>
              <w:t xml:space="preserve"> Liu, Temple University; </w:t>
            </w:r>
            <w:proofErr w:type="spellStart"/>
            <w:r w:rsidRPr="004A4125">
              <w:rPr>
                <w:sz w:val="20"/>
                <w:szCs w:val="20"/>
              </w:rPr>
              <w:t>Kun</w:t>
            </w:r>
            <w:proofErr w:type="spellEnd"/>
            <w:r w:rsidRPr="004A4125">
              <w:rPr>
                <w:sz w:val="20"/>
                <w:szCs w:val="20"/>
              </w:rPr>
              <w:t xml:space="preserve"> Lai, Sun </w:t>
            </w:r>
            <w:proofErr w:type="spellStart"/>
            <w:r w:rsidRPr="004A4125">
              <w:rPr>
                <w:sz w:val="20"/>
                <w:szCs w:val="20"/>
              </w:rPr>
              <w:t>Yat</w:t>
            </w:r>
            <w:proofErr w:type="spellEnd"/>
            <w:r w:rsidRPr="004A4125">
              <w:rPr>
                <w:sz w:val="20"/>
                <w:szCs w:val="20"/>
              </w:rPr>
              <w:t>-Sen University; Xiang Li, Temple University</w:t>
            </w:r>
          </w:p>
          <w:p w14:paraId="4942CC3E" w14:textId="77777777" w:rsidR="00527F80" w:rsidRPr="004A4125" w:rsidRDefault="00527F80" w:rsidP="00527F80">
            <w:pPr>
              <w:pStyle w:val="Default"/>
              <w:rPr>
                <w:sz w:val="20"/>
                <w:szCs w:val="20"/>
                <w:highlight w:val="yellow"/>
              </w:rPr>
            </w:pPr>
          </w:p>
          <w:p w14:paraId="22A23E44" w14:textId="77777777" w:rsidR="00527F80" w:rsidRPr="004A4125" w:rsidRDefault="00527F80" w:rsidP="00527F80">
            <w:pPr>
              <w:pStyle w:val="Default"/>
              <w:rPr>
                <w:sz w:val="20"/>
                <w:szCs w:val="20"/>
                <w:highlight w:val="yellow"/>
              </w:rPr>
            </w:pPr>
          </w:p>
          <w:p w14:paraId="330A77FA" w14:textId="453B8514" w:rsidR="00527F80" w:rsidRPr="004A4125" w:rsidRDefault="00527F80" w:rsidP="00527F80">
            <w:pPr>
              <w:pStyle w:val="Default"/>
              <w:rPr>
                <w:sz w:val="20"/>
                <w:szCs w:val="20"/>
                <w:highlight w:val="yellow"/>
              </w:rPr>
            </w:pPr>
            <w:r w:rsidRPr="004A4125">
              <w:rPr>
                <w:sz w:val="20"/>
                <w:szCs w:val="20"/>
              </w:rPr>
              <w:t>Susan Gordon, Purdue University; Phil Jolly, Penn State University</w:t>
            </w:r>
          </w:p>
        </w:tc>
      </w:tr>
      <w:tr w:rsidR="00527F80" w:rsidRPr="00F62B78" w14:paraId="0E714CA9" w14:textId="77777777" w:rsidTr="00C41708">
        <w:trPr>
          <w:trHeight w:val="3212"/>
        </w:trPr>
        <w:tc>
          <w:tcPr>
            <w:tcW w:w="2335" w:type="dxa"/>
            <w:shd w:val="clear" w:color="auto" w:fill="E2EFD9" w:themeFill="accent6" w:themeFillTint="33"/>
          </w:tcPr>
          <w:p w14:paraId="3C51EBA5" w14:textId="77777777" w:rsidR="00527F80" w:rsidRPr="00F62B78" w:rsidRDefault="00527F80" w:rsidP="00527F80">
            <w:pPr>
              <w:pStyle w:val="Default"/>
              <w:rPr>
                <w:b/>
                <w:sz w:val="20"/>
                <w:szCs w:val="20"/>
              </w:rPr>
            </w:pPr>
            <w:r w:rsidRPr="00F62B78">
              <w:rPr>
                <w:b/>
                <w:sz w:val="20"/>
                <w:szCs w:val="20"/>
              </w:rPr>
              <w:lastRenderedPageBreak/>
              <w:t>2:00PM – 3:00PM</w:t>
            </w:r>
          </w:p>
          <w:p w14:paraId="2DC9E8E4" w14:textId="77777777" w:rsidR="00527F80" w:rsidRPr="00F62B78" w:rsidRDefault="00527F80" w:rsidP="00527F80">
            <w:pPr>
              <w:pStyle w:val="Default"/>
              <w:rPr>
                <w:sz w:val="20"/>
                <w:szCs w:val="20"/>
              </w:rPr>
            </w:pPr>
            <w:r w:rsidRPr="00F62B78">
              <w:rPr>
                <w:sz w:val="20"/>
                <w:szCs w:val="20"/>
              </w:rPr>
              <w:t xml:space="preserve">Meeting Room 8 </w:t>
            </w:r>
          </w:p>
          <w:p w14:paraId="35F84566" w14:textId="77777777" w:rsidR="00527F80" w:rsidRPr="00F62B78" w:rsidRDefault="00527F80" w:rsidP="00527F80">
            <w:pPr>
              <w:pStyle w:val="Default"/>
              <w:rPr>
                <w:sz w:val="20"/>
                <w:szCs w:val="20"/>
              </w:rPr>
            </w:pPr>
          </w:p>
          <w:p w14:paraId="393CE0C1" w14:textId="108B3A57" w:rsidR="00527F80" w:rsidRPr="00F62B78" w:rsidRDefault="00527F80" w:rsidP="00527F80">
            <w:pPr>
              <w:pStyle w:val="Default"/>
              <w:rPr>
                <w:b/>
                <w:sz w:val="20"/>
                <w:szCs w:val="20"/>
              </w:rPr>
            </w:pPr>
            <w:r w:rsidRPr="00F62B78">
              <w:rPr>
                <w:sz w:val="20"/>
                <w:szCs w:val="20"/>
              </w:rPr>
              <w:t>Foodservice</w:t>
            </w:r>
          </w:p>
        </w:tc>
        <w:tc>
          <w:tcPr>
            <w:tcW w:w="3870" w:type="dxa"/>
            <w:shd w:val="clear" w:color="auto" w:fill="E2EFD9" w:themeFill="accent6" w:themeFillTint="33"/>
          </w:tcPr>
          <w:p w14:paraId="4849DEBE" w14:textId="77777777" w:rsidR="00527F80" w:rsidRPr="00F62B78" w:rsidRDefault="00527F80" w:rsidP="00527F80">
            <w:pPr>
              <w:pStyle w:val="Default"/>
              <w:numPr>
                <w:ilvl w:val="0"/>
                <w:numId w:val="20"/>
              </w:numPr>
              <w:ind w:left="0"/>
              <w:rPr>
                <w:sz w:val="20"/>
                <w:szCs w:val="20"/>
              </w:rPr>
            </w:pPr>
            <w:r w:rsidRPr="00F62B78">
              <w:rPr>
                <w:sz w:val="20"/>
                <w:szCs w:val="20"/>
              </w:rPr>
              <w:t>Assessing the Disparity between Well-Established and Newly Established Markets for a Family Restaurant Chain in Japan</w:t>
            </w:r>
          </w:p>
          <w:p w14:paraId="54F2EF45" w14:textId="77777777" w:rsidR="00527F80" w:rsidRPr="00F62B78" w:rsidRDefault="00527F80" w:rsidP="00527F80">
            <w:pPr>
              <w:pStyle w:val="Default"/>
              <w:rPr>
                <w:sz w:val="20"/>
                <w:szCs w:val="20"/>
              </w:rPr>
            </w:pPr>
          </w:p>
          <w:p w14:paraId="06D21884" w14:textId="77777777" w:rsidR="00527F80" w:rsidRPr="00F62B78" w:rsidRDefault="00527F80" w:rsidP="00527F80">
            <w:pPr>
              <w:pStyle w:val="Default"/>
              <w:rPr>
                <w:sz w:val="20"/>
                <w:szCs w:val="20"/>
              </w:rPr>
            </w:pPr>
          </w:p>
          <w:p w14:paraId="45032963" w14:textId="77777777" w:rsidR="00527F80" w:rsidRPr="00F62B78" w:rsidRDefault="00527F80" w:rsidP="00527F80">
            <w:pPr>
              <w:pStyle w:val="Default"/>
              <w:numPr>
                <w:ilvl w:val="0"/>
                <w:numId w:val="20"/>
              </w:numPr>
              <w:ind w:left="0"/>
              <w:rPr>
                <w:sz w:val="20"/>
                <w:szCs w:val="20"/>
              </w:rPr>
            </w:pPr>
            <w:r w:rsidRPr="00F62B78">
              <w:rPr>
                <w:sz w:val="20"/>
                <w:szCs w:val="20"/>
              </w:rPr>
              <w:t>The Normative Shift, Social Exchange, and Guanxi Development: Sustainability and Chinese B2B banquets</w:t>
            </w:r>
          </w:p>
          <w:p w14:paraId="2557A5F7" w14:textId="77777777" w:rsidR="00527F80" w:rsidRPr="00F62B78" w:rsidRDefault="00527F80" w:rsidP="00527F80">
            <w:pPr>
              <w:pStyle w:val="Default"/>
              <w:numPr>
                <w:ilvl w:val="0"/>
                <w:numId w:val="20"/>
              </w:numPr>
              <w:ind w:left="0"/>
              <w:rPr>
                <w:sz w:val="20"/>
                <w:szCs w:val="20"/>
              </w:rPr>
            </w:pPr>
          </w:p>
          <w:p w14:paraId="6F870DD3" w14:textId="2E86B6E5" w:rsidR="00527F80" w:rsidRPr="00F62B78" w:rsidRDefault="00527F80" w:rsidP="00527F80">
            <w:pPr>
              <w:pStyle w:val="Default"/>
              <w:rPr>
                <w:sz w:val="20"/>
                <w:szCs w:val="20"/>
              </w:rPr>
            </w:pPr>
            <w:r w:rsidRPr="00F62B78">
              <w:rPr>
                <w:sz w:val="20"/>
                <w:szCs w:val="20"/>
              </w:rPr>
              <w:t>Understanding Customers’ Sustainable Behaviors in Restaurants’ Social Media Communities: An application of identity theories</w:t>
            </w:r>
          </w:p>
        </w:tc>
        <w:tc>
          <w:tcPr>
            <w:tcW w:w="4770" w:type="dxa"/>
            <w:shd w:val="clear" w:color="auto" w:fill="E2EFD9" w:themeFill="accent6" w:themeFillTint="33"/>
          </w:tcPr>
          <w:p w14:paraId="01233195" w14:textId="77777777" w:rsidR="00527F80" w:rsidRPr="00F62B78" w:rsidRDefault="00527F80" w:rsidP="00527F80">
            <w:pPr>
              <w:pStyle w:val="Default"/>
              <w:numPr>
                <w:ilvl w:val="0"/>
                <w:numId w:val="20"/>
              </w:numPr>
              <w:ind w:left="0"/>
              <w:rPr>
                <w:sz w:val="20"/>
                <w:szCs w:val="20"/>
              </w:rPr>
            </w:pPr>
            <w:proofErr w:type="spellStart"/>
            <w:r w:rsidRPr="00F62B78">
              <w:rPr>
                <w:sz w:val="20"/>
                <w:szCs w:val="20"/>
              </w:rPr>
              <w:t>Tadaaki</w:t>
            </w:r>
            <w:proofErr w:type="spellEnd"/>
            <w:r w:rsidRPr="00F62B78">
              <w:rPr>
                <w:sz w:val="20"/>
                <w:szCs w:val="20"/>
              </w:rPr>
              <w:t xml:space="preserve"> Nakamura and Yutaka Ogawa, both of </w:t>
            </w:r>
            <w:proofErr w:type="spellStart"/>
            <w:r w:rsidRPr="00F62B78">
              <w:rPr>
                <w:sz w:val="20"/>
                <w:szCs w:val="20"/>
              </w:rPr>
              <w:t>Saizeriya</w:t>
            </w:r>
            <w:proofErr w:type="spellEnd"/>
            <w:r w:rsidRPr="00F62B78">
              <w:rPr>
                <w:sz w:val="20"/>
                <w:szCs w:val="20"/>
              </w:rPr>
              <w:t xml:space="preserve"> Co., LTD.; </w:t>
            </w:r>
            <w:proofErr w:type="spellStart"/>
            <w:r w:rsidRPr="00F62B78">
              <w:rPr>
                <w:sz w:val="20"/>
                <w:szCs w:val="20"/>
              </w:rPr>
              <w:t>Ippeita</w:t>
            </w:r>
            <w:proofErr w:type="spellEnd"/>
            <w:r w:rsidRPr="00F62B78">
              <w:rPr>
                <w:sz w:val="20"/>
                <w:szCs w:val="20"/>
              </w:rPr>
              <w:t xml:space="preserve"> Dan and Yasushi </w:t>
            </w:r>
            <w:proofErr w:type="spellStart"/>
            <w:r w:rsidRPr="00F62B78">
              <w:rPr>
                <w:sz w:val="20"/>
                <w:szCs w:val="20"/>
              </w:rPr>
              <w:t>Kyutoku</w:t>
            </w:r>
            <w:proofErr w:type="spellEnd"/>
            <w:r w:rsidRPr="00F62B78">
              <w:rPr>
                <w:sz w:val="20"/>
                <w:szCs w:val="20"/>
              </w:rPr>
              <w:t>, both of Chuo University; Alan Yen, Ball State University</w:t>
            </w:r>
          </w:p>
          <w:p w14:paraId="3E31D20F" w14:textId="77777777" w:rsidR="00527F80" w:rsidRPr="00F62B78" w:rsidRDefault="00527F80" w:rsidP="00527F80">
            <w:pPr>
              <w:pStyle w:val="Default"/>
              <w:rPr>
                <w:sz w:val="20"/>
                <w:szCs w:val="20"/>
              </w:rPr>
            </w:pPr>
          </w:p>
          <w:p w14:paraId="18545462" w14:textId="77777777" w:rsidR="00527F80" w:rsidRPr="00F62B78" w:rsidRDefault="00527F80" w:rsidP="00527F80">
            <w:pPr>
              <w:pStyle w:val="Default"/>
              <w:rPr>
                <w:sz w:val="20"/>
                <w:szCs w:val="20"/>
              </w:rPr>
            </w:pPr>
            <w:r w:rsidRPr="00F62B78">
              <w:rPr>
                <w:sz w:val="20"/>
                <w:szCs w:val="20"/>
              </w:rPr>
              <w:t>Anni Ding and Tiffany Legendre, both of University of Houston</w:t>
            </w:r>
          </w:p>
          <w:p w14:paraId="7635E4C0" w14:textId="77777777" w:rsidR="00527F80" w:rsidRPr="00F62B78" w:rsidRDefault="00527F80" w:rsidP="00527F80">
            <w:pPr>
              <w:pStyle w:val="Default"/>
              <w:rPr>
                <w:sz w:val="20"/>
                <w:szCs w:val="20"/>
              </w:rPr>
            </w:pPr>
          </w:p>
          <w:p w14:paraId="0C959FF3" w14:textId="77777777" w:rsidR="00527F80" w:rsidRPr="00F62B78" w:rsidRDefault="00527F80" w:rsidP="00527F80">
            <w:pPr>
              <w:pStyle w:val="Default"/>
              <w:rPr>
                <w:sz w:val="20"/>
                <w:szCs w:val="20"/>
              </w:rPr>
            </w:pPr>
          </w:p>
          <w:p w14:paraId="2B2A3CF5" w14:textId="6325ED0A" w:rsidR="00527F80" w:rsidRPr="00F62B78" w:rsidRDefault="00527F80" w:rsidP="00527F80">
            <w:pPr>
              <w:pStyle w:val="Default"/>
              <w:rPr>
                <w:sz w:val="20"/>
                <w:szCs w:val="20"/>
              </w:rPr>
            </w:pPr>
            <w:r w:rsidRPr="00F62B78">
              <w:rPr>
                <w:sz w:val="20"/>
                <w:szCs w:val="20"/>
              </w:rPr>
              <w:t xml:space="preserve">Yoon Jung Jang, </w:t>
            </w:r>
            <w:proofErr w:type="spellStart"/>
            <w:r w:rsidRPr="00F62B78">
              <w:rPr>
                <w:sz w:val="20"/>
                <w:szCs w:val="20"/>
              </w:rPr>
              <w:t>Woosong</w:t>
            </w:r>
            <w:proofErr w:type="spellEnd"/>
            <w:r w:rsidRPr="00F62B78">
              <w:rPr>
                <w:sz w:val="20"/>
                <w:szCs w:val="20"/>
              </w:rPr>
              <w:t xml:space="preserve"> University;  </w:t>
            </w:r>
            <w:proofErr w:type="spellStart"/>
            <w:r w:rsidRPr="00F62B78">
              <w:rPr>
                <w:sz w:val="20"/>
                <w:szCs w:val="20"/>
              </w:rPr>
              <w:t>Eojina</w:t>
            </w:r>
            <w:proofErr w:type="spellEnd"/>
            <w:r w:rsidRPr="00F62B78">
              <w:rPr>
                <w:sz w:val="20"/>
                <w:szCs w:val="20"/>
              </w:rPr>
              <w:t xml:space="preserve"> Kim, Virginia Tech</w:t>
            </w:r>
          </w:p>
        </w:tc>
      </w:tr>
      <w:tr w:rsidR="00527F80" w:rsidRPr="00F62B78" w14:paraId="0BF1F3A1" w14:textId="77777777" w:rsidTr="00C41708">
        <w:trPr>
          <w:trHeight w:val="2690"/>
        </w:trPr>
        <w:tc>
          <w:tcPr>
            <w:tcW w:w="2335" w:type="dxa"/>
            <w:shd w:val="clear" w:color="auto" w:fill="E2EFD9" w:themeFill="accent6" w:themeFillTint="33"/>
          </w:tcPr>
          <w:p w14:paraId="3E2BF221" w14:textId="77777777" w:rsidR="00527F80" w:rsidRPr="00F62B78" w:rsidRDefault="00527F80" w:rsidP="00527F80">
            <w:pPr>
              <w:pStyle w:val="Default"/>
              <w:rPr>
                <w:b/>
                <w:sz w:val="20"/>
                <w:szCs w:val="20"/>
              </w:rPr>
            </w:pPr>
            <w:r w:rsidRPr="00F62B78">
              <w:rPr>
                <w:b/>
                <w:sz w:val="20"/>
                <w:szCs w:val="20"/>
              </w:rPr>
              <w:t>2:00PM – 3:00PM</w:t>
            </w:r>
          </w:p>
          <w:p w14:paraId="36F4BFCB" w14:textId="77777777" w:rsidR="00527F80" w:rsidRPr="00F62B78" w:rsidRDefault="00527F80" w:rsidP="00527F80">
            <w:pPr>
              <w:pStyle w:val="Default"/>
              <w:rPr>
                <w:sz w:val="20"/>
                <w:szCs w:val="20"/>
              </w:rPr>
            </w:pPr>
            <w:r w:rsidRPr="00F62B78">
              <w:rPr>
                <w:sz w:val="20"/>
                <w:szCs w:val="20"/>
              </w:rPr>
              <w:t>Meeting Room 12</w:t>
            </w:r>
          </w:p>
          <w:p w14:paraId="666EA67C" w14:textId="77777777" w:rsidR="00527F80" w:rsidRPr="00F62B78" w:rsidRDefault="00527F80" w:rsidP="00527F80">
            <w:pPr>
              <w:pStyle w:val="Default"/>
              <w:rPr>
                <w:sz w:val="20"/>
                <w:szCs w:val="20"/>
              </w:rPr>
            </w:pPr>
          </w:p>
          <w:p w14:paraId="1F586BC8" w14:textId="3DF5D7C9" w:rsidR="00527F80" w:rsidRPr="00F62B78" w:rsidRDefault="00527F80" w:rsidP="00527F80">
            <w:pPr>
              <w:pStyle w:val="Default"/>
              <w:rPr>
                <w:b/>
                <w:sz w:val="20"/>
                <w:szCs w:val="20"/>
              </w:rPr>
            </w:pPr>
            <w:r w:rsidRPr="00F62B78">
              <w:rPr>
                <w:sz w:val="20"/>
                <w:szCs w:val="20"/>
              </w:rPr>
              <w:t>Lodging</w:t>
            </w:r>
          </w:p>
        </w:tc>
        <w:tc>
          <w:tcPr>
            <w:tcW w:w="3870" w:type="dxa"/>
            <w:shd w:val="clear" w:color="auto" w:fill="E2EFD9" w:themeFill="accent6" w:themeFillTint="33"/>
          </w:tcPr>
          <w:p w14:paraId="1B6413B6" w14:textId="77777777" w:rsidR="00527F80" w:rsidRPr="00F62B78" w:rsidRDefault="00527F80" w:rsidP="00527F80">
            <w:pPr>
              <w:pStyle w:val="Default"/>
              <w:numPr>
                <w:ilvl w:val="0"/>
                <w:numId w:val="25"/>
              </w:numPr>
              <w:ind w:left="0"/>
              <w:rPr>
                <w:sz w:val="20"/>
                <w:szCs w:val="20"/>
              </w:rPr>
            </w:pPr>
            <w:r w:rsidRPr="00F62B78">
              <w:rPr>
                <w:sz w:val="20"/>
                <w:szCs w:val="20"/>
              </w:rPr>
              <w:t xml:space="preserve">When are Customers Willing to Pay a Premium Price for Hotel’s Biophilic Design? Exploring the - </w:t>
            </w:r>
          </w:p>
          <w:p w14:paraId="6954F0DA" w14:textId="77777777" w:rsidR="00527F80" w:rsidRPr="00F62B78" w:rsidRDefault="00527F80" w:rsidP="00527F80">
            <w:pPr>
              <w:pStyle w:val="Default"/>
              <w:numPr>
                <w:ilvl w:val="0"/>
                <w:numId w:val="25"/>
              </w:numPr>
              <w:ind w:left="0"/>
              <w:rPr>
                <w:sz w:val="20"/>
                <w:szCs w:val="20"/>
              </w:rPr>
            </w:pPr>
          </w:p>
          <w:p w14:paraId="7AA8BCD3" w14:textId="77777777" w:rsidR="00527F80" w:rsidRPr="00F62B78" w:rsidRDefault="00527F80" w:rsidP="00527F80">
            <w:pPr>
              <w:pStyle w:val="Default"/>
              <w:rPr>
                <w:sz w:val="20"/>
                <w:szCs w:val="20"/>
              </w:rPr>
            </w:pPr>
            <w:r w:rsidRPr="00F62B78">
              <w:rPr>
                <w:sz w:val="20"/>
                <w:szCs w:val="20"/>
              </w:rPr>
              <w:t>Understanding the Influence of Accommodations and 3rd-party Social Support on Medical Travelers’ Loneliness, and Perceived Healing</w:t>
            </w:r>
          </w:p>
          <w:p w14:paraId="3660DE7E" w14:textId="77777777" w:rsidR="00527F80" w:rsidRPr="00F62B78" w:rsidRDefault="00527F80" w:rsidP="00527F80">
            <w:pPr>
              <w:pStyle w:val="Default"/>
              <w:rPr>
                <w:sz w:val="20"/>
                <w:szCs w:val="20"/>
              </w:rPr>
            </w:pPr>
          </w:p>
          <w:p w14:paraId="1E2BA057" w14:textId="3D445AB8" w:rsidR="00527F80" w:rsidRPr="00F62B78" w:rsidRDefault="00527F80" w:rsidP="00527F80">
            <w:pPr>
              <w:pStyle w:val="Default"/>
              <w:rPr>
                <w:sz w:val="20"/>
                <w:szCs w:val="20"/>
              </w:rPr>
            </w:pPr>
            <w:r w:rsidRPr="00F62B78">
              <w:rPr>
                <w:sz w:val="20"/>
                <w:szCs w:val="20"/>
              </w:rPr>
              <w:t xml:space="preserve">Hotel Add-on Pricing Strategy under Dual Channel Competition </w:t>
            </w:r>
          </w:p>
        </w:tc>
        <w:tc>
          <w:tcPr>
            <w:tcW w:w="4770" w:type="dxa"/>
            <w:shd w:val="clear" w:color="auto" w:fill="E2EFD9" w:themeFill="accent6" w:themeFillTint="33"/>
          </w:tcPr>
          <w:p w14:paraId="0259219C" w14:textId="77777777" w:rsidR="00527F80" w:rsidRPr="00F62B78" w:rsidRDefault="00527F80" w:rsidP="00527F80">
            <w:pPr>
              <w:pStyle w:val="Default"/>
              <w:rPr>
                <w:sz w:val="20"/>
                <w:szCs w:val="20"/>
              </w:rPr>
            </w:pPr>
            <w:r w:rsidRPr="00F62B78">
              <w:rPr>
                <w:sz w:val="20"/>
                <w:szCs w:val="20"/>
              </w:rPr>
              <w:t>Rachel H. Lee, Minjung Shin and Tiffany S. Legendre, and Jihye Ellie Min all of University of Houston</w:t>
            </w:r>
          </w:p>
          <w:p w14:paraId="306B0C34" w14:textId="77777777" w:rsidR="00527F80" w:rsidRPr="00F62B78" w:rsidRDefault="00527F80" w:rsidP="00527F80">
            <w:pPr>
              <w:pStyle w:val="Default"/>
              <w:rPr>
                <w:sz w:val="20"/>
                <w:szCs w:val="20"/>
              </w:rPr>
            </w:pPr>
          </w:p>
          <w:p w14:paraId="00C0DBEF" w14:textId="77777777" w:rsidR="00527F80" w:rsidRPr="00F62B78" w:rsidRDefault="00527F80" w:rsidP="00527F80">
            <w:pPr>
              <w:pStyle w:val="Default"/>
              <w:rPr>
                <w:sz w:val="20"/>
                <w:szCs w:val="20"/>
              </w:rPr>
            </w:pPr>
            <w:r w:rsidRPr="00F62B78">
              <w:rPr>
                <w:sz w:val="20"/>
                <w:szCs w:val="20"/>
              </w:rPr>
              <w:t xml:space="preserve">Courtney Suess and Omar Youssef, both of Texas A&amp;M University; Tarik Dogru, Florida State University; Makarand Mody, Boston University </w:t>
            </w:r>
          </w:p>
          <w:p w14:paraId="01C20C43" w14:textId="77777777" w:rsidR="00527F80" w:rsidRPr="00F62B78" w:rsidRDefault="00527F80" w:rsidP="00527F80">
            <w:pPr>
              <w:pStyle w:val="Default"/>
              <w:rPr>
                <w:sz w:val="20"/>
                <w:szCs w:val="20"/>
              </w:rPr>
            </w:pPr>
          </w:p>
          <w:p w14:paraId="0AB2E46E" w14:textId="0C5D0ECE" w:rsidR="00527F80" w:rsidRPr="00F62B78" w:rsidRDefault="00527F80" w:rsidP="00527F80">
            <w:pPr>
              <w:pStyle w:val="Default"/>
              <w:rPr>
                <w:sz w:val="20"/>
                <w:szCs w:val="20"/>
              </w:rPr>
            </w:pPr>
            <w:r w:rsidRPr="00F62B78">
              <w:rPr>
                <w:sz w:val="20"/>
                <w:szCs w:val="20"/>
              </w:rPr>
              <w:t xml:space="preserve">Yunmei Bai, Chun-Hung Tang and </w:t>
            </w:r>
            <w:proofErr w:type="spellStart"/>
            <w:r w:rsidRPr="00F62B78">
              <w:rPr>
                <w:sz w:val="20"/>
                <w:szCs w:val="20"/>
              </w:rPr>
              <w:t>Jiong</w:t>
            </w:r>
            <w:proofErr w:type="spellEnd"/>
            <w:r w:rsidRPr="00F62B78">
              <w:rPr>
                <w:sz w:val="20"/>
                <w:szCs w:val="20"/>
              </w:rPr>
              <w:t xml:space="preserve"> Sun, all of Purdue University</w:t>
            </w:r>
          </w:p>
        </w:tc>
      </w:tr>
      <w:tr w:rsidR="00C41708" w:rsidRPr="00F62B78" w14:paraId="7DBFED07" w14:textId="77777777" w:rsidTr="004F6813">
        <w:trPr>
          <w:trHeight w:val="350"/>
        </w:trPr>
        <w:tc>
          <w:tcPr>
            <w:tcW w:w="10975" w:type="dxa"/>
            <w:gridSpan w:val="3"/>
            <w:shd w:val="clear" w:color="auto" w:fill="A8D08D" w:themeFill="accent6" w:themeFillTint="99"/>
            <w:vAlign w:val="center"/>
          </w:tcPr>
          <w:p w14:paraId="04E26EC3" w14:textId="62DBAB9E" w:rsidR="00C41708" w:rsidRPr="00F62B78" w:rsidRDefault="004F6813" w:rsidP="007B202F">
            <w:pPr>
              <w:pStyle w:val="Default"/>
              <w:rPr>
                <w:b/>
                <w:bCs/>
                <w:sz w:val="20"/>
                <w:szCs w:val="20"/>
              </w:rPr>
            </w:pPr>
            <w:r>
              <w:br w:type="page"/>
            </w:r>
            <w:r w:rsidR="0002549D">
              <w:br w:type="page"/>
            </w:r>
            <w:r w:rsidR="00C41708">
              <w:rPr>
                <w:b/>
                <w:bCs/>
                <w:sz w:val="20"/>
                <w:szCs w:val="20"/>
              </w:rPr>
              <w:t>Symposiums, Meetings, SIGs | 3:15PM – 4:15PM</w:t>
            </w:r>
          </w:p>
        </w:tc>
      </w:tr>
      <w:tr w:rsidR="00527F80" w:rsidRPr="00F62B78" w14:paraId="0CEE621C" w14:textId="77777777" w:rsidTr="00C41708">
        <w:trPr>
          <w:trHeight w:val="1520"/>
        </w:trPr>
        <w:tc>
          <w:tcPr>
            <w:tcW w:w="2335" w:type="dxa"/>
            <w:shd w:val="clear" w:color="auto" w:fill="E2EFD9" w:themeFill="accent6" w:themeFillTint="33"/>
          </w:tcPr>
          <w:p w14:paraId="739C3762" w14:textId="22C210CA" w:rsidR="00527F80" w:rsidRPr="00F62B78" w:rsidRDefault="00527F80" w:rsidP="00527F80">
            <w:pPr>
              <w:pStyle w:val="Default"/>
              <w:rPr>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Room 6</w:t>
            </w:r>
          </w:p>
          <w:p w14:paraId="4B059B4B" w14:textId="77777777" w:rsidR="00527F80" w:rsidRPr="00F62B78" w:rsidRDefault="00527F80" w:rsidP="00527F80">
            <w:pPr>
              <w:pStyle w:val="Default"/>
              <w:rPr>
                <w:sz w:val="20"/>
                <w:szCs w:val="20"/>
              </w:rPr>
            </w:pPr>
          </w:p>
          <w:p w14:paraId="31236D48" w14:textId="77777777" w:rsidR="00527F80" w:rsidRPr="00F62B78" w:rsidRDefault="00527F80" w:rsidP="00527F80">
            <w:pPr>
              <w:pStyle w:val="Default"/>
              <w:rPr>
                <w:sz w:val="20"/>
                <w:szCs w:val="20"/>
              </w:rPr>
            </w:pPr>
            <w:r w:rsidRPr="00F62B78">
              <w:rPr>
                <w:sz w:val="20"/>
                <w:szCs w:val="20"/>
              </w:rPr>
              <w:t>Symposium</w:t>
            </w:r>
          </w:p>
          <w:p w14:paraId="4D6E63FC" w14:textId="37241F40" w:rsidR="00527F80" w:rsidRPr="00F62B78" w:rsidRDefault="00527F80" w:rsidP="00527F80">
            <w:pPr>
              <w:pStyle w:val="Default"/>
              <w:rPr>
                <w:b/>
                <w:sz w:val="20"/>
                <w:szCs w:val="20"/>
              </w:rPr>
            </w:pPr>
            <w:r w:rsidRPr="00F62B78">
              <w:rPr>
                <w:sz w:val="20"/>
                <w:szCs w:val="20"/>
              </w:rPr>
              <w:t>Workshop</w:t>
            </w:r>
          </w:p>
        </w:tc>
        <w:tc>
          <w:tcPr>
            <w:tcW w:w="3870" w:type="dxa"/>
            <w:shd w:val="clear" w:color="auto" w:fill="E2EFD9" w:themeFill="accent6" w:themeFillTint="33"/>
          </w:tcPr>
          <w:p w14:paraId="7FCFA7A6" w14:textId="77777777" w:rsidR="00527F80" w:rsidRPr="00F62B78" w:rsidRDefault="00527F80" w:rsidP="00527F80">
            <w:pPr>
              <w:rPr>
                <w:rFonts w:ascii="Bahnschrift Light" w:hAnsi="Bahnschrift Light"/>
                <w:sz w:val="20"/>
                <w:szCs w:val="20"/>
              </w:rPr>
            </w:pPr>
            <w:r w:rsidRPr="00F62B78">
              <w:rPr>
                <w:rFonts w:ascii="Bahnschrift Light" w:hAnsi="Bahnschrift Light"/>
                <w:sz w:val="20"/>
                <w:szCs w:val="20"/>
              </w:rPr>
              <w:t>Enhancing HTM Students’ Understanding of Effective Employment Negotiation Practices</w:t>
            </w:r>
          </w:p>
          <w:p w14:paraId="5C5F7D7E" w14:textId="77777777" w:rsidR="00527F80" w:rsidRPr="00F62B78" w:rsidRDefault="00527F80" w:rsidP="00527F80">
            <w:pPr>
              <w:rPr>
                <w:rFonts w:ascii="Bahnschrift Light" w:hAnsi="Bahnschrift Light"/>
                <w:sz w:val="20"/>
                <w:szCs w:val="20"/>
              </w:rPr>
            </w:pPr>
          </w:p>
          <w:p w14:paraId="1EFE96C9" w14:textId="565E4415" w:rsidR="00527F80" w:rsidRPr="00F62B78" w:rsidRDefault="00527F80" w:rsidP="00527F80">
            <w:pPr>
              <w:pStyle w:val="Default"/>
              <w:numPr>
                <w:ilvl w:val="0"/>
                <w:numId w:val="27"/>
              </w:numPr>
              <w:ind w:left="0"/>
              <w:rPr>
                <w:sz w:val="20"/>
                <w:szCs w:val="20"/>
              </w:rPr>
            </w:pPr>
            <w:r w:rsidRPr="00F62B78">
              <w:rPr>
                <w:sz w:val="20"/>
                <w:szCs w:val="20"/>
              </w:rPr>
              <w:t>Understanding Diversity, Equity, and Inclusion within Hospitality Education</w:t>
            </w:r>
          </w:p>
        </w:tc>
        <w:tc>
          <w:tcPr>
            <w:tcW w:w="4770" w:type="dxa"/>
            <w:shd w:val="clear" w:color="auto" w:fill="E2EFD9" w:themeFill="accent6" w:themeFillTint="33"/>
          </w:tcPr>
          <w:p w14:paraId="7966B663" w14:textId="77777777" w:rsidR="00527F80" w:rsidRPr="00F62B78" w:rsidRDefault="00527F80" w:rsidP="00527F80">
            <w:pPr>
              <w:pStyle w:val="Default"/>
              <w:rPr>
                <w:sz w:val="20"/>
                <w:szCs w:val="20"/>
              </w:rPr>
            </w:pPr>
            <w:r w:rsidRPr="00F62B78">
              <w:rPr>
                <w:sz w:val="20"/>
                <w:szCs w:val="20"/>
              </w:rPr>
              <w:t>Michael Sciarini and Kristen Jack, both of Grand Valley State University</w:t>
            </w:r>
          </w:p>
          <w:p w14:paraId="746FEF38" w14:textId="77777777" w:rsidR="00527F80" w:rsidRPr="00F62B78" w:rsidRDefault="00527F80" w:rsidP="00527F80">
            <w:pPr>
              <w:pStyle w:val="Default"/>
              <w:rPr>
                <w:sz w:val="20"/>
                <w:szCs w:val="20"/>
              </w:rPr>
            </w:pPr>
          </w:p>
          <w:p w14:paraId="27EB6780" w14:textId="05392FE8" w:rsidR="00527F80" w:rsidRPr="00F62B78" w:rsidRDefault="00527F80" w:rsidP="00527F80">
            <w:pPr>
              <w:pStyle w:val="Default"/>
              <w:rPr>
                <w:sz w:val="20"/>
                <w:szCs w:val="20"/>
              </w:rPr>
            </w:pPr>
            <w:r w:rsidRPr="00F62B78">
              <w:rPr>
                <w:sz w:val="20"/>
                <w:szCs w:val="20"/>
              </w:rPr>
              <w:t>Donald Schoffstall, Johnson &amp; Wales, Charlotte; Brian Barker and Miranda Kitterlin-Lynch, both of Florida International University</w:t>
            </w:r>
          </w:p>
        </w:tc>
      </w:tr>
      <w:tr w:rsidR="00527F80" w:rsidRPr="00F62B78" w14:paraId="2982203B" w14:textId="77777777" w:rsidTr="00C41708">
        <w:trPr>
          <w:trHeight w:val="1790"/>
        </w:trPr>
        <w:tc>
          <w:tcPr>
            <w:tcW w:w="2335" w:type="dxa"/>
            <w:shd w:val="clear" w:color="auto" w:fill="E2EFD9" w:themeFill="accent6" w:themeFillTint="33"/>
          </w:tcPr>
          <w:p w14:paraId="6B2C34D1" w14:textId="3980F617" w:rsidR="00527F80" w:rsidRPr="00F62B78" w:rsidRDefault="00527F80" w:rsidP="00527F80">
            <w:pPr>
              <w:pStyle w:val="Default"/>
              <w:rPr>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Room 7</w:t>
            </w:r>
          </w:p>
          <w:p w14:paraId="19F3268C" w14:textId="77777777" w:rsidR="00527F80" w:rsidRPr="00F62B78" w:rsidRDefault="00527F80" w:rsidP="00527F80">
            <w:pPr>
              <w:pStyle w:val="Default"/>
              <w:rPr>
                <w:sz w:val="20"/>
                <w:szCs w:val="20"/>
              </w:rPr>
            </w:pPr>
          </w:p>
          <w:p w14:paraId="201A7CA3" w14:textId="77777777" w:rsidR="00527F80" w:rsidRPr="00F62B78" w:rsidRDefault="00527F80" w:rsidP="00527F80">
            <w:pPr>
              <w:pStyle w:val="Default"/>
              <w:rPr>
                <w:sz w:val="20"/>
                <w:szCs w:val="20"/>
              </w:rPr>
            </w:pPr>
            <w:r w:rsidRPr="00F62B78">
              <w:rPr>
                <w:sz w:val="20"/>
                <w:szCs w:val="20"/>
              </w:rPr>
              <w:t>Symposiums</w:t>
            </w:r>
          </w:p>
          <w:p w14:paraId="6946FADB" w14:textId="332C4066" w:rsidR="00527F80" w:rsidRPr="00F62B78" w:rsidRDefault="00527F80" w:rsidP="00527F80">
            <w:pPr>
              <w:pStyle w:val="Default"/>
              <w:rPr>
                <w:b/>
                <w:sz w:val="20"/>
                <w:szCs w:val="20"/>
              </w:rPr>
            </w:pPr>
            <w:r w:rsidRPr="00F62B78">
              <w:rPr>
                <w:sz w:val="20"/>
                <w:szCs w:val="20"/>
              </w:rPr>
              <w:t>Roundtable</w:t>
            </w:r>
          </w:p>
        </w:tc>
        <w:tc>
          <w:tcPr>
            <w:tcW w:w="3870" w:type="dxa"/>
            <w:shd w:val="clear" w:color="auto" w:fill="E2EFD9" w:themeFill="accent6" w:themeFillTint="33"/>
          </w:tcPr>
          <w:p w14:paraId="43AF51F6" w14:textId="77777777" w:rsidR="00527F80" w:rsidRPr="00F62B78" w:rsidRDefault="00527F80" w:rsidP="00527F80">
            <w:pPr>
              <w:pStyle w:val="ListParagraph"/>
              <w:numPr>
                <w:ilvl w:val="0"/>
                <w:numId w:val="34"/>
              </w:numPr>
              <w:ind w:left="0"/>
              <w:rPr>
                <w:rFonts w:ascii="Bahnschrift Light" w:hAnsi="Bahnschrift Light"/>
                <w:sz w:val="20"/>
                <w:szCs w:val="20"/>
              </w:rPr>
            </w:pPr>
            <w:r w:rsidRPr="00F62B78">
              <w:rPr>
                <w:rFonts w:ascii="Bahnschrift Light" w:hAnsi="Bahnschrift Light"/>
                <w:sz w:val="20"/>
                <w:szCs w:val="20"/>
              </w:rPr>
              <w:t xml:space="preserve">Can the Case Study Method Provide the Right Mix of Teaching and Research? </w:t>
            </w:r>
          </w:p>
          <w:p w14:paraId="37E81A17" w14:textId="77777777" w:rsidR="00527F80" w:rsidRPr="00F62B78" w:rsidRDefault="00527F80" w:rsidP="00527F80">
            <w:pPr>
              <w:rPr>
                <w:rFonts w:ascii="Bahnschrift Light" w:hAnsi="Bahnschrift Light"/>
                <w:sz w:val="20"/>
                <w:szCs w:val="20"/>
              </w:rPr>
            </w:pPr>
          </w:p>
          <w:p w14:paraId="5E3DC862" w14:textId="77777777" w:rsidR="00527F80" w:rsidRPr="00F62B78" w:rsidRDefault="00527F80" w:rsidP="00527F80">
            <w:pPr>
              <w:rPr>
                <w:rFonts w:ascii="Bahnschrift Light" w:hAnsi="Bahnschrift Light"/>
                <w:sz w:val="20"/>
                <w:szCs w:val="20"/>
              </w:rPr>
            </w:pPr>
          </w:p>
          <w:p w14:paraId="63128410" w14:textId="033D4440" w:rsidR="00527F80" w:rsidRPr="00F62B78" w:rsidRDefault="00527F80" w:rsidP="00527F80">
            <w:pPr>
              <w:pStyle w:val="Default"/>
              <w:numPr>
                <w:ilvl w:val="0"/>
                <w:numId w:val="27"/>
              </w:numPr>
              <w:ind w:left="0"/>
              <w:rPr>
                <w:sz w:val="20"/>
                <w:szCs w:val="20"/>
              </w:rPr>
            </w:pPr>
            <w:r w:rsidRPr="00F62B78">
              <w:rPr>
                <w:sz w:val="20"/>
                <w:szCs w:val="20"/>
              </w:rPr>
              <w:t>What Happened to the “So What” in Hospitality Research?</w:t>
            </w:r>
          </w:p>
        </w:tc>
        <w:tc>
          <w:tcPr>
            <w:tcW w:w="4770" w:type="dxa"/>
            <w:shd w:val="clear" w:color="auto" w:fill="E2EFD9" w:themeFill="accent6" w:themeFillTint="33"/>
          </w:tcPr>
          <w:p w14:paraId="60700D43" w14:textId="77777777" w:rsidR="00527F80" w:rsidRPr="00F62B78" w:rsidRDefault="00527F80" w:rsidP="00527F80">
            <w:pPr>
              <w:pStyle w:val="Default"/>
              <w:rPr>
                <w:sz w:val="20"/>
                <w:szCs w:val="20"/>
              </w:rPr>
            </w:pPr>
            <w:r w:rsidRPr="00F62B78">
              <w:rPr>
                <w:sz w:val="20"/>
                <w:szCs w:val="20"/>
              </w:rPr>
              <w:t>Li-Chun Lin, Montclair State University; Po-Ju Chen, North Carolina Central University; Eve Ren, Macao Institute for Tourism Studies</w:t>
            </w:r>
          </w:p>
          <w:p w14:paraId="45B99E28" w14:textId="77777777" w:rsidR="00527F80" w:rsidRPr="00F62B78" w:rsidRDefault="00527F80" w:rsidP="00527F80">
            <w:pPr>
              <w:pStyle w:val="Default"/>
              <w:rPr>
                <w:sz w:val="20"/>
                <w:szCs w:val="20"/>
              </w:rPr>
            </w:pPr>
          </w:p>
          <w:p w14:paraId="58615837" w14:textId="7CF534B3" w:rsidR="00527F80" w:rsidRPr="00F62B78" w:rsidRDefault="00527F80" w:rsidP="00527F80">
            <w:pPr>
              <w:pStyle w:val="Default"/>
              <w:rPr>
                <w:sz w:val="20"/>
                <w:szCs w:val="20"/>
              </w:rPr>
            </w:pPr>
            <w:r w:rsidRPr="00F62B78">
              <w:rPr>
                <w:sz w:val="20"/>
                <w:szCs w:val="20"/>
              </w:rPr>
              <w:t>Sandra Sun-Ah Ponting; San Diego State University; Miranda Kitterlin-Lynch, Florida International University</w:t>
            </w:r>
          </w:p>
        </w:tc>
      </w:tr>
      <w:tr w:rsidR="00C41708" w:rsidRPr="00F62B78" w14:paraId="594D9EE2" w14:textId="77777777" w:rsidTr="006E03E4">
        <w:trPr>
          <w:trHeight w:val="845"/>
        </w:trPr>
        <w:tc>
          <w:tcPr>
            <w:tcW w:w="2335" w:type="dxa"/>
            <w:shd w:val="clear" w:color="auto" w:fill="E2EFD9" w:themeFill="accent6" w:themeFillTint="33"/>
          </w:tcPr>
          <w:p w14:paraId="392C97F6" w14:textId="00B0A37B" w:rsidR="00C41708" w:rsidRPr="007B47D5" w:rsidRDefault="00C41708" w:rsidP="007B202F">
            <w:pPr>
              <w:pStyle w:val="Default"/>
              <w:rPr>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Room </w:t>
            </w:r>
            <w:r w:rsidR="00831996">
              <w:rPr>
                <w:sz w:val="20"/>
                <w:szCs w:val="20"/>
              </w:rPr>
              <w:t>13</w:t>
            </w:r>
          </w:p>
        </w:tc>
        <w:tc>
          <w:tcPr>
            <w:tcW w:w="3870" w:type="dxa"/>
            <w:shd w:val="clear" w:color="auto" w:fill="E2EFD9" w:themeFill="accent6" w:themeFillTint="33"/>
            <w:vAlign w:val="center"/>
          </w:tcPr>
          <w:p w14:paraId="7ECE8E9B" w14:textId="70753A8F" w:rsidR="00C41708" w:rsidRPr="00F62B78" w:rsidRDefault="006E03E4" w:rsidP="007B202F">
            <w:pPr>
              <w:pStyle w:val="Default"/>
              <w:numPr>
                <w:ilvl w:val="0"/>
                <w:numId w:val="24"/>
              </w:numPr>
              <w:ind w:left="0"/>
              <w:rPr>
                <w:sz w:val="20"/>
                <w:szCs w:val="20"/>
              </w:rPr>
            </w:pPr>
            <w:r w:rsidRPr="006E03E4">
              <w:rPr>
                <w:sz w:val="20"/>
                <w:szCs w:val="20"/>
              </w:rPr>
              <w:t>Visualizing Hotel and Tourism Data with Tableau and BI</w:t>
            </w:r>
          </w:p>
        </w:tc>
        <w:tc>
          <w:tcPr>
            <w:tcW w:w="4770" w:type="dxa"/>
            <w:shd w:val="clear" w:color="auto" w:fill="E2EFD9" w:themeFill="accent6" w:themeFillTint="33"/>
            <w:vAlign w:val="center"/>
          </w:tcPr>
          <w:p w14:paraId="5541D322" w14:textId="3816E2B5" w:rsidR="00C41708" w:rsidRPr="00F62B78" w:rsidRDefault="00C41708" w:rsidP="007B202F">
            <w:pPr>
              <w:pStyle w:val="Default"/>
              <w:rPr>
                <w:sz w:val="20"/>
                <w:szCs w:val="20"/>
              </w:rPr>
            </w:pPr>
            <w:r>
              <w:rPr>
                <w:sz w:val="20"/>
                <w:szCs w:val="20"/>
              </w:rPr>
              <w:t>Steve Hood, STR SHARE Center</w:t>
            </w:r>
            <w:r w:rsidR="006E03E4">
              <w:rPr>
                <w:sz w:val="20"/>
                <w:szCs w:val="20"/>
              </w:rPr>
              <w:t xml:space="preserve">; </w:t>
            </w:r>
            <w:r w:rsidR="006E03E4" w:rsidRPr="006E03E4">
              <w:rPr>
                <w:sz w:val="20"/>
                <w:szCs w:val="20"/>
              </w:rPr>
              <w:t xml:space="preserve">Tim Web, University of Delaware; </w:t>
            </w:r>
            <w:proofErr w:type="spellStart"/>
            <w:r w:rsidR="006E03E4" w:rsidRPr="006E03E4">
              <w:rPr>
                <w:sz w:val="20"/>
                <w:szCs w:val="20"/>
              </w:rPr>
              <w:t>Minwoo</w:t>
            </w:r>
            <w:proofErr w:type="spellEnd"/>
            <w:r w:rsidR="006E03E4" w:rsidRPr="006E03E4">
              <w:rPr>
                <w:sz w:val="20"/>
                <w:szCs w:val="20"/>
              </w:rPr>
              <w:t xml:space="preserve"> Lee, University of Houston</w:t>
            </w:r>
          </w:p>
        </w:tc>
      </w:tr>
      <w:tr w:rsidR="00527F80" w:rsidRPr="00F62B78" w14:paraId="7BAF3080" w14:textId="77777777" w:rsidTr="00C41708">
        <w:trPr>
          <w:trHeight w:val="589"/>
        </w:trPr>
        <w:tc>
          <w:tcPr>
            <w:tcW w:w="2335" w:type="dxa"/>
            <w:shd w:val="clear" w:color="auto" w:fill="E2EFD9" w:themeFill="accent6" w:themeFillTint="33"/>
            <w:vAlign w:val="center"/>
          </w:tcPr>
          <w:p w14:paraId="16B90358" w14:textId="37B0747A" w:rsidR="00527F80" w:rsidRPr="00F62B78" w:rsidRDefault="00527F80" w:rsidP="00527F80">
            <w:pPr>
              <w:pStyle w:val="Default"/>
              <w:rPr>
                <w:b/>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Room 8</w:t>
            </w:r>
          </w:p>
        </w:tc>
        <w:tc>
          <w:tcPr>
            <w:tcW w:w="3870" w:type="dxa"/>
            <w:shd w:val="clear" w:color="auto" w:fill="E2EFD9" w:themeFill="accent6" w:themeFillTint="33"/>
            <w:vAlign w:val="center"/>
          </w:tcPr>
          <w:p w14:paraId="52C1F63F" w14:textId="128D212C" w:rsidR="00527F80" w:rsidRPr="00F62B78" w:rsidRDefault="00527F80" w:rsidP="00527F80">
            <w:pPr>
              <w:pStyle w:val="Default"/>
              <w:numPr>
                <w:ilvl w:val="0"/>
                <w:numId w:val="27"/>
              </w:numPr>
              <w:ind w:left="0"/>
              <w:rPr>
                <w:sz w:val="20"/>
                <w:szCs w:val="20"/>
              </w:rPr>
            </w:pPr>
            <w:r w:rsidRPr="00F62B78">
              <w:rPr>
                <w:sz w:val="20"/>
                <w:szCs w:val="20"/>
              </w:rPr>
              <w:t>SIG Council Meeting</w:t>
            </w:r>
          </w:p>
        </w:tc>
        <w:tc>
          <w:tcPr>
            <w:tcW w:w="4770" w:type="dxa"/>
            <w:shd w:val="clear" w:color="auto" w:fill="E2EFD9" w:themeFill="accent6" w:themeFillTint="33"/>
            <w:vAlign w:val="center"/>
          </w:tcPr>
          <w:p w14:paraId="7610C053" w14:textId="4B3E568C" w:rsidR="00527F80" w:rsidRPr="00F62B78" w:rsidRDefault="00527F80" w:rsidP="00527F80">
            <w:pPr>
              <w:pStyle w:val="Default"/>
              <w:rPr>
                <w:sz w:val="20"/>
                <w:szCs w:val="20"/>
              </w:rPr>
            </w:pPr>
            <w:r w:rsidRPr="00F62B78">
              <w:rPr>
                <w:sz w:val="20"/>
                <w:szCs w:val="20"/>
              </w:rPr>
              <w:t>Donna Albano, Stockton University</w:t>
            </w:r>
          </w:p>
        </w:tc>
      </w:tr>
      <w:tr w:rsidR="00C41708" w:rsidRPr="00F62B78" w14:paraId="445731E9" w14:textId="77777777" w:rsidTr="004F6813">
        <w:trPr>
          <w:trHeight w:val="350"/>
        </w:trPr>
        <w:tc>
          <w:tcPr>
            <w:tcW w:w="10975" w:type="dxa"/>
            <w:gridSpan w:val="3"/>
            <w:shd w:val="clear" w:color="auto" w:fill="A8D08D" w:themeFill="accent6" w:themeFillTint="99"/>
            <w:vAlign w:val="center"/>
          </w:tcPr>
          <w:p w14:paraId="46F51C9B" w14:textId="5583501D" w:rsidR="00C41708" w:rsidRPr="00F62B78" w:rsidRDefault="00C41708" w:rsidP="007B202F">
            <w:pPr>
              <w:pStyle w:val="Default"/>
              <w:rPr>
                <w:b/>
                <w:bCs/>
                <w:sz w:val="20"/>
                <w:szCs w:val="20"/>
              </w:rPr>
            </w:pPr>
            <w:r>
              <w:rPr>
                <w:b/>
                <w:bCs/>
                <w:sz w:val="20"/>
                <w:szCs w:val="20"/>
              </w:rPr>
              <w:t>Research Presentations | 3:15PM – 4:15PM</w:t>
            </w:r>
          </w:p>
        </w:tc>
      </w:tr>
      <w:tr w:rsidR="00C41708" w:rsidRPr="00F62B78" w14:paraId="40BAC603" w14:textId="77777777" w:rsidTr="004F6813">
        <w:trPr>
          <w:trHeight w:val="1970"/>
        </w:trPr>
        <w:tc>
          <w:tcPr>
            <w:tcW w:w="2335" w:type="dxa"/>
            <w:shd w:val="clear" w:color="auto" w:fill="E2EFD9" w:themeFill="accent6" w:themeFillTint="33"/>
          </w:tcPr>
          <w:p w14:paraId="15C09D66" w14:textId="77777777" w:rsidR="00C41708" w:rsidRPr="00F62B78" w:rsidRDefault="00C41708" w:rsidP="007B202F">
            <w:pPr>
              <w:pStyle w:val="Default"/>
              <w:rPr>
                <w:b/>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p>
          <w:p w14:paraId="19630D8D" w14:textId="77777777" w:rsidR="00C41708" w:rsidRPr="00F62B78" w:rsidRDefault="00C41708" w:rsidP="007B202F">
            <w:pPr>
              <w:pStyle w:val="Default"/>
              <w:rPr>
                <w:sz w:val="20"/>
                <w:szCs w:val="20"/>
              </w:rPr>
            </w:pPr>
            <w:r w:rsidRPr="00F62B78">
              <w:rPr>
                <w:sz w:val="20"/>
                <w:szCs w:val="20"/>
              </w:rPr>
              <w:t>Meeting Room 4</w:t>
            </w:r>
          </w:p>
          <w:p w14:paraId="080B963E" w14:textId="77777777" w:rsidR="00C41708" w:rsidRPr="00F62B78" w:rsidRDefault="00C41708" w:rsidP="007B202F">
            <w:pPr>
              <w:pStyle w:val="Default"/>
              <w:rPr>
                <w:sz w:val="20"/>
                <w:szCs w:val="20"/>
              </w:rPr>
            </w:pPr>
          </w:p>
          <w:p w14:paraId="3F8F8EF5" w14:textId="77777777" w:rsidR="00C41708" w:rsidRPr="00F62B78" w:rsidRDefault="00C41708" w:rsidP="007B202F">
            <w:pPr>
              <w:pStyle w:val="Default"/>
              <w:rPr>
                <w:b/>
                <w:sz w:val="20"/>
                <w:szCs w:val="20"/>
              </w:rPr>
            </w:pPr>
            <w:r w:rsidRPr="00F62B78">
              <w:rPr>
                <w:sz w:val="20"/>
                <w:szCs w:val="20"/>
              </w:rPr>
              <w:t>Tourism</w:t>
            </w:r>
          </w:p>
        </w:tc>
        <w:tc>
          <w:tcPr>
            <w:tcW w:w="3870" w:type="dxa"/>
            <w:shd w:val="clear" w:color="auto" w:fill="E2EFD9" w:themeFill="accent6" w:themeFillTint="33"/>
          </w:tcPr>
          <w:p w14:paraId="016C1CF5" w14:textId="77777777" w:rsidR="00C41708" w:rsidRPr="00F62B78" w:rsidRDefault="00C41708" w:rsidP="007B202F">
            <w:pPr>
              <w:pStyle w:val="Default"/>
              <w:numPr>
                <w:ilvl w:val="0"/>
                <w:numId w:val="27"/>
              </w:numPr>
              <w:ind w:left="0"/>
              <w:rPr>
                <w:sz w:val="20"/>
                <w:szCs w:val="20"/>
              </w:rPr>
            </w:pPr>
            <w:r w:rsidRPr="00F62B78">
              <w:rPr>
                <w:sz w:val="20"/>
                <w:szCs w:val="20"/>
              </w:rPr>
              <w:t>The Anxiety is Real! An Investigation of Travel Anxiety and Travel Behaviors Amidst the COVID-19 Pandemic</w:t>
            </w:r>
          </w:p>
          <w:p w14:paraId="2B9F8F37" w14:textId="77777777" w:rsidR="00C41708" w:rsidRPr="00F62B78" w:rsidRDefault="00C41708" w:rsidP="007B202F">
            <w:pPr>
              <w:pStyle w:val="Default"/>
              <w:rPr>
                <w:sz w:val="20"/>
                <w:szCs w:val="20"/>
              </w:rPr>
            </w:pPr>
            <w:r w:rsidRPr="00F62B78">
              <w:rPr>
                <w:sz w:val="20"/>
                <w:szCs w:val="20"/>
              </w:rPr>
              <w:br/>
              <w:t xml:space="preserve">Rethinking </w:t>
            </w:r>
            <w:proofErr w:type="spellStart"/>
            <w:r w:rsidRPr="00F62B78">
              <w:rPr>
                <w:sz w:val="20"/>
                <w:szCs w:val="20"/>
              </w:rPr>
              <w:t>Interorganisational</w:t>
            </w:r>
            <w:proofErr w:type="spellEnd"/>
            <w:r w:rsidRPr="00F62B78">
              <w:rPr>
                <w:sz w:val="20"/>
                <w:szCs w:val="20"/>
              </w:rPr>
              <w:t xml:space="preserve"> Cooperation among SMEs – A Conceptual Analysis of Competitio</w:t>
            </w:r>
            <w:bookmarkStart w:id="0" w:name="_GoBack"/>
            <w:bookmarkEnd w:id="0"/>
            <w:r w:rsidRPr="00F62B78">
              <w:rPr>
                <w:sz w:val="20"/>
                <w:szCs w:val="20"/>
              </w:rPr>
              <w:t>n</w:t>
            </w:r>
          </w:p>
        </w:tc>
        <w:tc>
          <w:tcPr>
            <w:tcW w:w="4770" w:type="dxa"/>
            <w:shd w:val="clear" w:color="auto" w:fill="E2EFD9" w:themeFill="accent6" w:themeFillTint="33"/>
          </w:tcPr>
          <w:p w14:paraId="2345EAE7" w14:textId="77777777" w:rsidR="00C41708" w:rsidRPr="00F62B78" w:rsidRDefault="00C41708" w:rsidP="007B202F">
            <w:pPr>
              <w:pStyle w:val="Default"/>
              <w:rPr>
                <w:sz w:val="20"/>
                <w:szCs w:val="20"/>
              </w:rPr>
            </w:pPr>
            <w:r w:rsidRPr="00F62B78">
              <w:rPr>
                <w:sz w:val="20"/>
                <w:szCs w:val="20"/>
              </w:rPr>
              <w:t xml:space="preserve">Forest Ma, </w:t>
            </w:r>
            <w:proofErr w:type="spellStart"/>
            <w:r w:rsidRPr="00F62B78">
              <w:rPr>
                <w:sz w:val="20"/>
                <w:szCs w:val="20"/>
              </w:rPr>
              <w:t>Swechchha</w:t>
            </w:r>
            <w:proofErr w:type="spellEnd"/>
            <w:r w:rsidRPr="00F62B78">
              <w:rPr>
                <w:sz w:val="20"/>
                <w:szCs w:val="20"/>
              </w:rPr>
              <w:t xml:space="preserve"> </w:t>
            </w:r>
            <w:proofErr w:type="spellStart"/>
            <w:r w:rsidRPr="00F62B78">
              <w:rPr>
                <w:sz w:val="20"/>
                <w:szCs w:val="20"/>
              </w:rPr>
              <w:t>Subedi</w:t>
            </w:r>
            <w:proofErr w:type="spellEnd"/>
            <w:r w:rsidRPr="00F62B78">
              <w:rPr>
                <w:sz w:val="20"/>
                <w:szCs w:val="20"/>
              </w:rPr>
              <w:t xml:space="preserve"> and Robin DiPietro, all of University of South Carolina</w:t>
            </w:r>
          </w:p>
          <w:p w14:paraId="4C516E8E" w14:textId="77777777" w:rsidR="00C41708" w:rsidRPr="00F62B78" w:rsidRDefault="00C41708" w:rsidP="007B202F">
            <w:pPr>
              <w:pStyle w:val="Default"/>
              <w:rPr>
                <w:sz w:val="20"/>
                <w:szCs w:val="20"/>
              </w:rPr>
            </w:pPr>
          </w:p>
          <w:p w14:paraId="6B0B1C7B" w14:textId="77777777" w:rsidR="00C41708" w:rsidRPr="00F62B78" w:rsidRDefault="00C41708" w:rsidP="007B202F">
            <w:pPr>
              <w:pStyle w:val="Default"/>
              <w:rPr>
                <w:sz w:val="20"/>
                <w:szCs w:val="20"/>
              </w:rPr>
            </w:pPr>
          </w:p>
          <w:p w14:paraId="24508994" w14:textId="77777777" w:rsidR="00C41708" w:rsidRPr="00F62B78" w:rsidRDefault="00C41708" w:rsidP="007B202F">
            <w:pPr>
              <w:pStyle w:val="Default"/>
              <w:rPr>
                <w:sz w:val="20"/>
                <w:szCs w:val="20"/>
              </w:rPr>
            </w:pPr>
            <w:r w:rsidRPr="00F62B78">
              <w:rPr>
                <w:sz w:val="20"/>
                <w:szCs w:val="20"/>
              </w:rPr>
              <w:t xml:space="preserve">Julia Lenz and Ralf Burbach, both of Technological University Dublin; Stefan </w:t>
            </w:r>
            <w:proofErr w:type="spellStart"/>
            <w:r w:rsidRPr="00F62B78">
              <w:rPr>
                <w:sz w:val="20"/>
                <w:szCs w:val="20"/>
              </w:rPr>
              <w:t>Jooss</w:t>
            </w:r>
            <w:proofErr w:type="spellEnd"/>
            <w:r w:rsidRPr="00F62B78">
              <w:rPr>
                <w:sz w:val="20"/>
                <w:szCs w:val="20"/>
              </w:rPr>
              <w:t xml:space="preserve">, Cork University Business School; Claudia </w:t>
            </w:r>
            <w:proofErr w:type="spellStart"/>
            <w:r w:rsidRPr="00F62B78">
              <w:rPr>
                <w:sz w:val="20"/>
                <w:szCs w:val="20"/>
              </w:rPr>
              <w:t>Eckstaller</w:t>
            </w:r>
            <w:proofErr w:type="spellEnd"/>
            <w:r w:rsidRPr="00F62B78">
              <w:rPr>
                <w:sz w:val="20"/>
                <w:szCs w:val="20"/>
              </w:rPr>
              <w:t>, University of Applied Sciences Munich</w:t>
            </w:r>
          </w:p>
        </w:tc>
      </w:tr>
      <w:tr w:rsidR="00C41708" w:rsidRPr="00F62B78" w14:paraId="40FF12FD" w14:textId="77777777" w:rsidTr="00C41708">
        <w:trPr>
          <w:trHeight w:val="1970"/>
        </w:trPr>
        <w:tc>
          <w:tcPr>
            <w:tcW w:w="2335" w:type="dxa"/>
            <w:shd w:val="clear" w:color="auto" w:fill="E2EFD9" w:themeFill="accent6" w:themeFillTint="33"/>
          </w:tcPr>
          <w:p w14:paraId="584B335C" w14:textId="77777777" w:rsidR="00C41708" w:rsidRPr="00F62B78" w:rsidRDefault="00C41708" w:rsidP="007B202F">
            <w:pPr>
              <w:pStyle w:val="Default"/>
              <w:rPr>
                <w:b/>
                <w:sz w:val="20"/>
                <w:szCs w:val="20"/>
              </w:rPr>
            </w:pPr>
            <w:r w:rsidRPr="00F62B78">
              <w:rPr>
                <w:b/>
                <w:sz w:val="20"/>
                <w:szCs w:val="20"/>
              </w:rPr>
              <w:lastRenderedPageBreak/>
              <w:t>3:</w:t>
            </w:r>
            <w:r>
              <w:rPr>
                <w:b/>
                <w:sz w:val="20"/>
                <w:szCs w:val="20"/>
              </w:rPr>
              <w:t>15</w:t>
            </w:r>
            <w:r w:rsidRPr="00F62B78">
              <w:rPr>
                <w:b/>
                <w:sz w:val="20"/>
                <w:szCs w:val="20"/>
              </w:rPr>
              <w:t>PM – 4:</w:t>
            </w:r>
            <w:r>
              <w:rPr>
                <w:b/>
                <w:sz w:val="20"/>
                <w:szCs w:val="20"/>
              </w:rPr>
              <w:t>15</w:t>
            </w:r>
            <w:r w:rsidRPr="00F62B78">
              <w:rPr>
                <w:b/>
                <w:sz w:val="20"/>
                <w:szCs w:val="20"/>
              </w:rPr>
              <w:t>PM</w:t>
            </w:r>
          </w:p>
          <w:p w14:paraId="57FE3B32" w14:textId="77777777" w:rsidR="00C41708" w:rsidRPr="00F62B78" w:rsidRDefault="00C41708" w:rsidP="007B202F">
            <w:pPr>
              <w:pStyle w:val="Default"/>
              <w:rPr>
                <w:sz w:val="20"/>
                <w:szCs w:val="20"/>
              </w:rPr>
            </w:pPr>
            <w:r w:rsidRPr="00F62B78">
              <w:rPr>
                <w:sz w:val="20"/>
                <w:szCs w:val="20"/>
              </w:rPr>
              <w:t>Meeting Room 5</w:t>
            </w:r>
          </w:p>
          <w:p w14:paraId="4F31C0C9" w14:textId="77777777" w:rsidR="00C41708" w:rsidRPr="00F62B78" w:rsidRDefault="00C41708" w:rsidP="007B202F">
            <w:pPr>
              <w:pStyle w:val="Default"/>
              <w:rPr>
                <w:sz w:val="20"/>
                <w:szCs w:val="20"/>
              </w:rPr>
            </w:pPr>
          </w:p>
          <w:p w14:paraId="42BDADC5" w14:textId="77777777" w:rsidR="00C41708" w:rsidRPr="00F62B78" w:rsidRDefault="00C41708" w:rsidP="007B202F">
            <w:pPr>
              <w:pStyle w:val="Default"/>
              <w:rPr>
                <w:sz w:val="20"/>
                <w:szCs w:val="20"/>
              </w:rPr>
            </w:pPr>
            <w:r w:rsidRPr="00F62B78">
              <w:rPr>
                <w:sz w:val="20"/>
                <w:szCs w:val="20"/>
              </w:rPr>
              <w:t>Foodservice</w:t>
            </w:r>
          </w:p>
          <w:p w14:paraId="01C034BD" w14:textId="77777777" w:rsidR="00C41708" w:rsidRPr="00F62B78" w:rsidRDefault="00C41708" w:rsidP="007B202F">
            <w:pPr>
              <w:pStyle w:val="Default"/>
              <w:rPr>
                <w:b/>
                <w:sz w:val="20"/>
                <w:szCs w:val="20"/>
              </w:rPr>
            </w:pPr>
            <w:r w:rsidRPr="00F62B78">
              <w:rPr>
                <w:sz w:val="20"/>
                <w:szCs w:val="20"/>
              </w:rPr>
              <w:t>Lodging</w:t>
            </w:r>
          </w:p>
        </w:tc>
        <w:tc>
          <w:tcPr>
            <w:tcW w:w="3870" w:type="dxa"/>
            <w:shd w:val="clear" w:color="auto" w:fill="E2EFD9" w:themeFill="accent6" w:themeFillTint="33"/>
          </w:tcPr>
          <w:p w14:paraId="45B3E5CA" w14:textId="77777777" w:rsidR="00C41708" w:rsidRPr="00F62B78" w:rsidRDefault="00C41708" w:rsidP="007B202F">
            <w:pPr>
              <w:pStyle w:val="Default"/>
              <w:rPr>
                <w:sz w:val="20"/>
                <w:szCs w:val="20"/>
              </w:rPr>
            </w:pPr>
            <w:r w:rsidRPr="00F62B78">
              <w:rPr>
                <w:sz w:val="20"/>
                <w:szCs w:val="20"/>
              </w:rPr>
              <w:t>Virtual Kitchen or Physical Restaurant: Consumer’s choice based on causal attribution and power</w:t>
            </w:r>
          </w:p>
          <w:p w14:paraId="218359E4" w14:textId="77777777" w:rsidR="00C41708" w:rsidRPr="00F62B78" w:rsidRDefault="00C41708" w:rsidP="007B202F">
            <w:pPr>
              <w:pStyle w:val="Default"/>
              <w:rPr>
                <w:sz w:val="20"/>
                <w:szCs w:val="20"/>
              </w:rPr>
            </w:pPr>
          </w:p>
          <w:p w14:paraId="471C52B3" w14:textId="77777777" w:rsidR="00C41708" w:rsidRPr="00F62B78" w:rsidRDefault="00C41708" w:rsidP="007B202F">
            <w:pPr>
              <w:pStyle w:val="Default"/>
              <w:numPr>
                <w:ilvl w:val="0"/>
                <w:numId w:val="27"/>
              </w:numPr>
              <w:ind w:left="0"/>
              <w:rPr>
                <w:sz w:val="20"/>
                <w:szCs w:val="20"/>
              </w:rPr>
            </w:pPr>
            <w:r w:rsidRPr="00F62B78">
              <w:rPr>
                <w:sz w:val="20"/>
                <w:szCs w:val="20"/>
              </w:rPr>
              <w:br/>
              <w:t xml:space="preserve">The Impacts of Trust and Culture on the Acceptance of AI Hospitality Robots – Meeting Oscar </w:t>
            </w:r>
          </w:p>
        </w:tc>
        <w:tc>
          <w:tcPr>
            <w:tcW w:w="4770" w:type="dxa"/>
            <w:shd w:val="clear" w:color="auto" w:fill="E2EFD9" w:themeFill="accent6" w:themeFillTint="33"/>
          </w:tcPr>
          <w:p w14:paraId="249D72D2" w14:textId="77777777" w:rsidR="00C41708" w:rsidRPr="00F62B78" w:rsidRDefault="00C41708" w:rsidP="007B202F">
            <w:pPr>
              <w:pStyle w:val="Default"/>
              <w:rPr>
                <w:sz w:val="20"/>
                <w:szCs w:val="20"/>
              </w:rPr>
            </w:pPr>
            <w:r w:rsidRPr="00F62B78">
              <w:rPr>
                <w:sz w:val="20"/>
                <w:szCs w:val="20"/>
              </w:rPr>
              <w:t xml:space="preserve">Xi Leung, University of North Texas;  Ruiying Cai, Colorado Mesa University; </w:t>
            </w:r>
            <w:proofErr w:type="spellStart"/>
            <w:r w:rsidRPr="00F62B78">
              <w:rPr>
                <w:sz w:val="20"/>
                <w:szCs w:val="20"/>
              </w:rPr>
              <w:t>Huiying</w:t>
            </w:r>
            <w:proofErr w:type="spellEnd"/>
            <w:r w:rsidRPr="00F62B78">
              <w:rPr>
                <w:sz w:val="20"/>
                <w:szCs w:val="20"/>
              </w:rPr>
              <w:t xml:space="preserve"> Zhang and Billy Bai, both from University of Nevada, Las Vegas </w:t>
            </w:r>
          </w:p>
          <w:p w14:paraId="474ABB4E" w14:textId="77777777" w:rsidR="00C41708" w:rsidRPr="00F62B78" w:rsidRDefault="00C41708" w:rsidP="007B202F">
            <w:pPr>
              <w:pStyle w:val="Default"/>
              <w:rPr>
                <w:sz w:val="20"/>
                <w:szCs w:val="20"/>
              </w:rPr>
            </w:pPr>
          </w:p>
          <w:p w14:paraId="19007116" w14:textId="77777777" w:rsidR="00C41708" w:rsidRPr="00F62B78" w:rsidRDefault="00C41708" w:rsidP="007B202F">
            <w:pPr>
              <w:pStyle w:val="Default"/>
              <w:rPr>
                <w:sz w:val="20"/>
                <w:szCs w:val="20"/>
              </w:rPr>
            </w:pPr>
            <w:r w:rsidRPr="00F62B78">
              <w:rPr>
                <w:sz w:val="20"/>
                <w:szCs w:val="20"/>
              </w:rPr>
              <w:t xml:space="preserve">Oscar </w:t>
            </w:r>
            <w:proofErr w:type="spellStart"/>
            <w:r w:rsidRPr="00F62B78">
              <w:rPr>
                <w:sz w:val="20"/>
                <w:szCs w:val="20"/>
              </w:rPr>
              <w:t>Hengxuan</w:t>
            </w:r>
            <w:proofErr w:type="spellEnd"/>
            <w:r w:rsidRPr="00F62B78">
              <w:rPr>
                <w:sz w:val="20"/>
                <w:szCs w:val="20"/>
              </w:rPr>
              <w:t xml:space="preserve"> Chi, University of Florida; Christina G. Chi and Dogan </w:t>
            </w:r>
            <w:proofErr w:type="spellStart"/>
            <w:r w:rsidRPr="00F62B78">
              <w:rPr>
                <w:sz w:val="20"/>
                <w:szCs w:val="20"/>
              </w:rPr>
              <w:t>Gursoy</w:t>
            </w:r>
            <w:proofErr w:type="spellEnd"/>
            <w:r w:rsidRPr="00F62B78">
              <w:rPr>
                <w:sz w:val="20"/>
                <w:szCs w:val="20"/>
              </w:rPr>
              <w:t>, both of Washington State University</w:t>
            </w:r>
          </w:p>
        </w:tc>
      </w:tr>
      <w:tr w:rsidR="00527F80" w:rsidRPr="00F62B78" w14:paraId="488CA50F" w14:textId="77777777" w:rsidTr="00C41708">
        <w:trPr>
          <w:trHeight w:val="2780"/>
        </w:trPr>
        <w:tc>
          <w:tcPr>
            <w:tcW w:w="2335" w:type="dxa"/>
            <w:shd w:val="clear" w:color="auto" w:fill="E2EFD9" w:themeFill="accent6" w:themeFillTint="33"/>
          </w:tcPr>
          <w:p w14:paraId="0981F84F" w14:textId="567A3952" w:rsidR="00527F80" w:rsidRPr="00F62B78" w:rsidRDefault="00527F80" w:rsidP="00527F80">
            <w:pPr>
              <w:pStyle w:val="Default"/>
              <w:rPr>
                <w:b/>
                <w:sz w:val="20"/>
                <w:szCs w:val="20"/>
              </w:rPr>
            </w:pPr>
            <w:bookmarkStart w:id="1" w:name="_Hlk108176211"/>
            <w:r>
              <w:br w:type="page"/>
            </w: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p>
          <w:p w14:paraId="5A1F9835" w14:textId="77777777" w:rsidR="00527F80" w:rsidRPr="00F62B78" w:rsidRDefault="00527F80" w:rsidP="00527F80">
            <w:pPr>
              <w:pStyle w:val="Default"/>
              <w:rPr>
                <w:sz w:val="20"/>
                <w:szCs w:val="20"/>
              </w:rPr>
            </w:pPr>
            <w:r w:rsidRPr="00F62B78">
              <w:rPr>
                <w:sz w:val="20"/>
                <w:szCs w:val="20"/>
              </w:rPr>
              <w:t>Meeting Room 9</w:t>
            </w:r>
          </w:p>
          <w:p w14:paraId="091F1B39" w14:textId="77777777" w:rsidR="00527F80" w:rsidRPr="00F62B78" w:rsidRDefault="00527F80" w:rsidP="00527F80">
            <w:pPr>
              <w:pStyle w:val="Default"/>
              <w:rPr>
                <w:sz w:val="20"/>
                <w:szCs w:val="20"/>
              </w:rPr>
            </w:pPr>
          </w:p>
          <w:p w14:paraId="5683CED3" w14:textId="096417C0" w:rsidR="00527F80" w:rsidRPr="00F62B78" w:rsidRDefault="00527F80" w:rsidP="00527F80">
            <w:pPr>
              <w:pStyle w:val="Default"/>
              <w:rPr>
                <w:b/>
                <w:sz w:val="20"/>
                <w:szCs w:val="20"/>
              </w:rPr>
            </w:pPr>
            <w:r w:rsidRPr="00F62B78">
              <w:rPr>
                <w:sz w:val="20"/>
                <w:szCs w:val="20"/>
              </w:rPr>
              <w:t>Human Resources</w:t>
            </w:r>
          </w:p>
        </w:tc>
        <w:tc>
          <w:tcPr>
            <w:tcW w:w="3870" w:type="dxa"/>
            <w:shd w:val="clear" w:color="auto" w:fill="E2EFD9" w:themeFill="accent6" w:themeFillTint="33"/>
          </w:tcPr>
          <w:p w14:paraId="5FEFE382" w14:textId="77777777" w:rsidR="00527F80" w:rsidRPr="00F62B78" w:rsidRDefault="00527F80" w:rsidP="00527F80">
            <w:pPr>
              <w:pStyle w:val="Default"/>
              <w:numPr>
                <w:ilvl w:val="0"/>
                <w:numId w:val="21"/>
              </w:numPr>
              <w:ind w:left="0"/>
              <w:rPr>
                <w:sz w:val="20"/>
                <w:szCs w:val="20"/>
              </w:rPr>
            </w:pPr>
            <w:r w:rsidRPr="00F62B78">
              <w:rPr>
                <w:sz w:val="20"/>
                <w:szCs w:val="20"/>
              </w:rPr>
              <w:t>The Impact of Customer Incivility on Restaurant Employee in Light of COVID-19 Vaccination Mandate</w:t>
            </w:r>
          </w:p>
          <w:p w14:paraId="10F7EC5D" w14:textId="77777777" w:rsidR="00527F80" w:rsidRPr="00F62B78" w:rsidRDefault="00527F80" w:rsidP="00527F80">
            <w:pPr>
              <w:pStyle w:val="Default"/>
              <w:numPr>
                <w:ilvl w:val="0"/>
                <w:numId w:val="21"/>
              </w:numPr>
              <w:ind w:left="0"/>
              <w:rPr>
                <w:sz w:val="20"/>
                <w:szCs w:val="20"/>
              </w:rPr>
            </w:pPr>
            <w:r w:rsidRPr="00F62B78">
              <w:rPr>
                <w:sz w:val="20"/>
                <w:szCs w:val="20"/>
              </w:rPr>
              <w:br/>
              <w:t xml:space="preserve">Inclusive Leadership in Hospitality and Tourism Firms: A systematic review of 20 years </w:t>
            </w:r>
          </w:p>
          <w:p w14:paraId="19A24624" w14:textId="1233621C" w:rsidR="00527F80" w:rsidRPr="00F62B78" w:rsidRDefault="00527F80" w:rsidP="00527F80">
            <w:pPr>
              <w:pStyle w:val="Default"/>
              <w:numPr>
                <w:ilvl w:val="0"/>
                <w:numId w:val="27"/>
              </w:numPr>
              <w:ind w:left="0"/>
              <w:rPr>
                <w:sz w:val="20"/>
                <w:szCs w:val="20"/>
              </w:rPr>
            </w:pPr>
            <w:r w:rsidRPr="00F62B78">
              <w:rPr>
                <w:sz w:val="20"/>
                <w:szCs w:val="20"/>
              </w:rPr>
              <w:br/>
              <w:t>To Speak Up or Remain Silent: The double-edged effects of trust and felt trust</w:t>
            </w:r>
          </w:p>
        </w:tc>
        <w:tc>
          <w:tcPr>
            <w:tcW w:w="4770" w:type="dxa"/>
            <w:shd w:val="clear" w:color="auto" w:fill="E2EFD9" w:themeFill="accent6" w:themeFillTint="33"/>
          </w:tcPr>
          <w:p w14:paraId="58479A19" w14:textId="77777777" w:rsidR="00527F80" w:rsidRPr="00F62B78" w:rsidRDefault="00527F80" w:rsidP="00527F80">
            <w:pPr>
              <w:pStyle w:val="Default"/>
              <w:rPr>
                <w:sz w:val="20"/>
                <w:szCs w:val="20"/>
              </w:rPr>
            </w:pPr>
            <w:r w:rsidRPr="00F62B78">
              <w:rPr>
                <w:sz w:val="20"/>
                <w:szCs w:val="20"/>
              </w:rPr>
              <w:t xml:space="preserve">Bora Kim, University of Surrey; Heyao Chandler Yu, </w:t>
            </w:r>
            <w:proofErr w:type="spellStart"/>
            <w:r w:rsidRPr="00F62B78">
              <w:rPr>
                <w:sz w:val="20"/>
                <w:szCs w:val="20"/>
              </w:rPr>
              <w:t>Yidan</w:t>
            </w:r>
            <w:proofErr w:type="spellEnd"/>
            <w:r w:rsidRPr="00F62B78">
              <w:rPr>
                <w:sz w:val="20"/>
                <w:szCs w:val="20"/>
              </w:rPr>
              <w:t xml:space="preserve"> Huang and </w:t>
            </w:r>
            <w:proofErr w:type="spellStart"/>
            <w:r w:rsidRPr="00F62B78">
              <w:rPr>
                <w:sz w:val="20"/>
                <w:szCs w:val="20"/>
              </w:rPr>
              <w:t>Seoki</w:t>
            </w:r>
            <w:proofErr w:type="spellEnd"/>
            <w:r w:rsidRPr="00F62B78">
              <w:rPr>
                <w:sz w:val="20"/>
                <w:szCs w:val="20"/>
              </w:rPr>
              <w:t xml:space="preserve"> Lee, all of Penn State University</w:t>
            </w:r>
          </w:p>
          <w:p w14:paraId="4DEF8753" w14:textId="77777777" w:rsidR="00527F80" w:rsidRPr="00F62B78" w:rsidRDefault="00527F80" w:rsidP="00527F80">
            <w:pPr>
              <w:pStyle w:val="Default"/>
              <w:rPr>
                <w:sz w:val="20"/>
                <w:szCs w:val="20"/>
              </w:rPr>
            </w:pPr>
          </w:p>
          <w:p w14:paraId="7927579C" w14:textId="77777777" w:rsidR="00527F80" w:rsidRPr="00F62B78" w:rsidRDefault="00527F80" w:rsidP="00527F80">
            <w:pPr>
              <w:pStyle w:val="Default"/>
              <w:rPr>
                <w:sz w:val="20"/>
                <w:szCs w:val="20"/>
              </w:rPr>
            </w:pPr>
            <w:r w:rsidRPr="00F62B78">
              <w:rPr>
                <w:sz w:val="20"/>
                <w:szCs w:val="20"/>
              </w:rPr>
              <w:t>Ashokkumar Manoharan, Flinders University; Juan Madera, University of Houston; Manisha Singal, Virginia Tech</w:t>
            </w:r>
          </w:p>
          <w:p w14:paraId="7559016A" w14:textId="77777777" w:rsidR="00527F80" w:rsidRPr="00F62B78" w:rsidRDefault="00527F80" w:rsidP="00527F80">
            <w:pPr>
              <w:pStyle w:val="Default"/>
              <w:rPr>
                <w:sz w:val="20"/>
                <w:szCs w:val="20"/>
              </w:rPr>
            </w:pPr>
          </w:p>
          <w:p w14:paraId="016987D5" w14:textId="7298488D" w:rsidR="00527F80" w:rsidRPr="00F62B78" w:rsidRDefault="00527F80" w:rsidP="00527F80">
            <w:pPr>
              <w:pStyle w:val="Default"/>
              <w:rPr>
                <w:sz w:val="20"/>
                <w:szCs w:val="20"/>
              </w:rPr>
            </w:pPr>
            <w:r w:rsidRPr="00F62B78">
              <w:rPr>
                <w:sz w:val="20"/>
                <w:szCs w:val="20"/>
              </w:rPr>
              <w:t>Yung-</w:t>
            </w:r>
            <w:proofErr w:type="spellStart"/>
            <w:r w:rsidRPr="00F62B78">
              <w:rPr>
                <w:sz w:val="20"/>
                <w:szCs w:val="20"/>
              </w:rPr>
              <w:t>Kuei</w:t>
            </w:r>
            <w:proofErr w:type="spellEnd"/>
            <w:r w:rsidRPr="00F62B78">
              <w:rPr>
                <w:sz w:val="20"/>
                <w:szCs w:val="20"/>
              </w:rPr>
              <w:t xml:space="preserve"> Huang, National I-Lan University; Linchi Kwok, Cal Poly Pomona; Ning-</w:t>
            </w:r>
            <w:proofErr w:type="spellStart"/>
            <w:r w:rsidRPr="00F62B78">
              <w:rPr>
                <w:sz w:val="20"/>
                <w:szCs w:val="20"/>
              </w:rPr>
              <w:t>Kuang</w:t>
            </w:r>
            <w:proofErr w:type="spellEnd"/>
            <w:r w:rsidRPr="00F62B78">
              <w:rPr>
                <w:sz w:val="20"/>
                <w:szCs w:val="20"/>
              </w:rPr>
              <w:t xml:space="preserve"> Chuang, Kent State University</w:t>
            </w:r>
          </w:p>
        </w:tc>
      </w:tr>
      <w:bookmarkEnd w:id="1"/>
      <w:tr w:rsidR="00527F80" w:rsidRPr="00F62B78" w14:paraId="379772FA" w14:textId="77777777" w:rsidTr="00C41708">
        <w:trPr>
          <w:trHeight w:val="2060"/>
        </w:trPr>
        <w:tc>
          <w:tcPr>
            <w:tcW w:w="2335" w:type="dxa"/>
            <w:shd w:val="clear" w:color="auto" w:fill="E2EFD9" w:themeFill="accent6" w:themeFillTint="33"/>
          </w:tcPr>
          <w:p w14:paraId="6A078F19" w14:textId="76FBC1F3" w:rsidR="00527F80" w:rsidRPr="00F62B78" w:rsidRDefault="00527F80" w:rsidP="00527F80">
            <w:pPr>
              <w:pStyle w:val="Default"/>
              <w:rPr>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w:t>
            </w:r>
            <w:r>
              <w:rPr>
                <w:sz w:val="20"/>
                <w:szCs w:val="20"/>
              </w:rPr>
              <w:t xml:space="preserve">Room </w:t>
            </w:r>
            <w:r w:rsidRPr="00F62B78">
              <w:rPr>
                <w:sz w:val="20"/>
                <w:szCs w:val="20"/>
              </w:rPr>
              <w:t>10</w:t>
            </w:r>
          </w:p>
          <w:p w14:paraId="3F0991FE" w14:textId="77777777" w:rsidR="00527F80" w:rsidRPr="00F62B78" w:rsidRDefault="00527F80" w:rsidP="00527F80">
            <w:pPr>
              <w:pStyle w:val="Default"/>
              <w:rPr>
                <w:sz w:val="20"/>
                <w:szCs w:val="20"/>
              </w:rPr>
            </w:pPr>
          </w:p>
          <w:p w14:paraId="64418925" w14:textId="6D3283EE" w:rsidR="00527F80" w:rsidRPr="00F62B78" w:rsidRDefault="00527F80" w:rsidP="00527F80">
            <w:pPr>
              <w:pStyle w:val="Default"/>
              <w:rPr>
                <w:b/>
                <w:sz w:val="20"/>
                <w:szCs w:val="20"/>
              </w:rPr>
            </w:pPr>
            <w:r w:rsidRPr="00F62B78">
              <w:rPr>
                <w:sz w:val="20"/>
                <w:szCs w:val="20"/>
              </w:rPr>
              <w:t>Information Technology</w:t>
            </w:r>
          </w:p>
        </w:tc>
        <w:tc>
          <w:tcPr>
            <w:tcW w:w="3870" w:type="dxa"/>
            <w:shd w:val="clear" w:color="auto" w:fill="E2EFD9" w:themeFill="accent6" w:themeFillTint="33"/>
          </w:tcPr>
          <w:p w14:paraId="45FC2650" w14:textId="77777777" w:rsidR="00527F80" w:rsidRPr="00F62B78" w:rsidRDefault="00527F80" w:rsidP="00527F80">
            <w:pPr>
              <w:pStyle w:val="Default"/>
              <w:numPr>
                <w:ilvl w:val="0"/>
                <w:numId w:val="22"/>
              </w:numPr>
              <w:ind w:left="0"/>
              <w:rPr>
                <w:sz w:val="20"/>
                <w:szCs w:val="20"/>
              </w:rPr>
            </w:pPr>
            <w:r w:rsidRPr="00F62B78">
              <w:rPr>
                <w:sz w:val="20"/>
                <w:szCs w:val="20"/>
              </w:rPr>
              <w:t>A Systematic Literature Review of Topic Modeling in Hospitality and Tourism Research</w:t>
            </w:r>
            <w:r w:rsidRPr="00F62B78">
              <w:rPr>
                <w:sz w:val="20"/>
                <w:szCs w:val="20"/>
              </w:rPr>
              <w:br/>
            </w:r>
          </w:p>
          <w:p w14:paraId="41373DC3" w14:textId="7556B7C8" w:rsidR="00527F80" w:rsidRPr="00F62B78" w:rsidRDefault="00527F80" w:rsidP="00527F80">
            <w:pPr>
              <w:pStyle w:val="Default"/>
              <w:numPr>
                <w:ilvl w:val="0"/>
                <w:numId w:val="27"/>
              </w:numPr>
              <w:ind w:left="0"/>
              <w:rPr>
                <w:sz w:val="20"/>
                <w:szCs w:val="20"/>
              </w:rPr>
            </w:pPr>
            <w:r w:rsidRPr="00F62B78">
              <w:rPr>
                <w:sz w:val="20"/>
                <w:szCs w:val="20"/>
              </w:rPr>
              <w:t>Discovering the Untold Story of Older Adults' Technology-Driven Service Experience: An integrated approach of socioemotional selectivity and appraisal and coping theories</w:t>
            </w:r>
          </w:p>
        </w:tc>
        <w:tc>
          <w:tcPr>
            <w:tcW w:w="4770" w:type="dxa"/>
            <w:shd w:val="clear" w:color="auto" w:fill="E2EFD9" w:themeFill="accent6" w:themeFillTint="33"/>
          </w:tcPr>
          <w:p w14:paraId="1AD56301" w14:textId="77777777" w:rsidR="00527F80" w:rsidRPr="00F62B78" w:rsidRDefault="00527F80" w:rsidP="00527F80">
            <w:pPr>
              <w:pStyle w:val="Default"/>
              <w:rPr>
                <w:sz w:val="20"/>
                <w:szCs w:val="20"/>
              </w:rPr>
            </w:pPr>
            <w:r w:rsidRPr="00F62B78">
              <w:rPr>
                <w:sz w:val="20"/>
                <w:szCs w:val="20"/>
              </w:rPr>
              <w:t xml:space="preserve">Wenqi Wei and </w:t>
            </w:r>
            <w:proofErr w:type="spellStart"/>
            <w:r w:rsidRPr="00F62B78">
              <w:rPr>
                <w:sz w:val="20"/>
                <w:szCs w:val="20"/>
              </w:rPr>
              <w:t>Irem</w:t>
            </w:r>
            <w:proofErr w:type="spellEnd"/>
            <w:r w:rsidRPr="00F62B78">
              <w:rPr>
                <w:sz w:val="20"/>
                <w:szCs w:val="20"/>
              </w:rPr>
              <w:t xml:space="preserve"> </w:t>
            </w:r>
            <w:proofErr w:type="spellStart"/>
            <w:r w:rsidRPr="00F62B78">
              <w:rPr>
                <w:sz w:val="20"/>
                <w:szCs w:val="20"/>
              </w:rPr>
              <w:t>Onder</w:t>
            </w:r>
            <w:proofErr w:type="spellEnd"/>
            <w:r w:rsidRPr="00F62B78">
              <w:rPr>
                <w:sz w:val="20"/>
                <w:szCs w:val="20"/>
              </w:rPr>
              <w:t>, both of University of Massachusetts, Amherst</w:t>
            </w:r>
          </w:p>
          <w:p w14:paraId="0743CDD8" w14:textId="77777777" w:rsidR="00527F80" w:rsidRPr="00F62B78" w:rsidRDefault="00527F80" w:rsidP="00527F80">
            <w:pPr>
              <w:pStyle w:val="Default"/>
              <w:rPr>
                <w:sz w:val="20"/>
                <w:szCs w:val="20"/>
              </w:rPr>
            </w:pPr>
          </w:p>
          <w:p w14:paraId="4F3C9EF3" w14:textId="77777777" w:rsidR="00527F80" w:rsidRPr="00F62B78" w:rsidRDefault="00527F80" w:rsidP="00527F80">
            <w:pPr>
              <w:pStyle w:val="Default"/>
              <w:rPr>
                <w:sz w:val="20"/>
                <w:szCs w:val="20"/>
              </w:rPr>
            </w:pPr>
          </w:p>
          <w:p w14:paraId="7F493C33" w14:textId="63AAB50E" w:rsidR="00527F80" w:rsidRPr="00F62B78" w:rsidRDefault="00527F80" w:rsidP="00527F80">
            <w:pPr>
              <w:pStyle w:val="Default"/>
              <w:rPr>
                <w:sz w:val="20"/>
                <w:szCs w:val="20"/>
              </w:rPr>
            </w:pPr>
            <w:proofErr w:type="spellStart"/>
            <w:r w:rsidRPr="00F62B78">
              <w:rPr>
                <w:sz w:val="20"/>
                <w:szCs w:val="20"/>
              </w:rPr>
              <w:t>Hyekyung</w:t>
            </w:r>
            <w:proofErr w:type="spellEnd"/>
            <w:r w:rsidRPr="00F62B78">
              <w:rPr>
                <w:sz w:val="20"/>
                <w:szCs w:val="20"/>
              </w:rPr>
              <w:t xml:space="preserve"> Park, </w:t>
            </w:r>
            <w:proofErr w:type="spellStart"/>
            <w:r w:rsidRPr="00F62B78">
              <w:rPr>
                <w:sz w:val="20"/>
                <w:szCs w:val="20"/>
              </w:rPr>
              <w:t>Minwoo</w:t>
            </w:r>
            <w:proofErr w:type="spellEnd"/>
            <w:r w:rsidRPr="00F62B78">
              <w:rPr>
                <w:sz w:val="20"/>
                <w:szCs w:val="20"/>
              </w:rPr>
              <w:t xml:space="preserve"> Lee, Fei Hao and Ki-Joon Back, all of University of Houston</w:t>
            </w:r>
          </w:p>
        </w:tc>
      </w:tr>
      <w:tr w:rsidR="00527F80" w:rsidRPr="00F62B78" w14:paraId="19CB4953" w14:textId="77777777" w:rsidTr="0002549D">
        <w:trPr>
          <w:trHeight w:val="2762"/>
        </w:trPr>
        <w:tc>
          <w:tcPr>
            <w:tcW w:w="2335" w:type="dxa"/>
            <w:shd w:val="clear" w:color="auto" w:fill="E2EFD9" w:themeFill="accent6" w:themeFillTint="33"/>
          </w:tcPr>
          <w:p w14:paraId="26F0BFB1" w14:textId="55592911" w:rsidR="00527F80" w:rsidRPr="00F62B78" w:rsidRDefault="00527F80" w:rsidP="00527F80">
            <w:pPr>
              <w:pStyle w:val="Default"/>
              <w:rPr>
                <w:b/>
                <w:sz w:val="20"/>
                <w:szCs w:val="20"/>
              </w:rPr>
            </w:pPr>
            <w:r w:rsidRPr="00F62B78">
              <w:br w:type="page"/>
            </w: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p>
          <w:p w14:paraId="7CF6A876" w14:textId="77777777" w:rsidR="00527F80" w:rsidRPr="00F62B78" w:rsidRDefault="00527F80" w:rsidP="00527F80">
            <w:pPr>
              <w:pStyle w:val="Default"/>
              <w:rPr>
                <w:sz w:val="20"/>
                <w:szCs w:val="20"/>
              </w:rPr>
            </w:pPr>
            <w:r w:rsidRPr="00F62B78">
              <w:rPr>
                <w:sz w:val="20"/>
                <w:szCs w:val="20"/>
              </w:rPr>
              <w:t>Meeting Room 11</w:t>
            </w:r>
          </w:p>
          <w:p w14:paraId="1DA9BBCB" w14:textId="77777777" w:rsidR="00527F80" w:rsidRPr="00F62B78" w:rsidRDefault="00527F80" w:rsidP="00527F80">
            <w:pPr>
              <w:pStyle w:val="Default"/>
              <w:rPr>
                <w:sz w:val="20"/>
                <w:szCs w:val="20"/>
              </w:rPr>
            </w:pPr>
          </w:p>
          <w:p w14:paraId="51B88BEB" w14:textId="13961737" w:rsidR="00527F80" w:rsidRPr="00F62B78" w:rsidRDefault="00527F80" w:rsidP="00527F80">
            <w:pPr>
              <w:pStyle w:val="Default"/>
              <w:rPr>
                <w:b/>
                <w:sz w:val="20"/>
                <w:szCs w:val="20"/>
              </w:rPr>
            </w:pPr>
            <w:r w:rsidRPr="00F62B78">
              <w:rPr>
                <w:sz w:val="20"/>
                <w:szCs w:val="20"/>
              </w:rPr>
              <w:t>Lodging</w:t>
            </w:r>
          </w:p>
        </w:tc>
        <w:tc>
          <w:tcPr>
            <w:tcW w:w="3870" w:type="dxa"/>
            <w:shd w:val="clear" w:color="auto" w:fill="E2EFD9" w:themeFill="accent6" w:themeFillTint="33"/>
          </w:tcPr>
          <w:p w14:paraId="000562DD" w14:textId="77777777" w:rsidR="00527F80" w:rsidRPr="00F62B78" w:rsidRDefault="00527F80" w:rsidP="00527F80">
            <w:pPr>
              <w:pStyle w:val="Default"/>
              <w:numPr>
                <w:ilvl w:val="0"/>
                <w:numId w:val="23"/>
              </w:numPr>
              <w:ind w:left="0"/>
              <w:rPr>
                <w:sz w:val="20"/>
                <w:szCs w:val="20"/>
              </w:rPr>
            </w:pPr>
            <w:r w:rsidRPr="00F62B78">
              <w:rPr>
                <w:sz w:val="20"/>
                <w:szCs w:val="20"/>
              </w:rPr>
              <w:t>Visitors’ Green Hotel Adoption: A mixed method approach</w:t>
            </w:r>
          </w:p>
          <w:p w14:paraId="69AE6F81" w14:textId="77777777" w:rsidR="00527F80" w:rsidRPr="00F62B78" w:rsidRDefault="00527F80" w:rsidP="00527F80">
            <w:pPr>
              <w:pStyle w:val="Default"/>
              <w:numPr>
                <w:ilvl w:val="0"/>
                <w:numId w:val="23"/>
              </w:numPr>
              <w:ind w:left="0"/>
              <w:rPr>
                <w:sz w:val="20"/>
                <w:szCs w:val="20"/>
              </w:rPr>
            </w:pPr>
          </w:p>
          <w:p w14:paraId="63F8A30C" w14:textId="4A9FFAE4" w:rsidR="00527F80" w:rsidRDefault="00527F80" w:rsidP="00527F80">
            <w:pPr>
              <w:pStyle w:val="Default"/>
              <w:numPr>
                <w:ilvl w:val="0"/>
                <w:numId w:val="23"/>
              </w:numPr>
              <w:ind w:left="0"/>
              <w:rPr>
                <w:sz w:val="20"/>
                <w:szCs w:val="20"/>
              </w:rPr>
            </w:pPr>
            <w:r w:rsidRPr="00F62B78">
              <w:rPr>
                <w:sz w:val="20"/>
                <w:szCs w:val="20"/>
              </w:rPr>
              <w:t>The Healing Factor: Creating favorable customer experiences in hospitals</w:t>
            </w:r>
          </w:p>
          <w:p w14:paraId="7668CE46" w14:textId="2DBE3E47" w:rsidR="0002549D" w:rsidRDefault="0002549D" w:rsidP="0002549D">
            <w:pPr>
              <w:pStyle w:val="Default"/>
              <w:rPr>
                <w:sz w:val="20"/>
                <w:szCs w:val="20"/>
              </w:rPr>
            </w:pPr>
          </w:p>
          <w:p w14:paraId="76680487" w14:textId="0F82ADFA" w:rsidR="0002549D" w:rsidRDefault="0002549D" w:rsidP="0002549D">
            <w:pPr>
              <w:pStyle w:val="Default"/>
              <w:rPr>
                <w:sz w:val="20"/>
                <w:szCs w:val="20"/>
              </w:rPr>
            </w:pPr>
          </w:p>
          <w:p w14:paraId="2358F7E9" w14:textId="77777777" w:rsidR="0002549D" w:rsidRPr="00F62B78" w:rsidRDefault="0002549D" w:rsidP="0002549D">
            <w:pPr>
              <w:pStyle w:val="Default"/>
              <w:rPr>
                <w:sz w:val="20"/>
                <w:szCs w:val="20"/>
              </w:rPr>
            </w:pPr>
          </w:p>
          <w:p w14:paraId="2FDC9708" w14:textId="5493DC60" w:rsidR="00527F80" w:rsidRPr="00F62B78" w:rsidRDefault="00527F80" w:rsidP="00527F80">
            <w:pPr>
              <w:pStyle w:val="Default"/>
              <w:numPr>
                <w:ilvl w:val="0"/>
                <w:numId w:val="27"/>
              </w:numPr>
              <w:ind w:left="0"/>
              <w:rPr>
                <w:sz w:val="20"/>
                <w:szCs w:val="20"/>
              </w:rPr>
            </w:pPr>
            <w:r w:rsidRPr="00F62B78">
              <w:rPr>
                <w:sz w:val="20"/>
                <w:szCs w:val="20"/>
              </w:rPr>
              <w:t>Examining P2P accommodation motivators and satisfaction: The moderating role of COVID-anxiety</w:t>
            </w:r>
          </w:p>
        </w:tc>
        <w:tc>
          <w:tcPr>
            <w:tcW w:w="4770" w:type="dxa"/>
            <w:shd w:val="clear" w:color="auto" w:fill="E2EFD9" w:themeFill="accent6" w:themeFillTint="33"/>
          </w:tcPr>
          <w:p w14:paraId="477A209F" w14:textId="77777777" w:rsidR="00527F80" w:rsidRPr="00F62B78" w:rsidRDefault="00527F80" w:rsidP="00527F80">
            <w:pPr>
              <w:pStyle w:val="Default"/>
              <w:rPr>
                <w:sz w:val="20"/>
                <w:szCs w:val="20"/>
              </w:rPr>
            </w:pPr>
            <w:r w:rsidRPr="00F62B78">
              <w:rPr>
                <w:sz w:val="20"/>
                <w:szCs w:val="20"/>
              </w:rPr>
              <w:t>Tanmay Sharma, University of Guam; Joseph S. Chen, Indiana University</w:t>
            </w:r>
          </w:p>
          <w:p w14:paraId="3342541F" w14:textId="77777777" w:rsidR="00527F80" w:rsidRPr="00F62B78" w:rsidRDefault="00527F80" w:rsidP="00527F80">
            <w:pPr>
              <w:pStyle w:val="Default"/>
              <w:rPr>
                <w:sz w:val="20"/>
                <w:szCs w:val="20"/>
              </w:rPr>
            </w:pPr>
          </w:p>
          <w:p w14:paraId="12A1F35E" w14:textId="77777777" w:rsidR="00527F80" w:rsidRPr="00F62B78" w:rsidRDefault="00527F80" w:rsidP="00527F80">
            <w:pPr>
              <w:pStyle w:val="Default"/>
              <w:rPr>
                <w:sz w:val="20"/>
                <w:szCs w:val="20"/>
              </w:rPr>
            </w:pPr>
            <w:r w:rsidRPr="00F62B78">
              <w:rPr>
                <w:sz w:val="20"/>
                <w:szCs w:val="20"/>
              </w:rPr>
              <w:t xml:space="preserve">Elyria Kemp, University of New Orleans; Cassandra Davis, Wayne State University; Julie </w:t>
            </w:r>
            <w:proofErr w:type="spellStart"/>
            <w:r w:rsidRPr="00F62B78">
              <w:rPr>
                <w:sz w:val="20"/>
                <w:szCs w:val="20"/>
              </w:rPr>
              <w:t>Trivitt</w:t>
            </w:r>
            <w:proofErr w:type="spellEnd"/>
            <w:r w:rsidRPr="00F62B78">
              <w:rPr>
                <w:sz w:val="20"/>
                <w:szCs w:val="20"/>
              </w:rPr>
              <w:t>; Heartland Forward; Kim Williams, University of North Texas</w:t>
            </w:r>
          </w:p>
          <w:p w14:paraId="6A022946" w14:textId="77777777" w:rsidR="00527F80" w:rsidRPr="00F62B78" w:rsidRDefault="00527F80" w:rsidP="00527F80">
            <w:pPr>
              <w:pStyle w:val="Default"/>
              <w:rPr>
                <w:sz w:val="20"/>
                <w:szCs w:val="20"/>
              </w:rPr>
            </w:pPr>
          </w:p>
          <w:p w14:paraId="3C9ACD85" w14:textId="6FF6513F" w:rsidR="00527F80" w:rsidRPr="00F62B78" w:rsidRDefault="00527F80" w:rsidP="00527F80">
            <w:pPr>
              <w:pStyle w:val="Default"/>
              <w:rPr>
                <w:sz w:val="20"/>
                <w:szCs w:val="20"/>
              </w:rPr>
            </w:pPr>
            <w:r w:rsidRPr="00F62B78">
              <w:rPr>
                <w:sz w:val="20"/>
                <w:szCs w:val="20"/>
              </w:rPr>
              <w:t>Wen Jiang, Cass Shum, Billy Bai and Mehmet Erdem, all of University of Nevada, Las Vegas</w:t>
            </w:r>
          </w:p>
        </w:tc>
      </w:tr>
      <w:tr w:rsidR="00527F80" w:rsidRPr="00F62B78" w14:paraId="25B0CE83" w14:textId="77777777" w:rsidTr="0002549D">
        <w:trPr>
          <w:trHeight w:val="3482"/>
        </w:trPr>
        <w:tc>
          <w:tcPr>
            <w:tcW w:w="2335" w:type="dxa"/>
            <w:shd w:val="clear" w:color="auto" w:fill="E2EFD9" w:themeFill="accent6" w:themeFillTint="33"/>
          </w:tcPr>
          <w:p w14:paraId="7627A195" w14:textId="2F386703" w:rsidR="00527F80" w:rsidRPr="00F62B78" w:rsidRDefault="00527F80" w:rsidP="00527F80">
            <w:pPr>
              <w:pStyle w:val="Default"/>
              <w:rPr>
                <w:sz w:val="20"/>
                <w:szCs w:val="20"/>
              </w:rPr>
            </w:pPr>
            <w:r w:rsidRPr="00F62B78">
              <w:rPr>
                <w:b/>
                <w:sz w:val="20"/>
                <w:szCs w:val="20"/>
              </w:rPr>
              <w:t>3:</w:t>
            </w:r>
            <w:r>
              <w:rPr>
                <w:b/>
                <w:sz w:val="20"/>
                <w:szCs w:val="20"/>
              </w:rPr>
              <w:t>15</w:t>
            </w:r>
            <w:r w:rsidRPr="00F62B78">
              <w:rPr>
                <w:b/>
                <w:sz w:val="20"/>
                <w:szCs w:val="20"/>
              </w:rPr>
              <w:t>PM – 4:</w:t>
            </w:r>
            <w:r>
              <w:rPr>
                <w:b/>
                <w:sz w:val="20"/>
                <w:szCs w:val="20"/>
              </w:rPr>
              <w:t>15</w:t>
            </w:r>
            <w:r w:rsidRPr="00F62B78">
              <w:rPr>
                <w:b/>
                <w:sz w:val="20"/>
                <w:szCs w:val="20"/>
              </w:rPr>
              <w:t>PM</w:t>
            </w:r>
            <w:r w:rsidRPr="00F62B78">
              <w:rPr>
                <w:sz w:val="20"/>
                <w:szCs w:val="20"/>
              </w:rPr>
              <w:t xml:space="preserve"> Meeting Room 12</w:t>
            </w:r>
          </w:p>
          <w:p w14:paraId="696EC976" w14:textId="77777777" w:rsidR="00527F80" w:rsidRPr="00F62B78" w:rsidRDefault="00527F80" w:rsidP="00527F80">
            <w:pPr>
              <w:pStyle w:val="Default"/>
              <w:rPr>
                <w:sz w:val="20"/>
                <w:szCs w:val="20"/>
              </w:rPr>
            </w:pPr>
          </w:p>
          <w:p w14:paraId="41F74BA6" w14:textId="5A33A947" w:rsidR="00527F80" w:rsidRPr="00F62B78" w:rsidRDefault="00527F80" w:rsidP="00527F80">
            <w:pPr>
              <w:pStyle w:val="Default"/>
              <w:rPr>
                <w:b/>
                <w:sz w:val="20"/>
                <w:szCs w:val="20"/>
              </w:rPr>
            </w:pPr>
            <w:r w:rsidRPr="00F62B78">
              <w:rPr>
                <w:sz w:val="20"/>
                <w:szCs w:val="20"/>
              </w:rPr>
              <w:t>Service Management &amp; Marketing</w:t>
            </w:r>
          </w:p>
        </w:tc>
        <w:tc>
          <w:tcPr>
            <w:tcW w:w="3870" w:type="dxa"/>
            <w:shd w:val="clear" w:color="auto" w:fill="E2EFD9" w:themeFill="accent6" w:themeFillTint="33"/>
          </w:tcPr>
          <w:p w14:paraId="0AF1FAD6" w14:textId="77777777" w:rsidR="00527F80" w:rsidRPr="00F62B78" w:rsidRDefault="00527F80" w:rsidP="00527F80">
            <w:pPr>
              <w:pStyle w:val="Default"/>
              <w:numPr>
                <w:ilvl w:val="0"/>
                <w:numId w:val="24"/>
              </w:numPr>
              <w:ind w:left="0"/>
              <w:rPr>
                <w:sz w:val="20"/>
                <w:szCs w:val="20"/>
              </w:rPr>
            </w:pPr>
            <w:r w:rsidRPr="00F62B78">
              <w:rPr>
                <w:sz w:val="20"/>
                <w:szCs w:val="20"/>
              </w:rPr>
              <w:t>Robot vs. Human as Chefs, Hosts, and Servers at Restaurants: A Role Theory Perspective</w:t>
            </w:r>
          </w:p>
          <w:p w14:paraId="0030A8C1" w14:textId="77777777" w:rsidR="00527F80" w:rsidRPr="00F62B78" w:rsidRDefault="00527F80" w:rsidP="00527F80">
            <w:pPr>
              <w:pStyle w:val="Default"/>
              <w:numPr>
                <w:ilvl w:val="0"/>
                <w:numId w:val="24"/>
              </w:numPr>
              <w:ind w:left="0"/>
              <w:rPr>
                <w:sz w:val="20"/>
                <w:szCs w:val="20"/>
              </w:rPr>
            </w:pPr>
          </w:p>
          <w:p w14:paraId="65C6B2C0" w14:textId="77777777" w:rsidR="00527F80" w:rsidRPr="00F62B78" w:rsidRDefault="00527F80" w:rsidP="00527F80">
            <w:pPr>
              <w:pStyle w:val="Default"/>
              <w:numPr>
                <w:ilvl w:val="0"/>
                <w:numId w:val="24"/>
              </w:numPr>
              <w:ind w:left="0"/>
              <w:rPr>
                <w:sz w:val="20"/>
                <w:szCs w:val="20"/>
              </w:rPr>
            </w:pPr>
          </w:p>
          <w:p w14:paraId="12C46A43" w14:textId="77777777" w:rsidR="00527F80" w:rsidRPr="00F62B78" w:rsidRDefault="00527F80" w:rsidP="00527F80">
            <w:pPr>
              <w:pStyle w:val="Default"/>
              <w:numPr>
                <w:ilvl w:val="0"/>
                <w:numId w:val="24"/>
              </w:numPr>
              <w:ind w:left="0"/>
              <w:rPr>
                <w:sz w:val="20"/>
                <w:szCs w:val="20"/>
              </w:rPr>
            </w:pPr>
            <w:r w:rsidRPr="00F62B78">
              <w:rPr>
                <w:sz w:val="20"/>
                <w:szCs w:val="20"/>
              </w:rPr>
              <w:t>How Misbehavior Affects Us All: Correcting customer misbehavior from problem and observing customer perspectives</w:t>
            </w:r>
          </w:p>
          <w:p w14:paraId="142D4D88" w14:textId="77777777" w:rsidR="00527F80" w:rsidRPr="00F62B78" w:rsidRDefault="00527F80" w:rsidP="00527F80">
            <w:pPr>
              <w:pStyle w:val="Default"/>
              <w:numPr>
                <w:ilvl w:val="0"/>
                <w:numId w:val="24"/>
              </w:numPr>
              <w:ind w:left="0"/>
              <w:rPr>
                <w:sz w:val="20"/>
                <w:szCs w:val="20"/>
              </w:rPr>
            </w:pPr>
          </w:p>
          <w:p w14:paraId="471E03B5" w14:textId="29040EEF" w:rsidR="00527F80" w:rsidRPr="00F62B78" w:rsidRDefault="00527F80" w:rsidP="00527F80">
            <w:pPr>
              <w:pStyle w:val="Default"/>
              <w:numPr>
                <w:ilvl w:val="0"/>
                <w:numId w:val="27"/>
              </w:numPr>
              <w:ind w:left="0"/>
              <w:rPr>
                <w:sz w:val="20"/>
                <w:szCs w:val="20"/>
              </w:rPr>
            </w:pPr>
            <w:r w:rsidRPr="00F62B78">
              <w:rPr>
                <w:sz w:val="20"/>
                <w:szCs w:val="20"/>
              </w:rPr>
              <w:t>Maximizing Restaurants’ Competitive Advantage through Innovative Financial Indicators under Violate Market Environment: An exploratory study</w:t>
            </w:r>
          </w:p>
        </w:tc>
        <w:tc>
          <w:tcPr>
            <w:tcW w:w="4770" w:type="dxa"/>
            <w:shd w:val="clear" w:color="auto" w:fill="E2EFD9" w:themeFill="accent6" w:themeFillTint="33"/>
          </w:tcPr>
          <w:p w14:paraId="1BBDA6F7" w14:textId="77777777" w:rsidR="00527F80" w:rsidRPr="00F62B78" w:rsidRDefault="00527F80" w:rsidP="00527F80">
            <w:pPr>
              <w:pStyle w:val="Default"/>
              <w:rPr>
                <w:sz w:val="20"/>
                <w:szCs w:val="20"/>
              </w:rPr>
            </w:pPr>
            <w:r w:rsidRPr="00F62B78">
              <w:rPr>
                <w:sz w:val="20"/>
                <w:szCs w:val="20"/>
              </w:rPr>
              <w:t xml:space="preserve">Yao-Chin Wang, University of Florida; </w:t>
            </w:r>
            <w:proofErr w:type="spellStart"/>
            <w:r w:rsidRPr="00F62B78">
              <w:rPr>
                <w:sz w:val="20"/>
                <w:szCs w:val="20"/>
              </w:rPr>
              <w:t>Hanqun</w:t>
            </w:r>
            <w:proofErr w:type="spellEnd"/>
            <w:r w:rsidRPr="00F62B78">
              <w:rPr>
                <w:sz w:val="20"/>
                <w:szCs w:val="20"/>
              </w:rPr>
              <w:t xml:space="preserve"> Song, University of Bradford; </w:t>
            </w:r>
            <w:proofErr w:type="spellStart"/>
            <w:r w:rsidRPr="00F62B78">
              <w:rPr>
                <w:sz w:val="20"/>
                <w:szCs w:val="20"/>
              </w:rPr>
              <w:t>Huijun</w:t>
            </w:r>
            <w:proofErr w:type="spellEnd"/>
            <w:r w:rsidRPr="00F62B78">
              <w:rPr>
                <w:sz w:val="20"/>
                <w:szCs w:val="20"/>
              </w:rPr>
              <w:t xml:space="preserve"> Yang, Macao Institute for Tourism Studies; Emily Ma, University of Massachusetts, Amherst </w:t>
            </w:r>
          </w:p>
          <w:p w14:paraId="55BB17CA" w14:textId="77777777" w:rsidR="00527F80" w:rsidRPr="00F62B78" w:rsidRDefault="00527F80" w:rsidP="00527F80">
            <w:pPr>
              <w:pStyle w:val="Default"/>
              <w:rPr>
                <w:sz w:val="20"/>
                <w:szCs w:val="20"/>
              </w:rPr>
            </w:pPr>
          </w:p>
          <w:p w14:paraId="058C73DB" w14:textId="77777777" w:rsidR="00527F80" w:rsidRPr="00F62B78" w:rsidRDefault="00527F80" w:rsidP="00527F80">
            <w:pPr>
              <w:pStyle w:val="Default"/>
              <w:rPr>
                <w:sz w:val="20"/>
                <w:szCs w:val="20"/>
              </w:rPr>
            </w:pPr>
            <w:r w:rsidRPr="00F62B78">
              <w:rPr>
                <w:sz w:val="20"/>
                <w:szCs w:val="20"/>
              </w:rPr>
              <w:t>Misun Sunny Kim and Melissa Baker, both of University of Massachusetts, Amherst</w:t>
            </w:r>
          </w:p>
          <w:p w14:paraId="7845595E" w14:textId="77777777" w:rsidR="00527F80" w:rsidRPr="00F62B78" w:rsidRDefault="00527F80" w:rsidP="00527F80">
            <w:pPr>
              <w:pStyle w:val="Default"/>
              <w:rPr>
                <w:sz w:val="20"/>
                <w:szCs w:val="20"/>
              </w:rPr>
            </w:pPr>
          </w:p>
          <w:p w14:paraId="17826FED" w14:textId="77777777" w:rsidR="00527F80" w:rsidRPr="00F62B78" w:rsidRDefault="00527F80" w:rsidP="00527F80">
            <w:pPr>
              <w:pStyle w:val="Default"/>
              <w:rPr>
                <w:sz w:val="20"/>
                <w:szCs w:val="20"/>
              </w:rPr>
            </w:pPr>
          </w:p>
          <w:p w14:paraId="729B3506" w14:textId="77777777" w:rsidR="0002549D" w:rsidRDefault="0002549D" w:rsidP="00527F80">
            <w:pPr>
              <w:pStyle w:val="Default"/>
              <w:rPr>
                <w:sz w:val="20"/>
                <w:szCs w:val="20"/>
              </w:rPr>
            </w:pPr>
          </w:p>
          <w:p w14:paraId="65811FE0" w14:textId="2374A13A" w:rsidR="00527F80" w:rsidRPr="00F62B78" w:rsidRDefault="00527F80" w:rsidP="00527F80">
            <w:pPr>
              <w:pStyle w:val="Default"/>
              <w:rPr>
                <w:sz w:val="20"/>
                <w:szCs w:val="20"/>
              </w:rPr>
            </w:pPr>
            <w:proofErr w:type="spellStart"/>
            <w:r w:rsidRPr="00F62B78">
              <w:rPr>
                <w:sz w:val="20"/>
                <w:szCs w:val="20"/>
              </w:rPr>
              <w:t>Wenfang</w:t>
            </w:r>
            <w:proofErr w:type="spellEnd"/>
            <w:r w:rsidRPr="00F62B78">
              <w:rPr>
                <w:sz w:val="20"/>
                <w:szCs w:val="20"/>
              </w:rPr>
              <w:t xml:space="preserve"> Liu and Jaewook Kim, both of University of Houston; </w:t>
            </w:r>
            <w:proofErr w:type="spellStart"/>
            <w:r w:rsidRPr="00F62B78">
              <w:rPr>
                <w:sz w:val="20"/>
                <w:szCs w:val="20"/>
              </w:rPr>
              <w:t>Jewoo</w:t>
            </w:r>
            <w:proofErr w:type="spellEnd"/>
            <w:r w:rsidRPr="00F62B78">
              <w:rPr>
                <w:sz w:val="20"/>
                <w:szCs w:val="20"/>
              </w:rPr>
              <w:t xml:space="preserve"> Kim, Iowa State University</w:t>
            </w:r>
          </w:p>
        </w:tc>
      </w:tr>
    </w:tbl>
    <w:p w14:paraId="484A93B9" w14:textId="77777777" w:rsidR="006E469C" w:rsidRDefault="006E469C">
      <w:r>
        <w:br w:type="page"/>
      </w:r>
    </w:p>
    <w:tbl>
      <w:tblPr>
        <w:tblStyle w:val="TableGrid"/>
        <w:tblW w:w="10975" w:type="dxa"/>
        <w:tblLook w:val="04A0" w:firstRow="1" w:lastRow="0" w:firstColumn="1" w:lastColumn="0" w:noHBand="0" w:noVBand="1"/>
      </w:tblPr>
      <w:tblGrid>
        <w:gridCol w:w="2335"/>
        <w:gridCol w:w="8640"/>
      </w:tblGrid>
      <w:tr w:rsidR="00527F80" w:rsidRPr="00F62B78" w14:paraId="7E9D84FD" w14:textId="77777777" w:rsidTr="006A151D">
        <w:trPr>
          <w:trHeight w:val="377"/>
        </w:trPr>
        <w:tc>
          <w:tcPr>
            <w:tcW w:w="10975" w:type="dxa"/>
            <w:gridSpan w:val="2"/>
            <w:shd w:val="clear" w:color="auto" w:fill="D9D9D9" w:themeFill="background1" w:themeFillShade="D9"/>
            <w:vAlign w:val="center"/>
          </w:tcPr>
          <w:p w14:paraId="0741B3DB" w14:textId="2053C21D" w:rsidR="00527F80" w:rsidRPr="00F62B78" w:rsidRDefault="00527F80" w:rsidP="00527F80">
            <w:pPr>
              <w:pStyle w:val="Default"/>
              <w:rPr>
                <w:b/>
                <w:bCs/>
                <w:sz w:val="20"/>
                <w:szCs w:val="20"/>
              </w:rPr>
            </w:pPr>
            <w:r w:rsidRPr="00F62B78">
              <w:lastRenderedPageBreak/>
              <w:br w:type="page"/>
            </w:r>
            <w:r w:rsidRPr="00F62B78">
              <w:rPr>
                <w:b/>
                <w:bCs/>
                <w:sz w:val="20"/>
                <w:szCs w:val="20"/>
              </w:rPr>
              <w:t>FEDERATION MEETINGS – all attendees welcome to attend their federation gathering!</w:t>
            </w:r>
          </w:p>
        </w:tc>
      </w:tr>
      <w:tr w:rsidR="00527F80" w:rsidRPr="00F62B78" w14:paraId="6C88775B" w14:textId="77777777" w:rsidTr="00C41708">
        <w:trPr>
          <w:trHeight w:val="589"/>
        </w:trPr>
        <w:tc>
          <w:tcPr>
            <w:tcW w:w="2335" w:type="dxa"/>
            <w:shd w:val="clear" w:color="auto" w:fill="E2EFD9" w:themeFill="accent6" w:themeFillTint="33"/>
            <w:vAlign w:val="center"/>
          </w:tcPr>
          <w:p w14:paraId="0D1B9626" w14:textId="77777777" w:rsidR="00527F80" w:rsidRPr="00F62B78" w:rsidRDefault="00527F80" w:rsidP="00527F80">
            <w:pPr>
              <w:pStyle w:val="Default"/>
              <w:rPr>
                <w:b/>
                <w:sz w:val="20"/>
                <w:szCs w:val="20"/>
              </w:rPr>
            </w:pPr>
            <w:r w:rsidRPr="00F62B78">
              <w:rPr>
                <w:b/>
                <w:sz w:val="20"/>
                <w:szCs w:val="20"/>
              </w:rPr>
              <w:t>4:15PM - 5:15PM</w:t>
            </w:r>
          </w:p>
          <w:p w14:paraId="6FA300F8" w14:textId="5E61127D" w:rsidR="00527F80" w:rsidRPr="00F62B78" w:rsidRDefault="00527F80" w:rsidP="00527F80">
            <w:pPr>
              <w:pStyle w:val="Default"/>
              <w:rPr>
                <w:b/>
                <w:sz w:val="20"/>
                <w:szCs w:val="20"/>
              </w:rPr>
            </w:pPr>
            <w:r w:rsidRPr="00F62B78">
              <w:rPr>
                <w:sz w:val="20"/>
                <w:szCs w:val="20"/>
              </w:rPr>
              <w:t>Meeting Room 7</w:t>
            </w:r>
          </w:p>
        </w:tc>
        <w:tc>
          <w:tcPr>
            <w:tcW w:w="8640" w:type="dxa"/>
            <w:shd w:val="clear" w:color="auto" w:fill="E2EFD9" w:themeFill="accent6" w:themeFillTint="33"/>
            <w:vAlign w:val="center"/>
          </w:tcPr>
          <w:p w14:paraId="5B692A4B" w14:textId="4083D7CD" w:rsidR="00527F80" w:rsidRPr="00F62B78" w:rsidRDefault="00527F80" w:rsidP="00527F80">
            <w:pPr>
              <w:pStyle w:val="Default"/>
              <w:rPr>
                <w:sz w:val="20"/>
                <w:szCs w:val="20"/>
              </w:rPr>
            </w:pPr>
            <w:proofErr w:type="spellStart"/>
            <w:r w:rsidRPr="00F62B78">
              <w:rPr>
                <w:sz w:val="20"/>
                <w:szCs w:val="20"/>
              </w:rPr>
              <w:t>EuroCHRIE</w:t>
            </w:r>
            <w:proofErr w:type="spellEnd"/>
            <w:r w:rsidRPr="00F62B78">
              <w:rPr>
                <w:sz w:val="20"/>
                <w:szCs w:val="20"/>
              </w:rPr>
              <w:t xml:space="preserve"> Federation Meeting</w:t>
            </w:r>
          </w:p>
        </w:tc>
      </w:tr>
      <w:tr w:rsidR="00527F80" w:rsidRPr="00F62B78" w14:paraId="396FD374" w14:textId="77777777" w:rsidTr="00C41708">
        <w:trPr>
          <w:trHeight w:val="589"/>
        </w:trPr>
        <w:tc>
          <w:tcPr>
            <w:tcW w:w="2335" w:type="dxa"/>
            <w:shd w:val="clear" w:color="auto" w:fill="E2EFD9" w:themeFill="accent6" w:themeFillTint="33"/>
            <w:vAlign w:val="center"/>
          </w:tcPr>
          <w:p w14:paraId="28B47A27" w14:textId="44261B81" w:rsidR="00527F80" w:rsidRPr="00F62B78" w:rsidRDefault="00527F80" w:rsidP="00527F80">
            <w:pPr>
              <w:pStyle w:val="Default"/>
              <w:rPr>
                <w:b/>
                <w:sz w:val="20"/>
                <w:szCs w:val="20"/>
              </w:rPr>
            </w:pPr>
            <w:r w:rsidRPr="00F62B78">
              <w:rPr>
                <w:b/>
                <w:sz w:val="20"/>
                <w:szCs w:val="20"/>
              </w:rPr>
              <w:t>4:15PM - 5:15PM</w:t>
            </w:r>
          </w:p>
          <w:p w14:paraId="21EE1FB6" w14:textId="0A5618D5" w:rsidR="00527F80" w:rsidRPr="00F62B78" w:rsidRDefault="00527F80" w:rsidP="00527F80">
            <w:pPr>
              <w:pStyle w:val="Default"/>
              <w:rPr>
                <w:sz w:val="20"/>
                <w:szCs w:val="20"/>
              </w:rPr>
            </w:pPr>
            <w:r w:rsidRPr="00F62B78">
              <w:rPr>
                <w:sz w:val="20"/>
                <w:szCs w:val="20"/>
              </w:rPr>
              <w:t>Meeting Room 8</w:t>
            </w:r>
          </w:p>
        </w:tc>
        <w:tc>
          <w:tcPr>
            <w:tcW w:w="8640" w:type="dxa"/>
            <w:shd w:val="clear" w:color="auto" w:fill="E2EFD9" w:themeFill="accent6" w:themeFillTint="33"/>
            <w:vAlign w:val="center"/>
          </w:tcPr>
          <w:p w14:paraId="7E7A6B35" w14:textId="07CDAF79" w:rsidR="00527F80" w:rsidRPr="00F62B78" w:rsidRDefault="00527F80" w:rsidP="00527F80">
            <w:pPr>
              <w:pStyle w:val="Default"/>
              <w:rPr>
                <w:sz w:val="20"/>
                <w:szCs w:val="20"/>
              </w:rPr>
            </w:pPr>
            <w:r w:rsidRPr="00F62B78">
              <w:rPr>
                <w:sz w:val="20"/>
                <w:szCs w:val="20"/>
              </w:rPr>
              <w:t>NENA Federation Meeting</w:t>
            </w:r>
          </w:p>
        </w:tc>
      </w:tr>
      <w:tr w:rsidR="00527F80" w:rsidRPr="00F62B78" w14:paraId="3E782715" w14:textId="77777777" w:rsidTr="00C41708">
        <w:trPr>
          <w:trHeight w:val="589"/>
        </w:trPr>
        <w:tc>
          <w:tcPr>
            <w:tcW w:w="2335" w:type="dxa"/>
            <w:shd w:val="clear" w:color="auto" w:fill="E2EFD9" w:themeFill="accent6" w:themeFillTint="33"/>
            <w:vAlign w:val="center"/>
          </w:tcPr>
          <w:p w14:paraId="5B9E40C3" w14:textId="77777777" w:rsidR="00527F80" w:rsidRPr="00F62B78" w:rsidRDefault="00527F80" w:rsidP="00527F80">
            <w:pPr>
              <w:pStyle w:val="Default"/>
              <w:rPr>
                <w:b/>
                <w:sz w:val="20"/>
                <w:szCs w:val="20"/>
              </w:rPr>
            </w:pPr>
            <w:r w:rsidRPr="00F62B78">
              <w:rPr>
                <w:b/>
                <w:sz w:val="20"/>
                <w:szCs w:val="20"/>
              </w:rPr>
              <w:t>4:15PM - 5:15PM</w:t>
            </w:r>
          </w:p>
          <w:p w14:paraId="4F0A882E" w14:textId="6FAAD106" w:rsidR="00527F80" w:rsidRPr="00F62B78" w:rsidRDefault="00527F80" w:rsidP="00527F80">
            <w:pPr>
              <w:pStyle w:val="Default"/>
              <w:rPr>
                <w:sz w:val="20"/>
                <w:szCs w:val="20"/>
              </w:rPr>
            </w:pPr>
            <w:r w:rsidRPr="00F62B78">
              <w:rPr>
                <w:sz w:val="20"/>
                <w:szCs w:val="20"/>
              </w:rPr>
              <w:t>Meeting Room 9</w:t>
            </w:r>
          </w:p>
        </w:tc>
        <w:tc>
          <w:tcPr>
            <w:tcW w:w="8640" w:type="dxa"/>
            <w:shd w:val="clear" w:color="auto" w:fill="E2EFD9" w:themeFill="accent6" w:themeFillTint="33"/>
            <w:vAlign w:val="center"/>
          </w:tcPr>
          <w:p w14:paraId="2D8ABCC2" w14:textId="31ECBC2B" w:rsidR="00527F80" w:rsidRPr="00F62B78" w:rsidRDefault="00527F80" w:rsidP="00527F80">
            <w:pPr>
              <w:pStyle w:val="Default"/>
              <w:rPr>
                <w:sz w:val="20"/>
                <w:szCs w:val="20"/>
              </w:rPr>
            </w:pPr>
            <w:r w:rsidRPr="00F62B78">
              <w:rPr>
                <w:sz w:val="20"/>
                <w:szCs w:val="20"/>
              </w:rPr>
              <w:t xml:space="preserve">West Federation Meeting </w:t>
            </w:r>
          </w:p>
        </w:tc>
      </w:tr>
      <w:tr w:rsidR="00527F80" w:rsidRPr="00F62B78" w14:paraId="44986EBD" w14:textId="77777777" w:rsidTr="00C41708">
        <w:trPr>
          <w:trHeight w:val="589"/>
        </w:trPr>
        <w:tc>
          <w:tcPr>
            <w:tcW w:w="2335" w:type="dxa"/>
            <w:shd w:val="clear" w:color="auto" w:fill="E2EFD9" w:themeFill="accent6" w:themeFillTint="33"/>
            <w:vAlign w:val="center"/>
          </w:tcPr>
          <w:p w14:paraId="5B365195" w14:textId="77777777" w:rsidR="00527F80" w:rsidRPr="00F62B78" w:rsidRDefault="00527F80" w:rsidP="00527F80">
            <w:pPr>
              <w:pStyle w:val="Default"/>
              <w:rPr>
                <w:b/>
                <w:sz w:val="20"/>
                <w:szCs w:val="20"/>
              </w:rPr>
            </w:pPr>
            <w:r w:rsidRPr="00F62B78">
              <w:rPr>
                <w:b/>
                <w:sz w:val="20"/>
                <w:szCs w:val="20"/>
              </w:rPr>
              <w:t>4:15PM - 5:15PM</w:t>
            </w:r>
          </w:p>
          <w:p w14:paraId="554160F5" w14:textId="7F2230B2" w:rsidR="00527F80" w:rsidRPr="00F62B78" w:rsidRDefault="00527F80" w:rsidP="00527F80">
            <w:pPr>
              <w:pStyle w:val="Default"/>
              <w:rPr>
                <w:sz w:val="20"/>
                <w:szCs w:val="20"/>
              </w:rPr>
            </w:pPr>
            <w:r w:rsidRPr="00F62B78">
              <w:rPr>
                <w:sz w:val="20"/>
                <w:szCs w:val="20"/>
              </w:rPr>
              <w:t>Meeting Room 10</w:t>
            </w:r>
          </w:p>
        </w:tc>
        <w:tc>
          <w:tcPr>
            <w:tcW w:w="8640" w:type="dxa"/>
            <w:shd w:val="clear" w:color="auto" w:fill="E2EFD9" w:themeFill="accent6" w:themeFillTint="33"/>
            <w:vAlign w:val="center"/>
          </w:tcPr>
          <w:p w14:paraId="2CC2B4A2" w14:textId="0BFCEB74" w:rsidR="00527F80" w:rsidRPr="00F62B78" w:rsidRDefault="00527F80" w:rsidP="00527F80">
            <w:pPr>
              <w:pStyle w:val="Default"/>
              <w:rPr>
                <w:sz w:val="20"/>
                <w:szCs w:val="20"/>
              </w:rPr>
            </w:pPr>
            <w:r w:rsidRPr="00F62B78">
              <w:rPr>
                <w:sz w:val="20"/>
                <w:szCs w:val="20"/>
              </w:rPr>
              <w:t xml:space="preserve">SECSA Federation Meeting </w:t>
            </w:r>
          </w:p>
        </w:tc>
      </w:tr>
      <w:tr w:rsidR="00527F80" w:rsidRPr="00F62B78" w14:paraId="53F7A453" w14:textId="77777777" w:rsidTr="00C41708">
        <w:trPr>
          <w:trHeight w:val="589"/>
        </w:trPr>
        <w:tc>
          <w:tcPr>
            <w:tcW w:w="2335" w:type="dxa"/>
            <w:shd w:val="clear" w:color="auto" w:fill="E2EFD9" w:themeFill="accent6" w:themeFillTint="33"/>
            <w:vAlign w:val="center"/>
          </w:tcPr>
          <w:p w14:paraId="222FF104" w14:textId="77777777" w:rsidR="00527F80" w:rsidRPr="00F62B78" w:rsidRDefault="00527F80" w:rsidP="00527F80">
            <w:pPr>
              <w:pStyle w:val="Default"/>
              <w:rPr>
                <w:b/>
                <w:sz w:val="20"/>
                <w:szCs w:val="20"/>
              </w:rPr>
            </w:pPr>
            <w:r w:rsidRPr="00F62B78">
              <w:rPr>
                <w:b/>
                <w:sz w:val="20"/>
                <w:szCs w:val="20"/>
              </w:rPr>
              <w:t>4:15PM - 5:15PM</w:t>
            </w:r>
          </w:p>
          <w:p w14:paraId="6EC55B15" w14:textId="605473F2" w:rsidR="00527F80" w:rsidRPr="00F62B78" w:rsidRDefault="00527F80" w:rsidP="00527F80">
            <w:pPr>
              <w:pStyle w:val="Default"/>
              <w:rPr>
                <w:sz w:val="20"/>
                <w:szCs w:val="20"/>
              </w:rPr>
            </w:pPr>
            <w:r w:rsidRPr="00F62B78">
              <w:rPr>
                <w:sz w:val="20"/>
                <w:szCs w:val="20"/>
              </w:rPr>
              <w:t>Meeting Room 11</w:t>
            </w:r>
          </w:p>
        </w:tc>
        <w:tc>
          <w:tcPr>
            <w:tcW w:w="8640" w:type="dxa"/>
            <w:shd w:val="clear" w:color="auto" w:fill="E2EFD9" w:themeFill="accent6" w:themeFillTint="33"/>
            <w:vAlign w:val="center"/>
          </w:tcPr>
          <w:p w14:paraId="67BCE059" w14:textId="5DABEC12" w:rsidR="00527F80" w:rsidRPr="00F62B78" w:rsidRDefault="00527F80" w:rsidP="00527F80">
            <w:pPr>
              <w:pStyle w:val="Default"/>
              <w:rPr>
                <w:sz w:val="20"/>
                <w:szCs w:val="20"/>
              </w:rPr>
            </w:pPr>
            <w:r w:rsidRPr="00F62B78">
              <w:rPr>
                <w:sz w:val="20"/>
                <w:szCs w:val="20"/>
              </w:rPr>
              <w:t>Central Federation Meeting</w:t>
            </w:r>
          </w:p>
        </w:tc>
      </w:tr>
      <w:tr w:rsidR="00527F80" w:rsidRPr="00F62B78" w14:paraId="24382934" w14:textId="77777777" w:rsidTr="00C41708">
        <w:trPr>
          <w:trHeight w:val="589"/>
        </w:trPr>
        <w:tc>
          <w:tcPr>
            <w:tcW w:w="2335" w:type="dxa"/>
            <w:shd w:val="clear" w:color="auto" w:fill="E2EFD9" w:themeFill="accent6" w:themeFillTint="33"/>
            <w:vAlign w:val="center"/>
          </w:tcPr>
          <w:p w14:paraId="7B2C26D0" w14:textId="77777777" w:rsidR="00527F80" w:rsidRPr="00F62B78" w:rsidRDefault="00527F80" w:rsidP="00527F80">
            <w:pPr>
              <w:pStyle w:val="Default"/>
              <w:rPr>
                <w:b/>
                <w:sz w:val="20"/>
                <w:szCs w:val="20"/>
              </w:rPr>
            </w:pPr>
            <w:r w:rsidRPr="00F62B78">
              <w:rPr>
                <w:b/>
                <w:sz w:val="20"/>
                <w:szCs w:val="20"/>
              </w:rPr>
              <w:t>4:15PM - 5:15PM</w:t>
            </w:r>
          </w:p>
          <w:p w14:paraId="7AF504E0" w14:textId="34F27CE0" w:rsidR="00527F80" w:rsidRPr="00F62B78" w:rsidRDefault="00527F80" w:rsidP="00527F80">
            <w:pPr>
              <w:pStyle w:val="Default"/>
              <w:rPr>
                <w:sz w:val="20"/>
                <w:szCs w:val="20"/>
              </w:rPr>
            </w:pPr>
            <w:r w:rsidRPr="00F62B78">
              <w:rPr>
                <w:sz w:val="20"/>
                <w:szCs w:val="20"/>
              </w:rPr>
              <w:t>Meeting Room 12</w:t>
            </w:r>
          </w:p>
        </w:tc>
        <w:tc>
          <w:tcPr>
            <w:tcW w:w="8640" w:type="dxa"/>
            <w:shd w:val="clear" w:color="auto" w:fill="E2EFD9" w:themeFill="accent6" w:themeFillTint="33"/>
            <w:vAlign w:val="center"/>
          </w:tcPr>
          <w:p w14:paraId="4FCDC62A" w14:textId="67889E68" w:rsidR="00527F80" w:rsidRPr="00F62B78" w:rsidRDefault="00527F80" w:rsidP="00527F80">
            <w:pPr>
              <w:pStyle w:val="Default"/>
              <w:rPr>
                <w:sz w:val="20"/>
                <w:szCs w:val="20"/>
              </w:rPr>
            </w:pPr>
            <w:proofErr w:type="spellStart"/>
            <w:r w:rsidRPr="00F62B78">
              <w:rPr>
                <w:sz w:val="20"/>
                <w:szCs w:val="20"/>
              </w:rPr>
              <w:t>APacCHRIE</w:t>
            </w:r>
            <w:proofErr w:type="spellEnd"/>
            <w:r w:rsidRPr="00F62B78">
              <w:rPr>
                <w:sz w:val="20"/>
                <w:szCs w:val="20"/>
              </w:rPr>
              <w:t xml:space="preserve"> Federation Meeting</w:t>
            </w:r>
          </w:p>
        </w:tc>
      </w:tr>
      <w:tr w:rsidR="00527F80" w:rsidRPr="00F62B78" w14:paraId="41BE24C6" w14:textId="77777777" w:rsidTr="006A151D">
        <w:trPr>
          <w:trHeight w:val="377"/>
        </w:trPr>
        <w:tc>
          <w:tcPr>
            <w:tcW w:w="10975" w:type="dxa"/>
            <w:gridSpan w:val="2"/>
            <w:shd w:val="clear" w:color="auto" w:fill="E86A6A"/>
            <w:vAlign w:val="center"/>
          </w:tcPr>
          <w:p w14:paraId="2DCA3774" w14:textId="4CFC44D0" w:rsidR="00527F80" w:rsidRPr="00F62B78" w:rsidRDefault="00527F80" w:rsidP="00527F80">
            <w:pPr>
              <w:pStyle w:val="Default"/>
              <w:rPr>
                <w:b/>
                <w:bCs/>
                <w:color w:val="FFFFFF" w:themeColor="background1"/>
                <w:sz w:val="20"/>
                <w:szCs w:val="20"/>
              </w:rPr>
            </w:pPr>
            <w:r w:rsidRPr="00F62B78">
              <w:rPr>
                <w:b/>
                <w:bCs/>
                <w:color w:val="FFFFFF" w:themeColor="background1"/>
                <w:sz w:val="20"/>
                <w:szCs w:val="20"/>
              </w:rPr>
              <w:t>COME CELEBRATE WITH US! It’s Our 75</w:t>
            </w:r>
            <w:r w:rsidRPr="00F62B78">
              <w:rPr>
                <w:b/>
                <w:bCs/>
                <w:color w:val="FFFFFF" w:themeColor="background1"/>
                <w:sz w:val="20"/>
                <w:szCs w:val="20"/>
                <w:vertAlign w:val="superscript"/>
              </w:rPr>
              <w:t>th</w:t>
            </w:r>
            <w:r w:rsidRPr="00F62B78">
              <w:rPr>
                <w:b/>
                <w:bCs/>
                <w:color w:val="FFFFFF" w:themeColor="background1"/>
                <w:sz w:val="20"/>
                <w:szCs w:val="20"/>
              </w:rPr>
              <w:t xml:space="preserve"> Anniversary Party!</w:t>
            </w:r>
          </w:p>
        </w:tc>
      </w:tr>
      <w:tr w:rsidR="00527F80" w:rsidRPr="00F62B78" w14:paraId="3826236E" w14:textId="77777777" w:rsidTr="00C41708">
        <w:trPr>
          <w:trHeight w:val="529"/>
        </w:trPr>
        <w:tc>
          <w:tcPr>
            <w:tcW w:w="2335" w:type="dxa"/>
            <w:shd w:val="clear" w:color="auto" w:fill="F9DBDB"/>
            <w:vAlign w:val="center"/>
          </w:tcPr>
          <w:p w14:paraId="3CE431F8" w14:textId="60894288" w:rsidR="00527F80" w:rsidRPr="00F62B78" w:rsidRDefault="00527F80" w:rsidP="00527F80">
            <w:pPr>
              <w:pStyle w:val="Default"/>
              <w:rPr>
                <w:b/>
                <w:sz w:val="20"/>
                <w:szCs w:val="20"/>
              </w:rPr>
            </w:pPr>
            <w:r w:rsidRPr="00F62B78">
              <w:rPr>
                <w:b/>
                <w:sz w:val="20"/>
                <w:szCs w:val="20"/>
              </w:rPr>
              <w:t>6:00PM – 6:30PM</w:t>
            </w:r>
          </w:p>
          <w:p w14:paraId="6F93028E" w14:textId="4BF6DCC1" w:rsidR="00527F80" w:rsidRPr="00F62B78" w:rsidRDefault="00527F80" w:rsidP="00527F80">
            <w:pPr>
              <w:pStyle w:val="Default"/>
              <w:rPr>
                <w:sz w:val="20"/>
                <w:szCs w:val="20"/>
              </w:rPr>
            </w:pPr>
            <w:r>
              <w:rPr>
                <w:sz w:val="20"/>
                <w:szCs w:val="20"/>
              </w:rPr>
              <w:t>Potomac Salons</w:t>
            </w:r>
            <w:r w:rsidRPr="00F62B78">
              <w:rPr>
                <w:sz w:val="20"/>
                <w:szCs w:val="20"/>
              </w:rPr>
              <w:t xml:space="preserve"> 2 &amp; 3</w:t>
            </w:r>
          </w:p>
        </w:tc>
        <w:tc>
          <w:tcPr>
            <w:tcW w:w="8640" w:type="dxa"/>
            <w:shd w:val="clear" w:color="auto" w:fill="F9DBDB"/>
            <w:vAlign w:val="center"/>
          </w:tcPr>
          <w:p w14:paraId="2A7A7D50" w14:textId="70FE1181" w:rsidR="00527F80" w:rsidRPr="00F62B78" w:rsidRDefault="00527F80" w:rsidP="00527F80">
            <w:pPr>
              <w:pStyle w:val="Default"/>
              <w:rPr>
                <w:sz w:val="20"/>
                <w:szCs w:val="20"/>
              </w:rPr>
            </w:pPr>
            <w:r w:rsidRPr="00F62B78">
              <w:rPr>
                <w:sz w:val="20"/>
                <w:szCs w:val="20"/>
              </w:rPr>
              <w:t xml:space="preserve">Pre-Celebration Reception </w:t>
            </w:r>
          </w:p>
        </w:tc>
      </w:tr>
      <w:tr w:rsidR="00527F80" w:rsidRPr="00F62B78" w14:paraId="42737317" w14:textId="77777777" w:rsidTr="00C41708">
        <w:trPr>
          <w:trHeight w:val="529"/>
        </w:trPr>
        <w:tc>
          <w:tcPr>
            <w:tcW w:w="2335" w:type="dxa"/>
            <w:shd w:val="clear" w:color="auto" w:fill="F9DBDB"/>
            <w:vAlign w:val="center"/>
          </w:tcPr>
          <w:p w14:paraId="28465090" w14:textId="62BA9E67" w:rsidR="00527F80" w:rsidRPr="00F62B78" w:rsidRDefault="00527F80" w:rsidP="00527F80">
            <w:pPr>
              <w:pStyle w:val="Default"/>
              <w:rPr>
                <w:b/>
                <w:sz w:val="20"/>
                <w:szCs w:val="20"/>
              </w:rPr>
            </w:pPr>
            <w:r w:rsidRPr="00F62B78">
              <w:rPr>
                <w:b/>
                <w:sz w:val="20"/>
                <w:szCs w:val="20"/>
              </w:rPr>
              <w:t>6:30PM – 10:0PM</w:t>
            </w:r>
          </w:p>
          <w:p w14:paraId="4BE9F68D" w14:textId="3CA4F308" w:rsidR="00527F80" w:rsidRPr="00F62B78" w:rsidRDefault="00527F80" w:rsidP="00527F80">
            <w:pPr>
              <w:pStyle w:val="Default"/>
              <w:rPr>
                <w:sz w:val="20"/>
                <w:szCs w:val="20"/>
              </w:rPr>
            </w:pPr>
            <w:r>
              <w:rPr>
                <w:sz w:val="20"/>
                <w:szCs w:val="20"/>
              </w:rPr>
              <w:t>Potomac Salons</w:t>
            </w:r>
            <w:r w:rsidRPr="00F62B78">
              <w:rPr>
                <w:sz w:val="20"/>
                <w:szCs w:val="20"/>
              </w:rPr>
              <w:t xml:space="preserve"> 2 &amp; 3</w:t>
            </w:r>
          </w:p>
        </w:tc>
        <w:tc>
          <w:tcPr>
            <w:tcW w:w="8640" w:type="dxa"/>
            <w:shd w:val="clear" w:color="auto" w:fill="F9DBDB"/>
            <w:vAlign w:val="center"/>
          </w:tcPr>
          <w:p w14:paraId="6466450A" w14:textId="3A8CB495" w:rsidR="00527F80" w:rsidRPr="00F62B78" w:rsidRDefault="00527F80" w:rsidP="00527F80">
            <w:pPr>
              <w:pStyle w:val="Default"/>
              <w:rPr>
                <w:sz w:val="20"/>
                <w:szCs w:val="20"/>
              </w:rPr>
            </w:pPr>
            <w:r w:rsidRPr="00F62B78">
              <w:rPr>
                <w:sz w:val="20"/>
                <w:szCs w:val="20"/>
              </w:rPr>
              <w:t>75</w:t>
            </w:r>
            <w:r w:rsidRPr="00F62B78">
              <w:rPr>
                <w:sz w:val="20"/>
                <w:szCs w:val="20"/>
                <w:vertAlign w:val="superscript"/>
              </w:rPr>
              <w:t>th</w:t>
            </w:r>
            <w:r w:rsidRPr="00F62B78">
              <w:rPr>
                <w:sz w:val="20"/>
                <w:szCs w:val="20"/>
              </w:rPr>
              <w:t xml:space="preserve"> Celebration Dinner &amp;</w:t>
            </w:r>
            <w:r>
              <w:rPr>
                <w:sz w:val="20"/>
                <w:szCs w:val="20"/>
              </w:rPr>
              <w:t xml:space="preserve"> Awards</w:t>
            </w:r>
            <w:r w:rsidRPr="00F62B78">
              <w:rPr>
                <w:sz w:val="20"/>
                <w:szCs w:val="20"/>
              </w:rPr>
              <w:t xml:space="preserve"> Gala</w:t>
            </w:r>
          </w:p>
        </w:tc>
      </w:tr>
    </w:tbl>
    <w:p w14:paraId="43A09C9E" w14:textId="77777777" w:rsidR="002B7B6A" w:rsidRPr="00F62B78" w:rsidRDefault="002B7B6A" w:rsidP="00E50025">
      <w:pPr>
        <w:rPr>
          <w:rFonts w:ascii="Bahnschrift Light" w:hAnsi="Bahnschrift Light"/>
        </w:rPr>
      </w:pPr>
    </w:p>
    <w:sectPr w:rsidR="002B7B6A" w:rsidRPr="00F62B78" w:rsidSect="003A65CB">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7B8E" w14:textId="77777777" w:rsidR="00F172CA" w:rsidRDefault="00F172CA" w:rsidP="00C07462">
      <w:pPr>
        <w:spacing w:after="0" w:line="240" w:lineRule="auto"/>
      </w:pPr>
      <w:r>
        <w:separator/>
      </w:r>
    </w:p>
  </w:endnote>
  <w:endnote w:type="continuationSeparator" w:id="0">
    <w:p w14:paraId="71522C59" w14:textId="77777777" w:rsidR="00F172CA" w:rsidRDefault="00F172CA" w:rsidP="00C0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268F" w14:textId="55E1035D" w:rsidR="00F172CA" w:rsidRPr="00147136" w:rsidRDefault="00F172CA" w:rsidP="00147136">
    <w:pPr>
      <w:pStyle w:val="Footer"/>
      <w:pBdr>
        <w:top w:val="single" w:sz="4" w:space="1" w:color="D9D9D9" w:themeColor="background1" w:themeShade="D9"/>
      </w:pBdr>
      <w:jc w:val="both"/>
      <w:rPr>
        <w:rFonts w:ascii="Bahnschrift Light" w:hAnsi="Bahnschrift Light"/>
        <w:i/>
        <w:sz w:val="18"/>
        <w:szCs w:val="18"/>
      </w:rPr>
    </w:pPr>
    <w:r>
      <w:rPr>
        <w:rFonts w:ascii="Bahnschrift Light" w:hAnsi="Bahnschrift Light"/>
        <w:i/>
        <w:sz w:val="18"/>
        <w:szCs w:val="18"/>
      </w:rPr>
      <w:t xml:space="preserve">               2022 ICHRIE Conference Schedule</w:t>
    </w:r>
    <w:r>
      <w:rPr>
        <w:rFonts w:ascii="Bahnschrift Light" w:hAnsi="Bahnschrift Light"/>
        <w:i/>
        <w:sz w:val="18"/>
        <w:szCs w:val="18"/>
      </w:rPr>
      <w:tab/>
    </w:r>
    <w:r>
      <w:rPr>
        <w:rFonts w:ascii="Bahnschrift Light" w:hAnsi="Bahnschrift Light"/>
        <w:i/>
        <w:sz w:val="18"/>
        <w:szCs w:val="18"/>
      </w:rPr>
      <w:tab/>
      <w:t xml:space="preserve"> </w:t>
    </w:r>
    <w:sdt>
      <w:sdtPr>
        <w:rPr>
          <w:rFonts w:ascii="Bahnschrift Light" w:hAnsi="Bahnschrift Light"/>
          <w:i/>
          <w:sz w:val="18"/>
          <w:szCs w:val="18"/>
        </w:rPr>
        <w:id w:val="-567881654"/>
        <w:docPartObj>
          <w:docPartGallery w:val="Page Numbers (Bottom of Page)"/>
          <w:docPartUnique/>
        </w:docPartObj>
      </w:sdtPr>
      <w:sdtEndPr>
        <w:rPr>
          <w:color w:val="7F7F7F" w:themeColor="background1" w:themeShade="7F"/>
          <w:spacing w:val="60"/>
        </w:rPr>
      </w:sdtEndPr>
      <w:sdtContent>
        <w:r w:rsidRPr="00147136">
          <w:rPr>
            <w:rFonts w:ascii="Bahnschrift Light" w:hAnsi="Bahnschrift Light"/>
            <w:i/>
            <w:sz w:val="18"/>
            <w:szCs w:val="18"/>
          </w:rPr>
          <w:fldChar w:fldCharType="begin"/>
        </w:r>
        <w:r w:rsidRPr="00147136">
          <w:rPr>
            <w:rFonts w:ascii="Bahnschrift Light" w:hAnsi="Bahnschrift Light"/>
            <w:i/>
            <w:sz w:val="18"/>
            <w:szCs w:val="18"/>
          </w:rPr>
          <w:instrText xml:space="preserve"> PAGE   \* MERGEFORMAT </w:instrText>
        </w:r>
        <w:r w:rsidRPr="00147136">
          <w:rPr>
            <w:rFonts w:ascii="Bahnschrift Light" w:hAnsi="Bahnschrift Light"/>
            <w:i/>
            <w:sz w:val="18"/>
            <w:szCs w:val="18"/>
          </w:rPr>
          <w:fldChar w:fldCharType="separate"/>
        </w:r>
        <w:r w:rsidRPr="00147136">
          <w:rPr>
            <w:rFonts w:ascii="Bahnschrift Light" w:hAnsi="Bahnschrift Light"/>
            <w:i/>
            <w:noProof/>
            <w:sz w:val="18"/>
            <w:szCs w:val="18"/>
          </w:rPr>
          <w:t>2</w:t>
        </w:r>
        <w:r w:rsidRPr="00147136">
          <w:rPr>
            <w:rFonts w:ascii="Bahnschrift Light" w:hAnsi="Bahnschrift Light"/>
            <w:i/>
            <w:noProof/>
            <w:sz w:val="18"/>
            <w:szCs w:val="18"/>
          </w:rPr>
          <w:fldChar w:fldCharType="end"/>
        </w:r>
        <w:r w:rsidRPr="00147136">
          <w:rPr>
            <w:rFonts w:ascii="Bahnschrift Light" w:hAnsi="Bahnschrift Light"/>
            <w:i/>
            <w:sz w:val="18"/>
            <w:szCs w:val="18"/>
          </w:rPr>
          <w:t xml:space="preserve"> | </w:t>
        </w:r>
        <w:r w:rsidRPr="00147136">
          <w:rPr>
            <w:rFonts w:ascii="Bahnschrift Light" w:hAnsi="Bahnschrift Light"/>
            <w:i/>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F3FBC" w14:textId="77777777" w:rsidR="00F172CA" w:rsidRDefault="00F172CA" w:rsidP="00C07462">
      <w:pPr>
        <w:spacing w:after="0" w:line="240" w:lineRule="auto"/>
      </w:pPr>
      <w:r>
        <w:separator/>
      </w:r>
    </w:p>
  </w:footnote>
  <w:footnote w:type="continuationSeparator" w:id="0">
    <w:p w14:paraId="6C5FDB9C" w14:textId="77777777" w:rsidR="00F172CA" w:rsidRDefault="00F172CA" w:rsidP="00C0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7F7"/>
    <w:multiLevelType w:val="hybridMultilevel"/>
    <w:tmpl w:val="3DAA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35DFC"/>
    <w:multiLevelType w:val="hybridMultilevel"/>
    <w:tmpl w:val="78AA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0B2B"/>
    <w:multiLevelType w:val="hybridMultilevel"/>
    <w:tmpl w:val="862C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11381"/>
    <w:multiLevelType w:val="hybridMultilevel"/>
    <w:tmpl w:val="60E0F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8681E"/>
    <w:multiLevelType w:val="hybridMultilevel"/>
    <w:tmpl w:val="526C515E"/>
    <w:lvl w:ilvl="0" w:tplc="B4524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C585F"/>
    <w:multiLevelType w:val="hybridMultilevel"/>
    <w:tmpl w:val="26CA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D14D5"/>
    <w:multiLevelType w:val="hybridMultilevel"/>
    <w:tmpl w:val="1068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911BD"/>
    <w:multiLevelType w:val="hybridMultilevel"/>
    <w:tmpl w:val="15C6ADF2"/>
    <w:lvl w:ilvl="0" w:tplc="0A14F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47D79"/>
    <w:multiLevelType w:val="hybridMultilevel"/>
    <w:tmpl w:val="02AA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F6157"/>
    <w:multiLevelType w:val="hybridMultilevel"/>
    <w:tmpl w:val="8FA2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43B4"/>
    <w:multiLevelType w:val="hybridMultilevel"/>
    <w:tmpl w:val="DAF6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473DA"/>
    <w:multiLevelType w:val="hybridMultilevel"/>
    <w:tmpl w:val="E52A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316E"/>
    <w:multiLevelType w:val="hybridMultilevel"/>
    <w:tmpl w:val="A31842E2"/>
    <w:lvl w:ilvl="0" w:tplc="BD90D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46C7E"/>
    <w:multiLevelType w:val="hybridMultilevel"/>
    <w:tmpl w:val="68B2E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9803FB"/>
    <w:multiLevelType w:val="hybridMultilevel"/>
    <w:tmpl w:val="4370A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106ED"/>
    <w:multiLevelType w:val="hybridMultilevel"/>
    <w:tmpl w:val="E622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23BC2"/>
    <w:multiLevelType w:val="hybridMultilevel"/>
    <w:tmpl w:val="DF3A40EC"/>
    <w:lvl w:ilvl="0" w:tplc="58148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A0A18"/>
    <w:multiLevelType w:val="hybridMultilevel"/>
    <w:tmpl w:val="CFB2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C216A"/>
    <w:multiLevelType w:val="hybridMultilevel"/>
    <w:tmpl w:val="D6E83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36A3A"/>
    <w:multiLevelType w:val="hybridMultilevel"/>
    <w:tmpl w:val="9EA4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71E35"/>
    <w:multiLevelType w:val="hybridMultilevel"/>
    <w:tmpl w:val="1FB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C4BBC"/>
    <w:multiLevelType w:val="hybridMultilevel"/>
    <w:tmpl w:val="1054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46A46"/>
    <w:multiLevelType w:val="hybridMultilevel"/>
    <w:tmpl w:val="68B2EE10"/>
    <w:lvl w:ilvl="0" w:tplc="15E6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4507B"/>
    <w:multiLevelType w:val="hybridMultilevel"/>
    <w:tmpl w:val="AAD8C22E"/>
    <w:lvl w:ilvl="0" w:tplc="66206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F2CD7"/>
    <w:multiLevelType w:val="hybridMultilevel"/>
    <w:tmpl w:val="322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128A2"/>
    <w:multiLevelType w:val="hybridMultilevel"/>
    <w:tmpl w:val="E01A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E3E45"/>
    <w:multiLevelType w:val="hybridMultilevel"/>
    <w:tmpl w:val="A55078B4"/>
    <w:lvl w:ilvl="0" w:tplc="A754D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79EA"/>
    <w:multiLevelType w:val="hybridMultilevel"/>
    <w:tmpl w:val="DF94E356"/>
    <w:lvl w:ilvl="0" w:tplc="47B2C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C3FDB"/>
    <w:multiLevelType w:val="hybridMultilevel"/>
    <w:tmpl w:val="EB10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87E33"/>
    <w:multiLevelType w:val="hybridMultilevel"/>
    <w:tmpl w:val="1D34BFC6"/>
    <w:lvl w:ilvl="0" w:tplc="ACB67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02C7A"/>
    <w:multiLevelType w:val="hybridMultilevel"/>
    <w:tmpl w:val="7A38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A14F6"/>
    <w:multiLevelType w:val="hybridMultilevel"/>
    <w:tmpl w:val="9C84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74296"/>
    <w:multiLevelType w:val="hybridMultilevel"/>
    <w:tmpl w:val="D33AE090"/>
    <w:lvl w:ilvl="0" w:tplc="B5A02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238F1"/>
    <w:multiLevelType w:val="hybridMultilevel"/>
    <w:tmpl w:val="B758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52737"/>
    <w:multiLevelType w:val="hybridMultilevel"/>
    <w:tmpl w:val="B8CC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8"/>
  </w:num>
  <w:num w:numId="4">
    <w:abstractNumId w:val="21"/>
  </w:num>
  <w:num w:numId="5">
    <w:abstractNumId w:val="19"/>
  </w:num>
  <w:num w:numId="6">
    <w:abstractNumId w:val="33"/>
  </w:num>
  <w:num w:numId="7">
    <w:abstractNumId w:val="15"/>
  </w:num>
  <w:num w:numId="8">
    <w:abstractNumId w:val="14"/>
  </w:num>
  <w:num w:numId="9">
    <w:abstractNumId w:val="11"/>
  </w:num>
  <w:num w:numId="10">
    <w:abstractNumId w:val="25"/>
  </w:num>
  <w:num w:numId="11">
    <w:abstractNumId w:val="5"/>
  </w:num>
  <w:num w:numId="12">
    <w:abstractNumId w:val="1"/>
  </w:num>
  <w:num w:numId="13">
    <w:abstractNumId w:val="28"/>
  </w:num>
  <w:num w:numId="14">
    <w:abstractNumId w:val="6"/>
  </w:num>
  <w:num w:numId="15">
    <w:abstractNumId w:val="3"/>
  </w:num>
  <w:num w:numId="16">
    <w:abstractNumId w:val="2"/>
  </w:num>
  <w:num w:numId="17">
    <w:abstractNumId w:val="20"/>
  </w:num>
  <w:num w:numId="18">
    <w:abstractNumId w:val="9"/>
  </w:num>
  <w:num w:numId="19">
    <w:abstractNumId w:val="31"/>
  </w:num>
  <w:num w:numId="20">
    <w:abstractNumId w:val="0"/>
  </w:num>
  <w:num w:numId="21">
    <w:abstractNumId w:val="18"/>
  </w:num>
  <w:num w:numId="22">
    <w:abstractNumId w:val="10"/>
  </w:num>
  <w:num w:numId="23">
    <w:abstractNumId w:val="17"/>
  </w:num>
  <w:num w:numId="24">
    <w:abstractNumId w:val="24"/>
  </w:num>
  <w:num w:numId="25">
    <w:abstractNumId w:val="27"/>
  </w:num>
  <w:num w:numId="26">
    <w:abstractNumId w:val="26"/>
  </w:num>
  <w:num w:numId="27">
    <w:abstractNumId w:val="7"/>
  </w:num>
  <w:num w:numId="28">
    <w:abstractNumId w:val="4"/>
  </w:num>
  <w:num w:numId="29">
    <w:abstractNumId w:val="23"/>
  </w:num>
  <w:num w:numId="30">
    <w:abstractNumId w:val="29"/>
  </w:num>
  <w:num w:numId="31">
    <w:abstractNumId w:val="22"/>
  </w:num>
  <w:num w:numId="32">
    <w:abstractNumId w:val="12"/>
  </w:num>
  <w:num w:numId="33">
    <w:abstractNumId w:val="32"/>
  </w:num>
  <w:num w:numId="34">
    <w:abstractNumId w:val="16"/>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43"/>
    <w:rsid w:val="0000254A"/>
    <w:rsid w:val="000070E4"/>
    <w:rsid w:val="00007E8E"/>
    <w:rsid w:val="0002124A"/>
    <w:rsid w:val="0002549D"/>
    <w:rsid w:val="000262C9"/>
    <w:rsid w:val="00027F33"/>
    <w:rsid w:val="00032001"/>
    <w:rsid w:val="000542A1"/>
    <w:rsid w:val="0005492B"/>
    <w:rsid w:val="00054F32"/>
    <w:rsid w:val="00075D43"/>
    <w:rsid w:val="000832FC"/>
    <w:rsid w:val="000849A3"/>
    <w:rsid w:val="0008654A"/>
    <w:rsid w:val="00090B3F"/>
    <w:rsid w:val="00091BA0"/>
    <w:rsid w:val="00093660"/>
    <w:rsid w:val="00094262"/>
    <w:rsid w:val="00096DAA"/>
    <w:rsid w:val="000A1EDE"/>
    <w:rsid w:val="000B1B5C"/>
    <w:rsid w:val="000C5067"/>
    <w:rsid w:val="000C7DE8"/>
    <w:rsid w:val="000D6436"/>
    <w:rsid w:val="000D7237"/>
    <w:rsid w:val="000D7A96"/>
    <w:rsid w:val="000E00A6"/>
    <w:rsid w:val="000E2DFF"/>
    <w:rsid w:val="000E4A5C"/>
    <w:rsid w:val="000E592F"/>
    <w:rsid w:val="00100F79"/>
    <w:rsid w:val="00111F3C"/>
    <w:rsid w:val="00112B3B"/>
    <w:rsid w:val="00116B86"/>
    <w:rsid w:val="00117DE3"/>
    <w:rsid w:val="0012123B"/>
    <w:rsid w:val="00122978"/>
    <w:rsid w:val="00126821"/>
    <w:rsid w:val="00126E64"/>
    <w:rsid w:val="001271D3"/>
    <w:rsid w:val="0013338D"/>
    <w:rsid w:val="0014388C"/>
    <w:rsid w:val="00147136"/>
    <w:rsid w:val="001519D2"/>
    <w:rsid w:val="00153A52"/>
    <w:rsid w:val="0015498F"/>
    <w:rsid w:val="001552B3"/>
    <w:rsid w:val="00155420"/>
    <w:rsid w:val="0015738C"/>
    <w:rsid w:val="00180D12"/>
    <w:rsid w:val="00192E65"/>
    <w:rsid w:val="00193BE3"/>
    <w:rsid w:val="00195D50"/>
    <w:rsid w:val="001964FC"/>
    <w:rsid w:val="001B01A7"/>
    <w:rsid w:val="001B0B2D"/>
    <w:rsid w:val="001C550A"/>
    <w:rsid w:val="001D3144"/>
    <w:rsid w:val="001D79BA"/>
    <w:rsid w:val="001E7685"/>
    <w:rsid w:val="001F0653"/>
    <w:rsid w:val="001F41D0"/>
    <w:rsid w:val="001F441E"/>
    <w:rsid w:val="00201022"/>
    <w:rsid w:val="00204BA9"/>
    <w:rsid w:val="00214844"/>
    <w:rsid w:val="00221B81"/>
    <w:rsid w:val="00222ABC"/>
    <w:rsid w:val="002241B0"/>
    <w:rsid w:val="00224869"/>
    <w:rsid w:val="00227FBC"/>
    <w:rsid w:val="00230EA1"/>
    <w:rsid w:val="00233E7D"/>
    <w:rsid w:val="00235DCB"/>
    <w:rsid w:val="002374F3"/>
    <w:rsid w:val="002445D6"/>
    <w:rsid w:val="002459DA"/>
    <w:rsid w:val="00257384"/>
    <w:rsid w:val="002578E8"/>
    <w:rsid w:val="002643C3"/>
    <w:rsid w:val="00270688"/>
    <w:rsid w:val="002727ED"/>
    <w:rsid w:val="00274367"/>
    <w:rsid w:val="00276B89"/>
    <w:rsid w:val="0027735A"/>
    <w:rsid w:val="0029169F"/>
    <w:rsid w:val="002B52AC"/>
    <w:rsid w:val="002B6288"/>
    <w:rsid w:val="002B7B6A"/>
    <w:rsid w:val="002C0BB4"/>
    <w:rsid w:val="002C3D66"/>
    <w:rsid w:val="002D2DF9"/>
    <w:rsid w:val="002D3A75"/>
    <w:rsid w:val="002D4EB1"/>
    <w:rsid w:val="002E0BFD"/>
    <w:rsid w:val="002F4599"/>
    <w:rsid w:val="0030137A"/>
    <w:rsid w:val="0030707E"/>
    <w:rsid w:val="00307685"/>
    <w:rsid w:val="00311485"/>
    <w:rsid w:val="0031697C"/>
    <w:rsid w:val="00322F16"/>
    <w:rsid w:val="00324A87"/>
    <w:rsid w:val="003252C7"/>
    <w:rsid w:val="00327851"/>
    <w:rsid w:val="00334AB8"/>
    <w:rsid w:val="00335C81"/>
    <w:rsid w:val="0033625B"/>
    <w:rsid w:val="00342A9D"/>
    <w:rsid w:val="00345599"/>
    <w:rsid w:val="00345A4A"/>
    <w:rsid w:val="003532D4"/>
    <w:rsid w:val="00355659"/>
    <w:rsid w:val="00360B0C"/>
    <w:rsid w:val="00363A17"/>
    <w:rsid w:val="00366395"/>
    <w:rsid w:val="003769E9"/>
    <w:rsid w:val="0039203B"/>
    <w:rsid w:val="0039455F"/>
    <w:rsid w:val="00395F6F"/>
    <w:rsid w:val="00397485"/>
    <w:rsid w:val="00397834"/>
    <w:rsid w:val="003A34DB"/>
    <w:rsid w:val="003A44D0"/>
    <w:rsid w:val="003A5326"/>
    <w:rsid w:val="003A65CB"/>
    <w:rsid w:val="003B749E"/>
    <w:rsid w:val="003C63E1"/>
    <w:rsid w:val="003D64B2"/>
    <w:rsid w:val="003E0DF7"/>
    <w:rsid w:val="003E3BA9"/>
    <w:rsid w:val="003F6226"/>
    <w:rsid w:val="0040617C"/>
    <w:rsid w:val="00411E4E"/>
    <w:rsid w:val="004129A1"/>
    <w:rsid w:val="00417CAF"/>
    <w:rsid w:val="00427962"/>
    <w:rsid w:val="00434B10"/>
    <w:rsid w:val="00436B05"/>
    <w:rsid w:val="00437517"/>
    <w:rsid w:val="004431CE"/>
    <w:rsid w:val="004479AD"/>
    <w:rsid w:val="00447E9E"/>
    <w:rsid w:val="004515A2"/>
    <w:rsid w:val="004545D1"/>
    <w:rsid w:val="00471FE4"/>
    <w:rsid w:val="0048088E"/>
    <w:rsid w:val="004877B7"/>
    <w:rsid w:val="004916E8"/>
    <w:rsid w:val="0049334D"/>
    <w:rsid w:val="004967C9"/>
    <w:rsid w:val="004A1576"/>
    <w:rsid w:val="004A4125"/>
    <w:rsid w:val="004A58A8"/>
    <w:rsid w:val="004B2690"/>
    <w:rsid w:val="004B321E"/>
    <w:rsid w:val="004B46F3"/>
    <w:rsid w:val="004C184A"/>
    <w:rsid w:val="004C501D"/>
    <w:rsid w:val="004C5914"/>
    <w:rsid w:val="004D0CE8"/>
    <w:rsid w:val="004D0D2D"/>
    <w:rsid w:val="004D14F6"/>
    <w:rsid w:val="004D231F"/>
    <w:rsid w:val="004D571F"/>
    <w:rsid w:val="004D73BA"/>
    <w:rsid w:val="004D7C33"/>
    <w:rsid w:val="004D7F51"/>
    <w:rsid w:val="004E07F7"/>
    <w:rsid w:val="004E2605"/>
    <w:rsid w:val="004F352A"/>
    <w:rsid w:val="004F6813"/>
    <w:rsid w:val="00501884"/>
    <w:rsid w:val="00502570"/>
    <w:rsid w:val="00505389"/>
    <w:rsid w:val="005072C3"/>
    <w:rsid w:val="00521414"/>
    <w:rsid w:val="00522044"/>
    <w:rsid w:val="00527F80"/>
    <w:rsid w:val="005356B5"/>
    <w:rsid w:val="00542E89"/>
    <w:rsid w:val="00560619"/>
    <w:rsid w:val="00570F3A"/>
    <w:rsid w:val="00575049"/>
    <w:rsid w:val="00591472"/>
    <w:rsid w:val="00592CCD"/>
    <w:rsid w:val="005959F5"/>
    <w:rsid w:val="005967F0"/>
    <w:rsid w:val="00596968"/>
    <w:rsid w:val="005B0244"/>
    <w:rsid w:val="005C0742"/>
    <w:rsid w:val="005D4CDB"/>
    <w:rsid w:val="005D557C"/>
    <w:rsid w:val="005E3544"/>
    <w:rsid w:val="005E5EE2"/>
    <w:rsid w:val="005E75FB"/>
    <w:rsid w:val="005F04EB"/>
    <w:rsid w:val="00604752"/>
    <w:rsid w:val="00605750"/>
    <w:rsid w:val="00614CE0"/>
    <w:rsid w:val="00624AA0"/>
    <w:rsid w:val="006369A3"/>
    <w:rsid w:val="00641BEA"/>
    <w:rsid w:val="00652876"/>
    <w:rsid w:val="00655FB5"/>
    <w:rsid w:val="00676578"/>
    <w:rsid w:val="006936C4"/>
    <w:rsid w:val="00694E38"/>
    <w:rsid w:val="00694F11"/>
    <w:rsid w:val="006A151D"/>
    <w:rsid w:val="006A3CB8"/>
    <w:rsid w:val="006A4D2B"/>
    <w:rsid w:val="006B17C7"/>
    <w:rsid w:val="006B26C3"/>
    <w:rsid w:val="006B3B84"/>
    <w:rsid w:val="006B57B9"/>
    <w:rsid w:val="006B5B84"/>
    <w:rsid w:val="006B64AD"/>
    <w:rsid w:val="006B64EF"/>
    <w:rsid w:val="006C2767"/>
    <w:rsid w:val="006C5C3C"/>
    <w:rsid w:val="006D2093"/>
    <w:rsid w:val="006D4E93"/>
    <w:rsid w:val="006D65B3"/>
    <w:rsid w:val="006E03E4"/>
    <w:rsid w:val="006E0C4F"/>
    <w:rsid w:val="006E469C"/>
    <w:rsid w:val="006E60E0"/>
    <w:rsid w:val="006F0C74"/>
    <w:rsid w:val="006F0EDC"/>
    <w:rsid w:val="007001A4"/>
    <w:rsid w:val="007032A7"/>
    <w:rsid w:val="00704D06"/>
    <w:rsid w:val="00707A0C"/>
    <w:rsid w:val="00714E2E"/>
    <w:rsid w:val="007161D7"/>
    <w:rsid w:val="00721943"/>
    <w:rsid w:val="00722027"/>
    <w:rsid w:val="00727414"/>
    <w:rsid w:val="00732D6A"/>
    <w:rsid w:val="00740891"/>
    <w:rsid w:val="00742E15"/>
    <w:rsid w:val="00762670"/>
    <w:rsid w:val="00767FDF"/>
    <w:rsid w:val="00771ACF"/>
    <w:rsid w:val="00772C25"/>
    <w:rsid w:val="00773529"/>
    <w:rsid w:val="00773A48"/>
    <w:rsid w:val="00777FA7"/>
    <w:rsid w:val="00783D59"/>
    <w:rsid w:val="00785EFE"/>
    <w:rsid w:val="00786695"/>
    <w:rsid w:val="00792041"/>
    <w:rsid w:val="00795352"/>
    <w:rsid w:val="00796491"/>
    <w:rsid w:val="00796BA1"/>
    <w:rsid w:val="007A350D"/>
    <w:rsid w:val="007A3BBA"/>
    <w:rsid w:val="007A3DE8"/>
    <w:rsid w:val="007A3F9D"/>
    <w:rsid w:val="007B13B0"/>
    <w:rsid w:val="007B1ECF"/>
    <w:rsid w:val="007B202F"/>
    <w:rsid w:val="007B47D5"/>
    <w:rsid w:val="007B5401"/>
    <w:rsid w:val="007B7C3F"/>
    <w:rsid w:val="007C0D0D"/>
    <w:rsid w:val="007D1469"/>
    <w:rsid w:val="007D2847"/>
    <w:rsid w:val="007D5898"/>
    <w:rsid w:val="007E0789"/>
    <w:rsid w:val="007F07F5"/>
    <w:rsid w:val="007F3417"/>
    <w:rsid w:val="00803EB7"/>
    <w:rsid w:val="00805B74"/>
    <w:rsid w:val="00812B3D"/>
    <w:rsid w:val="008216D7"/>
    <w:rsid w:val="00822B11"/>
    <w:rsid w:val="00823ECA"/>
    <w:rsid w:val="008274F4"/>
    <w:rsid w:val="00831996"/>
    <w:rsid w:val="008319BD"/>
    <w:rsid w:val="008348BB"/>
    <w:rsid w:val="00835FD4"/>
    <w:rsid w:val="00847922"/>
    <w:rsid w:val="00856E8F"/>
    <w:rsid w:val="00866D0C"/>
    <w:rsid w:val="00866EAB"/>
    <w:rsid w:val="0087320F"/>
    <w:rsid w:val="008758F0"/>
    <w:rsid w:val="00876E5D"/>
    <w:rsid w:val="00877A1C"/>
    <w:rsid w:val="008825E4"/>
    <w:rsid w:val="00895028"/>
    <w:rsid w:val="008A1403"/>
    <w:rsid w:val="008B0A74"/>
    <w:rsid w:val="008B14AD"/>
    <w:rsid w:val="008B290D"/>
    <w:rsid w:val="008B43CB"/>
    <w:rsid w:val="008B45E7"/>
    <w:rsid w:val="008B621D"/>
    <w:rsid w:val="008B634B"/>
    <w:rsid w:val="008C077B"/>
    <w:rsid w:val="008C168F"/>
    <w:rsid w:val="008C2DEC"/>
    <w:rsid w:val="008C310D"/>
    <w:rsid w:val="008C6A30"/>
    <w:rsid w:val="008C78CD"/>
    <w:rsid w:val="008D1719"/>
    <w:rsid w:val="008D788F"/>
    <w:rsid w:val="008D78C3"/>
    <w:rsid w:val="008D79A5"/>
    <w:rsid w:val="008E0904"/>
    <w:rsid w:val="008E18A2"/>
    <w:rsid w:val="008E31CE"/>
    <w:rsid w:val="008E6292"/>
    <w:rsid w:val="008F043B"/>
    <w:rsid w:val="00905240"/>
    <w:rsid w:val="009165A0"/>
    <w:rsid w:val="00920305"/>
    <w:rsid w:val="009225D7"/>
    <w:rsid w:val="00924DEF"/>
    <w:rsid w:val="00927248"/>
    <w:rsid w:val="00930068"/>
    <w:rsid w:val="00943CEC"/>
    <w:rsid w:val="00944C70"/>
    <w:rsid w:val="009459E3"/>
    <w:rsid w:val="00945CD0"/>
    <w:rsid w:val="00951560"/>
    <w:rsid w:val="0095678E"/>
    <w:rsid w:val="00957A4B"/>
    <w:rsid w:val="00964980"/>
    <w:rsid w:val="00966696"/>
    <w:rsid w:val="009675B8"/>
    <w:rsid w:val="00967CA9"/>
    <w:rsid w:val="0099061C"/>
    <w:rsid w:val="009A4096"/>
    <w:rsid w:val="009A4D24"/>
    <w:rsid w:val="009A649E"/>
    <w:rsid w:val="009B14BF"/>
    <w:rsid w:val="009B3F8E"/>
    <w:rsid w:val="009B4CBF"/>
    <w:rsid w:val="009B6B03"/>
    <w:rsid w:val="009B6F57"/>
    <w:rsid w:val="009B78F5"/>
    <w:rsid w:val="009C09A0"/>
    <w:rsid w:val="009C72DC"/>
    <w:rsid w:val="009D208A"/>
    <w:rsid w:val="009D25AD"/>
    <w:rsid w:val="009D35BB"/>
    <w:rsid w:val="009D556C"/>
    <w:rsid w:val="009F6253"/>
    <w:rsid w:val="00A003FC"/>
    <w:rsid w:val="00A00C50"/>
    <w:rsid w:val="00A03E12"/>
    <w:rsid w:val="00A06186"/>
    <w:rsid w:val="00A11989"/>
    <w:rsid w:val="00A2123D"/>
    <w:rsid w:val="00A2645C"/>
    <w:rsid w:val="00A3388C"/>
    <w:rsid w:val="00A348EE"/>
    <w:rsid w:val="00A4751C"/>
    <w:rsid w:val="00A4791A"/>
    <w:rsid w:val="00A47BDE"/>
    <w:rsid w:val="00A51538"/>
    <w:rsid w:val="00A51A84"/>
    <w:rsid w:val="00A53DC3"/>
    <w:rsid w:val="00A56180"/>
    <w:rsid w:val="00A57A3E"/>
    <w:rsid w:val="00A60A91"/>
    <w:rsid w:val="00A6727F"/>
    <w:rsid w:val="00A7294F"/>
    <w:rsid w:val="00A736D5"/>
    <w:rsid w:val="00A86C6B"/>
    <w:rsid w:val="00A87C3E"/>
    <w:rsid w:val="00A908AE"/>
    <w:rsid w:val="00A91BBE"/>
    <w:rsid w:val="00AA45EB"/>
    <w:rsid w:val="00AB4290"/>
    <w:rsid w:val="00AB53AB"/>
    <w:rsid w:val="00AB5CE3"/>
    <w:rsid w:val="00AB6127"/>
    <w:rsid w:val="00AB7589"/>
    <w:rsid w:val="00AC08BB"/>
    <w:rsid w:val="00AE7CDA"/>
    <w:rsid w:val="00B014BA"/>
    <w:rsid w:val="00B12C10"/>
    <w:rsid w:val="00B154FE"/>
    <w:rsid w:val="00B17BB4"/>
    <w:rsid w:val="00B24DC6"/>
    <w:rsid w:val="00B26336"/>
    <w:rsid w:val="00B2725A"/>
    <w:rsid w:val="00B335F2"/>
    <w:rsid w:val="00B33E94"/>
    <w:rsid w:val="00B365A9"/>
    <w:rsid w:val="00B45E63"/>
    <w:rsid w:val="00B521A2"/>
    <w:rsid w:val="00B54A43"/>
    <w:rsid w:val="00B562B3"/>
    <w:rsid w:val="00B63E75"/>
    <w:rsid w:val="00B67B88"/>
    <w:rsid w:val="00B7015F"/>
    <w:rsid w:val="00B83D8F"/>
    <w:rsid w:val="00B86A8E"/>
    <w:rsid w:val="00B90245"/>
    <w:rsid w:val="00B929F3"/>
    <w:rsid w:val="00BA09BD"/>
    <w:rsid w:val="00BA2C97"/>
    <w:rsid w:val="00BA3F0A"/>
    <w:rsid w:val="00BC21B8"/>
    <w:rsid w:val="00BC4A0B"/>
    <w:rsid w:val="00BD2301"/>
    <w:rsid w:val="00BD51D3"/>
    <w:rsid w:val="00BD5F39"/>
    <w:rsid w:val="00BD77E7"/>
    <w:rsid w:val="00BE1102"/>
    <w:rsid w:val="00BF2FF1"/>
    <w:rsid w:val="00BF3B7E"/>
    <w:rsid w:val="00BF3F5E"/>
    <w:rsid w:val="00C00AEE"/>
    <w:rsid w:val="00C011A4"/>
    <w:rsid w:val="00C07462"/>
    <w:rsid w:val="00C10274"/>
    <w:rsid w:val="00C155E8"/>
    <w:rsid w:val="00C16A41"/>
    <w:rsid w:val="00C17164"/>
    <w:rsid w:val="00C17ECE"/>
    <w:rsid w:val="00C20765"/>
    <w:rsid w:val="00C21C85"/>
    <w:rsid w:val="00C25343"/>
    <w:rsid w:val="00C2628C"/>
    <w:rsid w:val="00C26789"/>
    <w:rsid w:val="00C336AF"/>
    <w:rsid w:val="00C41708"/>
    <w:rsid w:val="00C41A9D"/>
    <w:rsid w:val="00C43600"/>
    <w:rsid w:val="00C474FD"/>
    <w:rsid w:val="00C533D1"/>
    <w:rsid w:val="00C5473F"/>
    <w:rsid w:val="00C54C7D"/>
    <w:rsid w:val="00C6296F"/>
    <w:rsid w:val="00C6297F"/>
    <w:rsid w:val="00C63A86"/>
    <w:rsid w:val="00C6528C"/>
    <w:rsid w:val="00C70EAD"/>
    <w:rsid w:val="00C80AE6"/>
    <w:rsid w:val="00C87017"/>
    <w:rsid w:val="00C90BD5"/>
    <w:rsid w:val="00C92ADF"/>
    <w:rsid w:val="00C94772"/>
    <w:rsid w:val="00C96B92"/>
    <w:rsid w:val="00C97F61"/>
    <w:rsid w:val="00CA3713"/>
    <w:rsid w:val="00CB6D8E"/>
    <w:rsid w:val="00CC3747"/>
    <w:rsid w:val="00CE0ACA"/>
    <w:rsid w:val="00CE0F96"/>
    <w:rsid w:val="00CE1F53"/>
    <w:rsid w:val="00CE487C"/>
    <w:rsid w:val="00CE54EF"/>
    <w:rsid w:val="00CF1F13"/>
    <w:rsid w:val="00CF77E5"/>
    <w:rsid w:val="00CF7DE5"/>
    <w:rsid w:val="00D00E24"/>
    <w:rsid w:val="00D01108"/>
    <w:rsid w:val="00D07C55"/>
    <w:rsid w:val="00D111FB"/>
    <w:rsid w:val="00D219FE"/>
    <w:rsid w:val="00D24432"/>
    <w:rsid w:val="00D25854"/>
    <w:rsid w:val="00D2599B"/>
    <w:rsid w:val="00D30A17"/>
    <w:rsid w:val="00D324F3"/>
    <w:rsid w:val="00D33ADD"/>
    <w:rsid w:val="00D358CA"/>
    <w:rsid w:val="00D35C26"/>
    <w:rsid w:val="00D55872"/>
    <w:rsid w:val="00D655EA"/>
    <w:rsid w:val="00D75388"/>
    <w:rsid w:val="00D771B6"/>
    <w:rsid w:val="00D8155D"/>
    <w:rsid w:val="00D831F7"/>
    <w:rsid w:val="00D85D7E"/>
    <w:rsid w:val="00DA4D06"/>
    <w:rsid w:val="00DB215A"/>
    <w:rsid w:val="00DB7DA0"/>
    <w:rsid w:val="00DC1EEB"/>
    <w:rsid w:val="00DC2371"/>
    <w:rsid w:val="00DC3B6C"/>
    <w:rsid w:val="00DC7191"/>
    <w:rsid w:val="00DD16D3"/>
    <w:rsid w:val="00DD2876"/>
    <w:rsid w:val="00DE1E50"/>
    <w:rsid w:val="00DE3B93"/>
    <w:rsid w:val="00DE46EF"/>
    <w:rsid w:val="00DE481A"/>
    <w:rsid w:val="00DE6C55"/>
    <w:rsid w:val="00DE7BAA"/>
    <w:rsid w:val="00DF0232"/>
    <w:rsid w:val="00DF0489"/>
    <w:rsid w:val="00DF1611"/>
    <w:rsid w:val="00DF555B"/>
    <w:rsid w:val="00DF6432"/>
    <w:rsid w:val="00E063F1"/>
    <w:rsid w:val="00E06D78"/>
    <w:rsid w:val="00E06E5A"/>
    <w:rsid w:val="00E2641C"/>
    <w:rsid w:val="00E364B4"/>
    <w:rsid w:val="00E47981"/>
    <w:rsid w:val="00E50025"/>
    <w:rsid w:val="00E5168A"/>
    <w:rsid w:val="00E52354"/>
    <w:rsid w:val="00E60416"/>
    <w:rsid w:val="00E64148"/>
    <w:rsid w:val="00E71671"/>
    <w:rsid w:val="00E847C6"/>
    <w:rsid w:val="00E91225"/>
    <w:rsid w:val="00E913A0"/>
    <w:rsid w:val="00EA3B85"/>
    <w:rsid w:val="00EA4C8F"/>
    <w:rsid w:val="00EA6253"/>
    <w:rsid w:val="00EB0D62"/>
    <w:rsid w:val="00EB2DDA"/>
    <w:rsid w:val="00EB7C3A"/>
    <w:rsid w:val="00EC3BFC"/>
    <w:rsid w:val="00EC5FEF"/>
    <w:rsid w:val="00EC64D8"/>
    <w:rsid w:val="00EC6F89"/>
    <w:rsid w:val="00ED10AD"/>
    <w:rsid w:val="00EE5D99"/>
    <w:rsid w:val="00EE5E33"/>
    <w:rsid w:val="00EE771E"/>
    <w:rsid w:val="00EF3926"/>
    <w:rsid w:val="00EF750E"/>
    <w:rsid w:val="00F0127D"/>
    <w:rsid w:val="00F027F4"/>
    <w:rsid w:val="00F02AC0"/>
    <w:rsid w:val="00F02D34"/>
    <w:rsid w:val="00F05F6B"/>
    <w:rsid w:val="00F172CA"/>
    <w:rsid w:val="00F20999"/>
    <w:rsid w:val="00F21918"/>
    <w:rsid w:val="00F21BF8"/>
    <w:rsid w:val="00F242AF"/>
    <w:rsid w:val="00F25D47"/>
    <w:rsid w:val="00F278BA"/>
    <w:rsid w:val="00F358D5"/>
    <w:rsid w:val="00F368EF"/>
    <w:rsid w:val="00F3741E"/>
    <w:rsid w:val="00F4555C"/>
    <w:rsid w:val="00F4597A"/>
    <w:rsid w:val="00F53194"/>
    <w:rsid w:val="00F623C6"/>
    <w:rsid w:val="00F62B78"/>
    <w:rsid w:val="00F7546D"/>
    <w:rsid w:val="00F76CCD"/>
    <w:rsid w:val="00F801E8"/>
    <w:rsid w:val="00F86233"/>
    <w:rsid w:val="00F87F20"/>
    <w:rsid w:val="00F9117B"/>
    <w:rsid w:val="00F914FF"/>
    <w:rsid w:val="00FA5CE1"/>
    <w:rsid w:val="00FA7483"/>
    <w:rsid w:val="00FC4C4D"/>
    <w:rsid w:val="00FC74FD"/>
    <w:rsid w:val="00FD090C"/>
    <w:rsid w:val="00FD5529"/>
    <w:rsid w:val="00FD5A61"/>
    <w:rsid w:val="00FE278B"/>
    <w:rsid w:val="00FF1EC7"/>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61C5"/>
  <w15:chartTrackingRefBased/>
  <w15:docId w15:val="{9A60CD8F-E871-4494-8D75-C46E748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A43"/>
    <w:pPr>
      <w:autoSpaceDE w:val="0"/>
      <w:autoSpaceDN w:val="0"/>
      <w:adjustRightInd w:val="0"/>
      <w:spacing w:after="0" w:line="240" w:lineRule="auto"/>
    </w:pPr>
    <w:rPr>
      <w:rFonts w:ascii="Bahnschrift Light" w:hAnsi="Bahnschrift Light" w:cs="Bahnschrift Light"/>
      <w:color w:val="000000"/>
    </w:rPr>
  </w:style>
  <w:style w:type="table" w:styleId="TableGrid">
    <w:name w:val="Table Grid"/>
    <w:basedOn w:val="TableNormal"/>
    <w:uiPriority w:val="39"/>
    <w:rsid w:val="00B5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03B"/>
    <w:pPr>
      <w:spacing w:after="0" w:line="240"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C07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62"/>
  </w:style>
  <w:style w:type="paragraph" w:styleId="Footer">
    <w:name w:val="footer"/>
    <w:basedOn w:val="Normal"/>
    <w:link w:val="FooterChar"/>
    <w:uiPriority w:val="99"/>
    <w:unhideWhenUsed/>
    <w:rsid w:val="00C07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62"/>
  </w:style>
  <w:style w:type="paragraph" w:styleId="BalloonText">
    <w:name w:val="Balloon Text"/>
    <w:basedOn w:val="Normal"/>
    <w:link w:val="BalloonTextChar"/>
    <w:uiPriority w:val="99"/>
    <w:semiHidden/>
    <w:unhideWhenUsed/>
    <w:rsid w:val="00BF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290">
      <w:bodyDiv w:val="1"/>
      <w:marLeft w:val="0"/>
      <w:marRight w:val="0"/>
      <w:marTop w:val="0"/>
      <w:marBottom w:val="0"/>
      <w:divBdr>
        <w:top w:val="none" w:sz="0" w:space="0" w:color="auto"/>
        <w:left w:val="none" w:sz="0" w:space="0" w:color="auto"/>
        <w:bottom w:val="none" w:sz="0" w:space="0" w:color="auto"/>
        <w:right w:val="none" w:sz="0" w:space="0" w:color="auto"/>
      </w:divBdr>
    </w:div>
    <w:div w:id="55591500">
      <w:bodyDiv w:val="1"/>
      <w:marLeft w:val="0"/>
      <w:marRight w:val="0"/>
      <w:marTop w:val="0"/>
      <w:marBottom w:val="0"/>
      <w:divBdr>
        <w:top w:val="none" w:sz="0" w:space="0" w:color="auto"/>
        <w:left w:val="none" w:sz="0" w:space="0" w:color="auto"/>
        <w:bottom w:val="none" w:sz="0" w:space="0" w:color="auto"/>
        <w:right w:val="none" w:sz="0" w:space="0" w:color="auto"/>
      </w:divBdr>
    </w:div>
    <w:div w:id="143201418">
      <w:bodyDiv w:val="1"/>
      <w:marLeft w:val="0"/>
      <w:marRight w:val="0"/>
      <w:marTop w:val="0"/>
      <w:marBottom w:val="0"/>
      <w:divBdr>
        <w:top w:val="none" w:sz="0" w:space="0" w:color="auto"/>
        <w:left w:val="none" w:sz="0" w:space="0" w:color="auto"/>
        <w:bottom w:val="none" w:sz="0" w:space="0" w:color="auto"/>
        <w:right w:val="none" w:sz="0" w:space="0" w:color="auto"/>
      </w:divBdr>
    </w:div>
    <w:div w:id="293565228">
      <w:bodyDiv w:val="1"/>
      <w:marLeft w:val="0"/>
      <w:marRight w:val="0"/>
      <w:marTop w:val="0"/>
      <w:marBottom w:val="0"/>
      <w:divBdr>
        <w:top w:val="none" w:sz="0" w:space="0" w:color="auto"/>
        <w:left w:val="none" w:sz="0" w:space="0" w:color="auto"/>
        <w:bottom w:val="none" w:sz="0" w:space="0" w:color="auto"/>
        <w:right w:val="none" w:sz="0" w:space="0" w:color="auto"/>
      </w:divBdr>
    </w:div>
    <w:div w:id="397017535">
      <w:bodyDiv w:val="1"/>
      <w:marLeft w:val="0"/>
      <w:marRight w:val="0"/>
      <w:marTop w:val="0"/>
      <w:marBottom w:val="0"/>
      <w:divBdr>
        <w:top w:val="none" w:sz="0" w:space="0" w:color="auto"/>
        <w:left w:val="none" w:sz="0" w:space="0" w:color="auto"/>
        <w:bottom w:val="none" w:sz="0" w:space="0" w:color="auto"/>
        <w:right w:val="none" w:sz="0" w:space="0" w:color="auto"/>
      </w:divBdr>
    </w:div>
    <w:div w:id="642739839">
      <w:bodyDiv w:val="1"/>
      <w:marLeft w:val="0"/>
      <w:marRight w:val="0"/>
      <w:marTop w:val="0"/>
      <w:marBottom w:val="0"/>
      <w:divBdr>
        <w:top w:val="none" w:sz="0" w:space="0" w:color="auto"/>
        <w:left w:val="none" w:sz="0" w:space="0" w:color="auto"/>
        <w:bottom w:val="none" w:sz="0" w:space="0" w:color="auto"/>
        <w:right w:val="none" w:sz="0" w:space="0" w:color="auto"/>
      </w:divBdr>
    </w:div>
    <w:div w:id="1001815361">
      <w:bodyDiv w:val="1"/>
      <w:marLeft w:val="0"/>
      <w:marRight w:val="0"/>
      <w:marTop w:val="0"/>
      <w:marBottom w:val="0"/>
      <w:divBdr>
        <w:top w:val="none" w:sz="0" w:space="0" w:color="auto"/>
        <w:left w:val="none" w:sz="0" w:space="0" w:color="auto"/>
        <w:bottom w:val="none" w:sz="0" w:space="0" w:color="auto"/>
        <w:right w:val="none" w:sz="0" w:space="0" w:color="auto"/>
      </w:divBdr>
    </w:div>
    <w:div w:id="1009068632">
      <w:bodyDiv w:val="1"/>
      <w:marLeft w:val="0"/>
      <w:marRight w:val="0"/>
      <w:marTop w:val="0"/>
      <w:marBottom w:val="0"/>
      <w:divBdr>
        <w:top w:val="none" w:sz="0" w:space="0" w:color="auto"/>
        <w:left w:val="none" w:sz="0" w:space="0" w:color="auto"/>
        <w:bottom w:val="none" w:sz="0" w:space="0" w:color="auto"/>
        <w:right w:val="none" w:sz="0" w:space="0" w:color="auto"/>
      </w:divBdr>
      <w:divsChild>
        <w:div w:id="1992441020">
          <w:marLeft w:val="0"/>
          <w:marRight w:val="0"/>
          <w:marTop w:val="150"/>
          <w:marBottom w:val="150"/>
          <w:divBdr>
            <w:top w:val="none" w:sz="0" w:space="0" w:color="auto"/>
            <w:left w:val="none" w:sz="0" w:space="0" w:color="auto"/>
            <w:bottom w:val="none" w:sz="0" w:space="0" w:color="auto"/>
            <w:right w:val="none" w:sz="0" w:space="0" w:color="auto"/>
          </w:divBdr>
          <w:divsChild>
            <w:div w:id="13694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6678">
      <w:bodyDiv w:val="1"/>
      <w:marLeft w:val="0"/>
      <w:marRight w:val="0"/>
      <w:marTop w:val="0"/>
      <w:marBottom w:val="0"/>
      <w:divBdr>
        <w:top w:val="none" w:sz="0" w:space="0" w:color="auto"/>
        <w:left w:val="none" w:sz="0" w:space="0" w:color="auto"/>
        <w:bottom w:val="none" w:sz="0" w:space="0" w:color="auto"/>
        <w:right w:val="none" w:sz="0" w:space="0" w:color="auto"/>
      </w:divBdr>
    </w:div>
    <w:div w:id="1097824102">
      <w:bodyDiv w:val="1"/>
      <w:marLeft w:val="0"/>
      <w:marRight w:val="0"/>
      <w:marTop w:val="0"/>
      <w:marBottom w:val="0"/>
      <w:divBdr>
        <w:top w:val="none" w:sz="0" w:space="0" w:color="auto"/>
        <w:left w:val="none" w:sz="0" w:space="0" w:color="auto"/>
        <w:bottom w:val="none" w:sz="0" w:space="0" w:color="auto"/>
        <w:right w:val="none" w:sz="0" w:space="0" w:color="auto"/>
      </w:divBdr>
    </w:div>
    <w:div w:id="1147091149">
      <w:bodyDiv w:val="1"/>
      <w:marLeft w:val="0"/>
      <w:marRight w:val="0"/>
      <w:marTop w:val="0"/>
      <w:marBottom w:val="0"/>
      <w:divBdr>
        <w:top w:val="none" w:sz="0" w:space="0" w:color="auto"/>
        <w:left w:val="none" w:sz="0" w:space="0" w:color="auto"/>
        <w:bottom w:val="none" w:sz="0" w:space="0" w:color="auto"/>
        <w:right w:val="none" w:sz="0" w:space="0" w:color="auto"/>
      </w:divBdr>
    </w:div>
    <w:div w:id="1224103504">
      <w:bodyDiv w:val="1"/>
      <w:marLeft w:val="0"/>
      <w:marRight w:val="0"/>
      <w:marTop w:val="0"/>
      <w:marBottom w:val="0"/>
      <w:divBdr>
        <w:top w:val="none" w:sz="0" w:space="0" w:color="auto"/>
        <w:left w:val="none" w:sz="0" w:space="0" w:color="auto"/>
        <w:bottom w:val="none" w:sz="0" w:space="0" w:color="auto"/>
        <w:right w:val="none" w:sz="0" w:space="0" w:color="auto"/>
      </w:divBdr>
    </w:div>
    <w:div w:id="1270892922">
      <w:bodyDiv w:val="1"/>
      <w:marLeft w:val="0"/>
      <w:marRight w:val="0"/>
      <w:marTop w:val="0"/>
      <w:marBottom w:val="0"/>
      <w:divBdr>
        <w:top w:val="none" w:sz="0" w:space="0" w:color="auto"/>
        <w:left w:val="none" w:sz="0" w:space="0" w:color="auto"/>
        <w:bottom w:val="none" w:sz="0" w:space="0" w:color="auto"/>
        <w:right w:val="none" w:sz="0" w:space="0" w:color="auto"/>
      </w:divBdr>
    </w:div>
    <w:div w:id="1344940556">
      <w:bodyDiv w:val="1"/>
      <w:marLeft w:val="0"/>
      <w:marRight w:val="0"/>
      <w:marTop w:val="0"/>
      <w:marBottom w:val="0"/>
      <w:divBdr>
        <w:top w:val="none" w:sz="0" w:space="0" w:color="auto"/>
        <w:left w:val="none" w:sz="0" w:space="0" w:color="auto"/>
        <w:bottom w:val="none" w:sz="0" w:space="0" w:color="auto"/>
        <w:right w:val="none" w:sz="0" w:space="0" w:color="auto"/>
      </w:divBdr>
    </w:div>
    <w:div w:id="1460294462">
      <w:bodyDiv w:val="1"/>
      <w:marLeft w:val="0"/>
      <w:marRight w:val="0"/>
      <w:marTop w:val="0"/>
      <w:marBottom w:val="0"/>
      <w:divBdr>
        <w:top w:val="none" w:sz="0" w:space="0" w:color="auto"/>
        <w:left w:val="none" w:sz="0" w:space="0" w:color="auto"/>
        <w:bottom w:val="none" w:sz="0" w:space="0" w:color="auto"/>
        <w:right w:val="none" w:sz="0" w:space="0" w:color="auto"/>
      </w:divBdr>
    </w:div>
    <w:div w:id="1519808546">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770660121">
      <w:bodyDiv w:val="1"/>
      <w:marLeft w:val="0"/>
      <w:marRight w:val="0"/>
      <w:marTop w:val="0"/>
      <w:marBottom w:val="0"/>
      <w:divBdr>
        <w:top w:val="none" w:sz="0" w:space="0" w:color="auto"/>
        <w:left w:val="none" w:sz="0" w:space="0" w:color="auto"/>
        <w:bottom w:val="none" w:sz="0" w:space="0" w:color="auto"/>
        <w:right w:val="none" w:sz="0" w:space="0" w:color="auto"/>
      </w:divBdr>
    </w:div>
    <w:div w:id="1819303506">
      <w:bodyDiv w:val="1"/>
      <w:marLeft w:val="0"/>
      <w:marRight w:val="0"/>
      <w:marTop w:val="0"/>
      <w:marBottom w:val="0"/>
      <w:divBdr>
        <w:top w:val="none" w:sz="0" w:space="0" w:color="auto"/>
        <w:left w:val="none" w:sz="0" w:space="0" w:color="auto"/>
        <w:bottom w:val="none" w:sz="0" w:space="0" w:color="auto"/>
        <w:right w:val="none" w:sz="0" w:space="0" w:color="auto"/>
      </w:divBdr>
    </w:div>
    <w:div w:id="1866946176">
      <w:bodyDiv w:val="1"/>
      <w:marLeft w:val="0"/>
      <w:marRight w:val="0"/>
      <w:marTop w:val="0"/>
      <w:marBottom w:val="0"/>
      <w:divBdr>
        <w:top w:val="none" w:sz="0" w:space="0" w:color="auto"/>
        <w:left w:val="none" w:sz="0" w:space="0" w:color="auto"/>
        <w:bottom w:val="none" w:sz="0" w:space="0" w:color="auto"/>
        <w:right w:val="none" w:sz="0" w:space="0" w:color="auto"/>
      </w:divBdr>
    </w:div>
    <w:div w:id="1986624984">
      <w:bodyDiv w:val="1"/>
      <w:marLeft w:val="0"/>
      <w:marRight w:val="0"/>
      <w:marTop w:val="0"/>
      <w:marBottom w:val="0"/>
      <w:divBdr>
        <w:top w:val="none" w:sz="0" w:space="0" w:color="auto"/>
        <w:left w:val="none" w:sz="0" w:space="0" w:color="auto"/>
        <w:bottom w:val="none" w:sz="0" w:space="0" w:color="auto"/>
        <w:right w:val="none" w:sz="0" w:space="0" w:color="auto"/>
      </w:divBdr>
    </w:div>
    <w:div w:id="2016835534">
      <w:bodyDiv w:val="1"/>
      <w:marLeft w:val="0"/>
      <w:marRight w:val="0"/>
      <w:marTop w:val="0"/>
      <w:marBottom w:val="0"/>
      <w:divBdr>
        <w:top w:val="none" w:sz="0" w:space="0" w:color="auto"/>
        <w:left w:val="none" w:sz="0" w:space="0" w:color="auto"/>
        <w:bottom w:val="none" w:sz="0" w:space="0" w:color="auto"/>
        <w:right w:val="none" w:sz="0" w:space="0" w:color="auto"/>
      </w:divBdr>
    </w:div>
    <w:div w:id="2034767475">
      <w:bodyDiv w:val="1"/>
      <w:marLeft w:val="0"/>
      <w:marRight w:val="0"/>
      <w:marTop w:val="0"/>
      <w:marBottom w:val="0"/>
      <w:divBdr>
        <w:top w:val="none" w:sz="0" w:space="0" w:color="auto"/>
        <w:left w:val="none" w:sz="0" w:space="0" w:color="auto"/>
        <w:bottom w:val="none" w:sz="0" w:space="0" w:color="auto"/>
        <w:right w:val="none" w:sz="0" w:space="0" w:color="auto"/>
      </w:divBdr>
    </w:div>
    <w:div w:id="2085489348">
      <w:bodyDiv w:val="1"/>
      <w:marLeft w:val="0"/>
      <w:marRight w:val="0"/>
      <w:marTop w:val="0"/>
      <w:marBottom w:val="0"/>
      <w:divBdr>
        <w:top w:val="none" w:sz="0" w:space="0" w:color="auto"/>
        <w:left w:val="none" w:sz="0" w:space="0" w:color="auto"/>
        <w:bottom w:val="none" w:sz="0" w:space="0" w:color="auto"/>
        <w:right w:val="none" w:sz="0" w:space="0" w:color="auto"/>
      </w:divBdr>
    </w:div>
    <w:div w:id="21089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6T21:33:07.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6T21:33:16.70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CE6B99638B3418AEB6AC9AE5104C7" ma:contentTypeVersion="11" ma:contentTypeDescription="Create a new document." ma:contentTypeScope="" ma:versionID="d36f15c763831d75e4400764680c4a28">
  <xsd:schema xmlns:xsd="http://www.w3.org/2001/XMLSchema" xmlns:xs="http://www.w3.org/2001/XMLSchema" xmlns:p="http://schemas.microsoft.com/office/2006/metadata/properties" xmlns:ns3="b5bca0a8-9e5d-4033-922c-3a38e4b895c2" xmlns:ns4="1aeb4708-67b6-49f3-85ca-2212deb0bc72" targetNamespace="http://schemas.microsoft.com/office/2006/metadata/properties" ma:root="true" ma:fieldsID="e13a14702417f2bac92c55ae81d29254" ns3:_="" ns4:_="">
    <xsd:import namespace="b5bca0a8-9e5d-4033-922c-3a38e4b895c2"/>
    <xsd:import namespace="1aeb4708-67b6-49f3-85ca-2212deb0bc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ca0a8-9e5d-4033-922c-3a38e4b8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b4708-67b6-49f3-85ca-2212deb0bc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6032-F90D-43E7-9295-135EC4ABF4C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1aeb4708-67b6-49f3-85ca-2212deb0bc72"/>
    <ds:schemaRef ds:uri="b5bca0a8-9e5d-4033-922c-3a38e4b895c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BF02A8-5037-42C0-A29F-276F7619FE96}">
  <ds:schemaRefs>
    <ds:schemaRef ds:uri="http://schemas.microsoft.com/sharepoint/v3/contenttype/forms"/>
  </ds:schemaRefs>
</ds:datastoreItem>
</file>

<file path=customXml/itemProps3.xml><?xml version="1.0" encoding="utf-8"?>
<ds:datastoreItem xmlns:ds="http://schemas.openxmlformats.org/officeDocument/2006/customXml" ds:itemID="{77129B92-ADC4-4DE9-A01A-E0B3D7B2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ca0a8-9e5d-4033-922c-3a38e4b895c2"/>
    <ds:schemaRef ds:uri="1aeb4708-67b6-49f3-85ca-2212deb0b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F9487-4B1E-42CF-95B0-C55CD028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7857</Words>
  <Characters>44787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Severt</dc:creator>
  <cp:keywords/>
  <dc:description/>
  <cp:lastModifiedBy>Amie Garrett Grayson</cp:lastModifiedBy>
  <cp:revision>6</cp:revision>
  <cp:lastPrinted>2022-07-13T17:54:00Z</cp:lastPrinted>
  <dcterms:created xsi:type="dcterms:W3CDTF">2022-07-28T19:05:00Z</dcterms:created>
  <dcterms:modified xsi:type="dcterms:W3CDTF">2022-07-28T21:40:00Z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0x01010069DCE6B99638B3418AEB6AC9AE5104C7</vt:lpwstr>
  </property>
</Properties>
</file>